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E33B" w14:textId="4AC13216" w:rsidR="0009415B" w:rsidRDefault="00C448D5" w:rsidP="0009415B">
      <w:pPr>
        <w:spacing w:line="276" w:lineRule="auto"/>
        <w:jc w:val="center"/>
        <w:rPr>
          <w:rFonts w:ascii="Lato Medium" w:hAnsi="Lato Medium" w:cs="Times New Roman"/>
          <w:b/>
          <w:bCs/>
          <w:color w:val="FF0000"/>
          <w:lang w:val="es-BO"/>
        </w:rPr>
      </w:pPr>
      <w:r w:rsidRPr="00A27189">
        <w:rPr>
          <w:rFonts w:ascii="Lato Medium" w:hAnsi="Lato Medium" w:cs="Times New Roman"/>
          <w:b/>
          <w:bCs/>
          <w:color w:val="FF0000"/>
          <w:lang w:val="es-BO"/>
        </w:rPr>
        <w:t>TÉRMINOS DE REFERENCIA</w:t>
      </w:r>
    </w:p>
    <w:p w14:paraId="65C42025" w14:textId="58C57E05" w:rsidR="00830754" w:rsidRDefault="0009415B" w:rsidP="0009415B">
      <w:pPr>
        <w:spacing w:line="276" w:lineRule="auto"/>
        <w:jc w:val="both"/>
        <w:rPr>
          <w:rFonts w:ascii="Lato Medium" w:hAnsi="Lato Medium" w:cs="Times New Roman"/>
          <w:b/>
          <w:bCs/>
          <w:color w:val="FF0000"/>
          <w:lang w:val="es-BO"/>
        </w:rPr>
      </w:pPr>
      <w:r>
        <w:rPr>
          <w:rFonts w:ascii="Lato Medium" w:hAnsi="Lato Medium" w:cs="Times New Roman"/>
          <w:b/>
          <w:bCs/>
          <w:color w:val="FF0000"/>
          <w:lang w:val="es-BO"/>
        </w:rPr>
        <w:t xml:space="preserve">Servicio de </w:t>
      </w:r>
      <w:r w:rsidR="00C448D5" w:rsidRPr="00A27189">
        <w:rPr>
          <w:rFonts w:ascii="Lato Medium" w:hAnsi="Lato Medium" w:cs="Times New Roman"/>
          <w:b/>
          <w:bCs/>
          <w:color w:val="FF0000"/>
          <w:lang w:val="es-BO"/>
        </w:rPr>
        <w:t>C</w:t>
      </w:r>
      <w:r>
        <w:rPr>
          <w:rFonts w:ascii="Lato Medium" w:hAnsi="Lato Medium" w:cs="Times New Roman"/>
          <w:b/>
          <w:bCs/>
          <w:color w:val="FF0000"/>
          <w:lang w:val="es-BO"/>
        </w:rPr>
        <w:t xml:space="preserve">onsultoría: </w:t>
      </w:r>
      <w:r w:rsidR="00830754" w:rsidRPr="00001900">
        <w:rPr>
          <w:rFonts w:ascii="Lato Medium" w:hAnsi="Lato Medium" w:cs="Times New Roman"/>
          <w:b/>
          <w:bCs/>
          <w:color w:val="FF0000"/>
          <w:lang w:val="es-BO"/>
        </w:rPr>
        <w:t xml:space="preserve">Monitoreo a la participación y conclusión de participantes de dos cursos virtuales </w:t>
      </w:r>
      <w:r w:rsidR="00001900" w:rsidRPr="00001900">
        <w:rPr>
          <w:rFonts w:ascii="Lato Medium" w:hAnsi="Lato Medium" w:cs="Times New Roman"/>
          <w:b/>
          <w:bCs/>
          <w:color w:val="FF0000"/>
          <w:lang w:val="es-BO"/>
        </w:rPr>
        <w:t>con la D</w:t>
      </w:r>
      <w:r w:rsidR="00001900">
        <w:rPr>
          <w:rFonts w:ascii="Lato Medium" w:hAnsi="Lato Medium" w:cs="Times New Roman"/>
          <w:b/>
          <w:bCs/>
          <w:color w:val="FF0000"/>
          <w:lang w:val="es-BO"/>
        </w:rPr>
        <w:t>efensoría del Pueblo.</w:t>
      </w:r>
    </w:p>
    <w:p w14:paraId="0752B969" w14:textId="5A814D96" w:rsidR="0009415B" w:rsidRPr="00A27189" w:rsidRDefault="0009415B" w:rsidP="00BF0B18">
      <w:pPr>
        <w:jc w:val="center"/>
        <w:rPr>
          <w:rFonts w:ascii="Lato Medium" w:hAnsi="Lato Medium" w:cs="Times New Roman"/>
          <w:b/>
          <w:bCs/>
          <w:color w:val="FF0000"/>
          <w:lang w:val="es-BO"/>
        </w:rPr>
      </w:pPr>
      <w:r>
        <w:rPr>
          <w:rFonts w:ascii="Lato Medium" w:hAnsi="Lato Medium" w:cs="Times New Roman"/>
          <w:b/>
          <w:bCs/>
          <w:color w:val="FF0000"/>
          <w:lang w:val="es-BO"/>
        </w:rPr>
        <w:t>PROYECTO PROSEM – Protegidos, Seguros y Empoderados</w:t>
      </w:r>
      <w:r w:rsidR="00830754">
        <w:rPr>
          <w:rFonts w:ascii="Lato Medium" w:hAnsi="Lato Medium" w:cs="Times New Roman"/>
          <w:b/>
          <w:bCs/>
          <w:color w:val="FF0000"/>
          <w:lang w:val="es-BO"/>
        </w:rPr>
        <w:t>, cambiando el mundo en línea y fuera de ella.</w:t>
      </w:r>
    </w:p>
    <w:p w14:paraId="311CAC79" w14:textId="77777777" w:rsidR="00D66C6B" w:rsidRPr="00A27189" w:rsidRDefault="00D66C6B" w:rsidP="00BF0B18">
      <w:pPr>
        <w:jc w:val="center"/>
        <w:rPr>
          <w:rFonts w:ascii="Lato Medium" w:hAnsi="Lato Medium" w:cs="Times New Roman"/>
          <w:b/>
          <w:bCs/>
          <w:color w:val="FF0000"/>
          <w:lang w:val="es-BO"/>
        </w:rPr>
      </w:pPr>
    </w:p>
    <w:p w14:paraId="2FCD0293" w14:textId="77777777" w:rsidR="00C448D5" w:rsidRPr="00A27189" w:rsidRDefault="00C448D5" w:rsidP="00C448D5">
      <w:pPr>
        <w:rPr>
          <w:rFonts w:ascii="Lato Medium" w:hAnsi="Lato Medium" w:cs="Times New Roman"/>
          <w:b/>
          <w:bCs/>
          <w:color w:val="FF0000"/>
          <w:lang w:val="es-BO"/>
        </w:rPr>
      </w:pPr>
      <w:r w:rsidRPr="00A27189">
        <w:rPr>
          <w:rFonts w:ascii="Lato Medium" w:hAnsi="Lato Medium" w:cs="Times New Roman"/>
          <w:b/>
          <w:bCs/>
          <w:color w:val="FF0000"/>
          <w:lang w:val="es-BO"/>
        </w:rPr>
        <w:t>1. INTRODUCCIÓN</w:t>
      </w:r>
    </w:p>
    <w:p w14:paraId="5DE1191A" w14:textId="77777777" w:rsidR="001C4E36" w:rsidRPr="00A27189" w:rsidRDefault="001C4E36" w:rsidP="001C4E36">
      <w:pPr>
        <w:jc w:val="both"/>
        <w:rPr>
          <w:rFonts w:ascii="Lato Medium" w:hAnsi="Lato Medium" w:cs="Times New Roman"/>
          <w:lang w:val="es-BO"/>
        </w:rPr>
      </w:pPr>
      <w:proofErr w:type="spellStart"/>
      <w:r w:rsidRPr="00A27189">
        <w:rPr>
          <w:rFonts w:ascii="Lato Medium" w:hAnsi="Lato Medium" w:cs="Times New Roman"/>
          <w:lang w:val="es-BO"/>
        </w:rPr>
        <w:t>Save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the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Children</w:t>
      </w:r>
      <w:proofErr w:type="spellEnd"/>
      <w:r w:rsidRPr="00A27189">
        <w:rPr>
          <w:rFonts w:ascii="Lato Medium" w:hAnsi="Lato Medium" w:cs="Times New Roman"/>
          <w:lang w:val="es-BO"/>
        </w:rPr>
        <w:t xml:space="preserve"> International (SCI), es una organización mundial independiente que trabaja a favor de los derechos de la niñez, con programas operativos en más de 120 países. Su visión es un mundo donde cada niña y niño alcance el derecho a la supervivencia, protección, desarrollo y participación. Nuestra misión es inspirar avances en la manera que el mundo trata a niñas y niños, y como alcanzar cambios inmediatos y sostenibles en sus vidas.  En Bolivia, SCI trabaja desde hace más de 35 años mejorando la vida de las niñas, niños y adolescentes, en las zonas urbanas y rurales de diferentes municipios en todo el país, implementando programas en las áreas de Educación, Salud, Protección, Pobreza infantil y Emergencias.</w:t>
      </w:r>
    </w:p>
    <w:p w14:paraId="6D70D02C" w14:textId="038546E2" w:rsidR="001C4E36" w:rsidRDefault="001C4E36" w:rsidP="001C4E36">
      <w:pPr>
        <w:jc w:val="both"/>
        <w:rPr>
          <w:rFonts w:ascii="Lato Medium" w:hAnsi="Lato Medium" w:cs="Times New Roman"/>
          <w:lang w:val="es-BO"/>
        </w:rPr>
      </w:pPr>
      <w:r w:rsidRPr="00A27189">
        <w:rPr>
          <w:rFonts w:ascii="Lato Medium" w:hAnsi="Lato Medium" w:cs="Times New Roman"/>
          <w:lang w:val="es-BO"/>
        </w:rPr>
        <w:t xml:space="preserve">En el ámbito de la protección infantil, desde </w:t>
      </w:r>
      <w:proofErr w:type="spellStart"/>
      <w:r w:rsidRPr="00A27189">
        <w:rPr>
          <w:rFonts w:ascii="Lato Medium" w:hAnsi="Lato Medium" w:cs="Times New Roman"/>
          <w:lang w:val="es-BO"/>
        </w:rPr>
        <w:t>Save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the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Children</w:t>
      </w:r>
      <w:proofErr w:type="spellEnd"/>
      <w:r w:rsidRPr="00A27189">
        <w:rPr>
          <w:rFonts w:ascii="Lato Medium" w:hAnsi="Lato Medium" w:cs="Times New Roman"/>
          <w:lang w:val="es-BO"/>
        </w:rPr>
        <w:t xml:space="preserve"> trabaja en promover cualquier tipo de apoyo local o externo que tiene como objetivo proteger o promover el bienestar psicosocial y </w:t>
      </w:r>
      <w:r w:rsidR="007E764A" w:rsidRPr="00A27189">
        <w:rPr>
          <w:rFonts w:ascii="Lato Medium" w:hAnsi="Lato Medium" w:cs="Times New Roman"/>
          <w:lang w:val="es-BO"/>
        </w:rPr>
        <w:t>la prevención y respuesta ante la violencia de niñas, niños y adolescentes</w:t>
      </w:r>
      <w:r w:rsidR="00D24003" w:rsidRPr="00A27189">
        <w:rPr>
          <w:rFonts w:ascii="Lato Medium" w:hAnsi="Lato Medium" w:cs="Times New Roman"/>
          <w:lang w:val="es-BO"/>
        </w:rPr>
        <w:t>.</w:t>
      </w:r>
    </w:p>
    <w:p w14:paraId="4044A1DF" w14:textId="65B7DBD8" w:rsidR="00001900" w:rsidRDefault="00001900" w:rsidP="001C4E36">
      <w:pPr>
        <w:jc w:val="both"/>
        <w:rPr>
          <w:rFonts w:ascii="Lato Medium" w:hAnsi="Lato Medium" w:cs="Times New Roman"/>
          <w:lang w:val="es-BO"/>
        </w:rPr>
      </w:pPr>
      <w:r>
        <w:rPr>
          <w:rFonts w:ascii="Lato Medium" w:hAnsi="Lato Medium" w:cs="Times New Roman"/>
          <w:lang w:val="es-BO"/>
        </w:rPr>
        <w:t>La Defensoría del Pueblo</w:t>
      </w:r>
      <w:r w:rsidR="00B71110">
        <w:rPr>
          <w:rFonts w:ascii="Lato Medium" w:hAnsi="Lato Medium" w:cs="Times New Roman"/>
          <w:lang w:val="es-BO"/>
        </w:rPr>
        <w:t xml:space="preserve"> de Bolivia</w:t>
      </w:r>
      <w:r w:rsidR="00D61860">
        <w:rPr>
          <w:rFonts w:ascii="Lato Medium" w:hAnsi="Lato Medium" w:cs="Times New Roman"/>
          <w:lang w:val="es-BO"/>
        </w:rPr>
        <w:t xml:space="preserve">, </w:t>
      </w:r>
      <w:r w:rsidR="00D61860" w:rsidRPr="00D61860">
        <w:rPr>
          <w:rFonts w:ascii="Lato Medium" w:hAnsi="Lato Medium" w:cs="Times New Roman"/>
          <w:lang w:val="es-BO"/>
        </w:rPr>
        <w:t xml:space="preserve">es una institución que fue creada por mandato constitucional el 30 de diciembre de 1997 mediante Ley </w:t>
      </w:r>
      <w:proofErr w:type="spellStart"/>
      <w:r w:rsidR="00D61860" w:rsidRPr="00D61860">
        <w:rPr>
          <w:rFonts w:ascii="Lato Medium" w:hAnsi="Lato Medium" w:cs="Times New Roman"/>
          <w:lang w:val="es-BO"/>
        </w:rPr>
        <w:t>N°</w:t>
      </w:r>
      <w:proofErr w:type="spellEnd"/>
      <w:r w:rsidR="00D61860" w:rsidRPr="00D61860">
        <w:rPr>
          <w:rFonts w:ascii="Lato Medium" w:hAnsi="Lato Medium" w:cs="Times New Roman"/>
          <w:lang w:val="es-BO"/>
        </w:rPr>
        <w:t xml:space="preserve"> 1818. Sus actividades iniciaron a partir del 1 de abril, con la función de velar por la vigencia, promoción, difusión y cumplimiento de los derechos humanos, individuales y colectivos, que se establecen en la Constitución Política del Estado, las leyes y los instrumentos internacionales.</w:t>
      </w:r>
    </w:p>
    <w:p w14:paraId="402F8933" w14:textId="269D02FE" w:rsidR="0009415B" w:rsidRDefault="00001900" w:rsidP="00001900">
      <w:pPr>
        <w:jc w:val="both"/>
        <w:rPr>
          <w:rFonts w:ascii="Lato Medium" w:hAnsi="Lato Medium" w:cs="Times New Roman"/>
          <w:lang w:val="es-BO"/>
        </w:rPr>
      </w:pPr>
      <w:r>
        <w:rPr>
          <w:rFonts w:ascii="Lato Medium" w:hAnsi="Lato Medium" w:cs="Times New Roman"/>
          <w:lang w:val="es-BO"/>
        </w:rPr>
        <w:t xml:space="preserve">En el marco del convenio entre la Defensoría del Pueblo y </w:t>
      </w:r>
      <w:proofErr w:type="spellStart"/>
      <w:r>
        <w:rPr>
          <w:rFonts w:ascii="Lato Medium" w:hAnsi="Lato Medium" w:cs="Times New Roman"/>
          <w:lang w:val="es-BO"/>
        </w:rPr>
        <w:t>Save</w:t>
      </w:r>
      <w:proofErr w:type="spellEnd"/>
      <w:r>
        <w:rPr>
          <w:rFonts w:ascii="Lato Medium" w:hAnsi="Lato Medium" w:cs="Times New Roman"/>
          <w:lang w:val="es-BO"/>
        </w:rPr>
        <w:t xml:space="preserve"> </w:t>
      </w:r>
      <w:proofErr w:type="spellStart"/>
      <w:r>
        <w:rPr>
          <w:rFonts w:ascii="Lato Medium" w:hAnsi="Lato Medium" w:cs="Times New Roman"/>
          <w:lang w:val="es-BO"/>
        </w:rPr>
        <w:t>the</w:t>
      </w:r>
      <w:proofErr w:type="spellEnd"/>
      <w:r>
        <w:rPr>
          <w:rFonts w:ascii="Lato Medium" w:hAnsi="Lato Medium" w:cs="Times New Roman"/>
          <w:lang w:val="es-BO"/>
        </w:rPr>
        <w:t xml:space="preserve"> </w:t>
      </w:r>
      <w:proofErr w:type="spellStart"/>
      <w:r>
        <w:rPr>
          <w:rFonts w:ascii="Lato Medium" w:hAnsi="Lato Medium" w:cs="Times New Roman"/>
          <w:lang w:val="es-BO"/>
        </w:rPr>
        <w:t>Children</w:t>
      </w:r>
      <w:proofErr w:type="spellEnd"/>
      <w:r>
        <w:rPr>
          <w:rFonts w:ascii="Lato Medium" w:hAnsi="Lato Medium" w:cs="Times New Roman"/>
          <w:lang w:val="es-BO"/>
        </w:rPr>
        <w:t xml:space="preserve">, </w:t>
      </w:r>
      <w:r w:rsidR="00D61860">
        <w:rPr>
          <w:rFonts w:ascii="Lato Medium" w:hAnsi="Lato Medium" w:cs="Times New Roman"/>
          <w:lang w:val="es-BO"/>
        </w:rPr>
        <w:t>se tienen acciones planificadas orientadas al fortalecimiento de capacidades dirigidas a madres, padres, cuidadores y servidores públicos de los servicios de protección. En ese sentido, e</w:t>
      </w:r>
      <w:r w:rsidR="0009415B">
        <w:rPr>
          <w:rFonts w:ascii="Lato Medium" w:hAnsi="Lato Medium" w:cs="Times New Roman"/>
          <w:lang w:val="es-BO"/>
        </w:rPr>
        <w:t>l presente servicio de</w:t>
      </w:r>
      <w:r w:rsidR="00C448D5" w:rsidRPr="00A27189">
        <w:rPr>
          <w:rFonts w:ascii="Lato Medium" w:hAnsi="Lato Medium" w:cs="Times New Roman"/>
          <w:lang w:val="es-BO"/>
        </w:rPr>
        <w:t xml:space="preserve"> consultoría tiene como objetivo</w:t>
      </w:r>
      <w:r>
        <w:rPr>
          <w:rFonts w:ascii="Lato Medium" w:hAnsi="Lato Medium" w:cs="Times New Roman"/>
          <w:lang w:val="es-BO"/>
        </w:rPr>
        <w:t xml:space="preserve"> de</w:t>
      </w:r>
      <w:r w:rsidR="00C448D5" w:rsidRPr="00A27189">
        <w:rPr>
          <w:rFonts w:ascii="Lato Medium" w:hAnsi="Lato Medium" w:cs="Times New Roman"/>
          <w:lang w:val="es-BO"/>
        </w:rPr>
        <w:t xml:space="preserve"> </w:t>
      </w:r>
      <w:r w:rsidR="00C078CE" w:rsidRPr="00A27189">
        <w:rPr>
          <w:rFonts w:ascii="Lato Medium" w:hAnsi="Lato Medium" w:cs="Times New Roman"/>
          <w:lang w:val="es-BO"/>
        </w:rPr>
        <w:t>“</w:t>
      </w:r>
      <w:r w:rsidRPr="00001900">
        <w:rPr>
          <w:rFonts w:ascii="Lato Medium" w:hAnsi="Lato Medium" w:cs="Times New Roman"/>
          <w:lang w:val="es-BO"/>
        </w:rPr>
        <w:t>Monitore</w:t>
      </w:r>
      <w:r>
        <w:rPr>
          <w:rFonts w:ascii="Lato Medium" w:hAnsi="Lato Medium" w:cs="Times New Roman"/>
          <w:lang w:val="es-BO"/>
        </w:rPr>
        <w:t>ar</w:t>
      </w:r>
      <w:r w:rsidRPr="00001900">
        <w:rPr>
          <w:rFonts w:ascii="Lato Medium" w:hAnsi="Lato Medium" w:cs="Times New Roman"/>
          <w:lang w:val="es-BO"/>
        </w:rPr>
        <w:t xml:space="preserve"> la participación y conclusión de participantes de dos cursos virtuales con la Defensoría del Pueblo</w:t>
      </w:r>
      <w:r>
        <w:rPr>
          <w:rFonts w:ascii="Lato Medium" w:hAnsi="Lato Medium" w:cs="Times New Roman"/>
          <w:lang w:val="es-BO"/>
        </w:rPr>
        <w:t xml:space="preserve">, </w:t>
      </w:r>
      <w:r w:rsidR="00F537E2" w:rsidRPr="0009415B">
        <w:rPr>
          <w:rFonts w:ascii="Lato Medium" w:hAnsi="Lato Medium" w:cs="Times New Roman"/>
          <w:lang w:val="es-BO"/>
        </w:rPr>
        <w:t>dirigidos a personas que trabajan en instancias del sistema de protección de la niñez y adolescencia</w:t>
      </w:r>
      <w:r w:rsidR="0009415B">
        <w:rPr>
          <w:rFonts w:ascii="Lato Medium" w:hAnsi="Lato Medium" w:cs="Times New Roman"/>
          <w:lang w:val="es-BO"/>
        </w:rPr>
        <w:t>”</w:t>
      </w:r>
      <w:r w:rsidR="0009415B" w:rsidRPr="0009415B">
        <w:rPr>
          <w:rFonts w:ascii="Lato Medium" w:hAnsi="Lato Medium" w:cs="Times New Roman"/>
          <w:lang w:val="es-BO"/>
        </w:rPr>
        <w:t xml:space="preserve">. </w:t>
      </w:r>
    </w:p>
    <w:p w14:paraId="085DF324" w14:textId="77777777" w:rsidR="00C448D5" w:rsidRPr="00A27189" w:rsidRDefault="00C448D5" w:rsidP="00C448D5">
      <w:pPr>
        <w:rPr>
          <w:rFonts w:ascii="Lato Medium" w:hAnsi="Lato Medium" w:cs="Times New Roman"/>
          <w:b/>
          <w:bCs/>
          <w:color w:val="FF0000"/>
          <w:lang w:val="es-BO"/>
        </w:rPr>
      </w:pPr>
      <w:r w:rsidRPr="00A27189">
        <w:rPr>
          <w:rFonts w:ascii="Lato Medium" w:hAnsi="Lato Medium" w:cs="Times New Roman"/>
          <w:b/>
          <w:bCs/>
          <w:color w:val="FF0000"/>
          <w:lang w:val="es-BO"/>
        </w:rPr>
        <w:t>2. ANTECEDENTES</w:t>
      </w:r>
    </w:p>
    <w:p w14:paraId="027CBE7E" w14:textId="04624C56" w:rsidR="0009415B" w:rsidRPr="0009415B" w:rsidRDefault="0009415B" w:rsidP="0009415B">
      <w:pPr>
        <w:spacing w:line="276" w:lineRule="auto"/>
        <w:jc w:val="both"/>
        <w:rPr>
          <w:rFonts w:ascii="Lato Medium" w:hAnsi="Lato Medium" w:cs="Times New Roman"/>
          <w:lang w:val="es-BO"/>
        </w:rPr>
      </w:pPr>
      <w:proofErr w:type="spellStart"/>
      <w:r w:rsidRPr="0009415B">
        <w:rPr>
          <w:rFonts w:ascii="Lato Medium" w:hAnsi="Lato Medium" w:cs="Times New Roman"/>
          <w:lang w:val="es-BO"/>
        </w:rPr>
        <w:t>Save</w:t>
      </w:r>
      <w:proofErr w:type="spellEnd"/>
      <w:r w:rsidRPr="0009415B">
        <w:rPr>
          <w:rFonts w:ascii="Lato Medium" w:hAnsi="Lato Medium" w:cs="Times New Roman"/>
          <w:lang w:val="es-BO"/>
        </w:rPr>
        <w:t xml:space="preserve"> </w:t>
      </w:r>
      <w:proofErr w:type="spellStart"/>
      <w:r w:rsidRPr="0009415B">
        <w:rPr>
          <w:rFonts w:ascii="Lato Medium" w:hAnsi="Lato Medium" w:cs="Times New Roman"/>
          <w:lang w:val="es-BO"/>
        </w:rPr>
        <w:t>the</w:t>
      </w:r>
      <w:proofErr w:type="spellEnd"/>
      <w:r w:rsidRPr="0009415B">
        <w:rPr>
          <w:rFonts w:ascii="Lato Medium" w:hAnsi="Lato Medium" w:cs="Times New Roman"/>
          <w:lang w:val="es-BO"/>
        </w:rPr>
        <w:t xml:space="preserve"> </w:t>
      </w:r>
      <w:proofErr w:type="spellStart"/>
      <w:r w:rsidRPr="0009415B">
        <w:rPr>
          <w:rFonts w:ascii="Lato Medium" w:hAnsi="Lato Medium" w:cs="Times New Roman"/>
          <w:lang w:val="es-BO"/>
        </w:rPr>
        <w:t>Children</w:t>
      </w:r>
      <w:proofErr w:type="spellEnd"/>
      <w:r w:rsidRPr="0009415B">
        <w:rPr>
          <w:rFonts w:ascii="Lato Medium" w:hAnsi="Lato Medium" w:cs="Times New Roman"/>
          <w:lang w:val="es-BO"/>
        </w:rPr>
        <w:t xml:space="preserve"> Bolivia ha desarrollado cursos autoguiados tanto en modalidades sincrónicas como asincrónicas, capacitando a más de 12.000 servidores públicos del </w:t>
      </w:r>
      <w:r w:rsidRPr="0009415B">
        <w:rPr>
          <w:rFonts w:ascii="Lato Medium" w:hAnsi="Lato Medium" w:cs="Times New Roman"/>
          <w:lang w:val="es-BO"/>
        </w:rPr>
        <w:lastRenderedPageBreak/>
        <w:t>sistema de protección</w:t>
      </w:r>
      <w:r w:rsidR="00001900">
        <w:rPr>
          <w:rFonts w:ascii="Lato Medium" w:hAnsi="Lato Medium" w:cs="Times New Roman"/>
          <w:lang w:val="es-BO"/>
        </w:rPr>
        <w:t xml:space="preserve"> de la niñez</w:t>
      </w:r>
      <w:r w:rsidRPr="0009415B">
        <w:rPr>
          <w:rFonts w:ascii="Lato Medium" w:hAnsi="Lato Medium" w:cs="Times New Roman"/>
          <w:lang w:val="es-BO"/>
        </w:rPr>
        <w:t>. Esta iniciativa surge como respuesta a la alta rotación de personal y la consiguiente demanda de conocimiento. En el marco del Memorándum de Entendimiento con la Defensoría del Pueblo, a través de su Unidad de Derechos Generacionales y G</w:t>
      </w:r>
      <w:r>
        <w:rPr>
          <w:rFonts w:ascii="Lato Medium" w:hAnsi="Lato Medium" w:cs="Times New Roman"/>
          <w:lang w:val="es-BO"/>
        </w:rPr>
        <w:t>é</w:t>
      </w:r>
      <w:r w:rsidRPr="0009415B">
        <w:rPr>
          <w:rFonts w:ascii="Lato Medium" w:hAnsi="Lato Medium" w:cs="Times New Roman"/>
          <w:lang w:val="es-BO"/>
        </w:rPr>
        <w:t>nero, se han planificado dos cursos a realizarse conjuntamente:</w:t>
      </w:r>
    </w:p>
    <w:p w14:paraId="06A4A990" w14:textId="4CF2B947" w:rsidR="0009415B" w:rsidRPr="00D61860" w:rsidRDefault="0009415B" w:rsidP="000F1947">
      <w:pPr>
        <w:pStyle w:val="Prrafodelista"/>
        <w:numPr>
          <w:ilvl w:val="0"/>
          <w:numId w:val="10"/>
        </w:numPr>
        <w:rPr>
          <w:rFonts w:ascii="Lato Medium" w:hAnsi="Lato Medium" w:cs="Times New Roman"/>
          <w:lang w:val="es-BO"/>
        </w:rPr>
      </w:pPr>
      <w:r w:rsidRPr="00D61860">
        <w:rPr>
          <w:rFonts w:ascii="Lato Medium" w:hAnsi="Lato Medium" w:cs="Times New Roman"/>
          <w:lang w:val="es-BO"/>
        </w:rPr>
        <w:t>Curso virtual autoguiado de</w:t>
      </w:r>
      <w:r w:rsidR="00D61860">
        <w:rPr>
          <w:rFonts w:ascii="Lato Medium" w:hAnsi="Lato Medium" w:cs="Times New Roman"/>
          <w:lang w:val="es-BO"/>
        </w:rPr>
        <w:t xml:space="preserve"> </w:t>
      </w:r>
      <w:r w:rsidR="00D61860">
        <w:rPr>
          <w:lang w:val="es-BO"/>
        </w:rPr>
        <w:t>a</w:t>
      </w:r>
      <w:r w:rsidR="00D61860" w:rsidRPr="00D61860">
        <w:rPr>
          <w:rFonts w:ascii="Lato Medium" w:hAnsi="Lato Medium" w:cs="Times New Roman"/>
          <w:lang w:val="es-BO"/>
        </w:rPr>
        <w:t>cción familiar, convivencia armónica y crianza digital</w:t>
      </w:r>
      <w:r w:rsidR="00D61860">
        <w:rPr>
          <w:rFonts w:ascii="Lato Medium" w:hAnsi="Lato Medium" w:cs="Times New Roman"/>
          <w:lang w:val="es-BO"/>
        </w:rPr>
        <w:t xml:space="preserve">, dirigido a </w:t>
      </w:r>
      <w:r w:rsidR="00001900" w:rsidRPr="00D61860">
        <w:rPr>
          <w:rFonts w:ascii="Lato Medium" w:hAnsi="Lato Medium" w:cs="Times New Roman"/>
          <w:lang w:val="es-BO"/>
        </w:rPr>
        <w:t>padres, madres y cuidadores.</w:t>
      </w:r>
    </w:p>
    <w:p w14:paraId="7609BF38" w14:textId="050F73CA" w:rsidR="0009415B" w:rsidRPr="0009415B" w:rsidRDefault="0009415B" w:rsidP="0009415B">
      <w:pPr>
        <w:pStyle w:val="Prrafodelista"/>
        <w:numPr>
          <w:ilvl w:val="0"/>
          <w:numId w:val="10"/>
        </w:numPr>
        <w:spacing w:line="276" w:lineRule="auto"/>
        <w:jc w:val="both"/>
        <w:rPr>
          <w:rFonts w:ascii="Lato Medium" w:hAnsi="Lato Medium" w:cs="Times New Roman"/>
          <w:lang w:val="es-BO"/>
        </w:rPr>
      </w:pPr>
      <w:r w:rsidRPr="0009415B">
        <w:rPr>
          <w:rFonts w:ascii="Lato Medium" w:hAnsi="Lato Medium" w:cs="Times New Roman"/>
          <w:lang w:val="es-BO"/>
        </w:rPr>
        <w:t>Curso virtual autoguiado de gestión de casos de violencia digital</w:t>
      </w:r>
      <w:r w:rsidR="00D61860">
        <w:rPr>
          <w:rFonts w:ascii="Lato Medium" w:hAnsi="Lato Medium" w:cs="Times New Roman"/>
          <w:lang w:val="es-BO"/>
        </w:rPr>
        <w:t>, dirigido a servidores públicos de servicios de protección</w:t>
      </w:r>
      <w:r w:rsidR="00001900">
        <w:rPr>
          <w:rFonts w:ascii="Lato Medium" w:hAnsi="Lato Medium" w:cs="Times New Roman"/>
          <w:lang w:val="es-BO"/>
        </w:rPr>
        <w:t>.</w:t>
      </w:r>
    </w:p>
    <w:p w14:paraId="1DABF3B1" w14:textId="4BB0FBD3" w:rsidR="00F537E2" w:rsidRPr="00F537E2" w:rsidRDefault="00F537E2" w:rsidP="00F537E2">
      <w:pPr>
        <w:spacing w:line="276" w:lineRule="auto"/>
        <w:jc w:val="both"/>
        <w:rPr>
          <w:rFonts w:ascii="Lato Medium" w:hAnsi="Lato Medium" w:cs="Times New Roman"/>
          <w:lang w:val="es-BO"/>
        </w:rPr>
      </w:pPr>
      <w:r w:rsidRPr="00F537E2">
        <w:rPr>
          <w:rFonts w:ascii="Lato Medium" w:hAnsi="Lato Medium" w:cs="Times New Roman"/>
          <w:lang w:val="es-BO"/>
        </w:rPr>
        <w:t xml:space="preserve">Estos cursos serán promovidos a través de la plataforma de aprendizaje de la Defensoría del Pueblo. El objetivo de esta contratación es </w:t>
      </w:r>
      <w:r w:rsidR="00001900">
        <w:rPr>
          <w:rFonts w:ascii="Lato Medium" w:hAnsi="Lato Medium" w:cs="Times New Roman"/>
          <w:lang w:val="es-BO"/>
        </w:rPr>
        <w:t xml:space="preserve">monitorear la participación y conclusión de </w:t>
      </w:r>
      <w:r w:rsidR="00001900" w:rsidRPr="00001900">
        <w:rPr>
          <w:rFonts w:ascii="Lato Medium" w:hAnsi="Lato Medium" w:cs="Times New Roman"/>
          <w:lang w:val="es-BO"/>
        </w:rPr>
        <w:t xml:space="preserve">participantes </w:t>
      </w:r>
      <w:r w:rsidR="006950AA">
        <w:rPr>
          <w:rFonts w:ascii="Lato Medium" w:hAnsi="Lato Medium" w:cs="Times New Roman"/>
          <w:lang w:val="es-BO"/>
        </w:rPr>
        <w:t>en</w:t>
      </w:r>
      <w:r w:rsidR="00001900" w:rsidRPr="00001900">
        <w:rPr>
          <w:rFonts w:ascii="Lato Medium" w:hAnsi="Lato Medium" w:cs="Times New Roman"/>
          <w:lang w:val="es-BO"/>
        </w:rPr>
        <w:t xml:space="preserve"> dos cursos virtuales</w:t>
      </w:r>
      <w:r w:rsidRPr="00F537E2">
        <w:rPr>
          <w:rFonts w:ascii="Lato Medium" w:hAnsi="Lato Medium" w:cs="Times New Roman"/>
          <w:lang w:val="es-BO"/>
        </w:rPr>
        <w:t>, que se impartirán de manera asincrónica</w:t>
      </w:r>
      <w:r>
        <w:rPr>
          <w:rFonts w:ascii="Lato Medium" w:hAnsi="Lato Medium" w:cs="Times New Roman"/>
          <w:lang w:val="es-BO"/>
        </w:rPr>
        <w:t xml:space="preserve"> y que ya se encuentran desarrollados en cuanto a su contenido</w:t>
      </w:r>
      <w:r w:rsidRPr="00F537E2">
        <w:rPr>
          <w:rFonts w:ascii="Lato Medium" w:hAnsi="Lato Medium" w:cs="Times New Roman"/>
          <w:lang w:val="es-BO"/>
        </w:rPr>
        <w:t>.</w:t>
      </w:r>
    </w:p>
    <w:p w14:paraId="3F0ED25E" w14:textId="77777777" w:rsidR="00793F1F" w:rsidRDefault="00C448D5" w:rsidP="00C448D5">
      <w:pPr>
        <w:rPr>
          <w:rFonts w:ascii="Lato Medium" w:hAnsi="Lato Medium" w:cs="Times New Roman"/>
          <w:b/>
          <w:bCs/>
          <w:color w:val="FF0000"/>
          <w:lang w:val="es-BO"/>
        </w:rPr>
      </w:pPr>
      <w:r w:rsidRPr="0009415B">
        <w:rPr>
          <w:rFonts w:ascii="Lato Medium" w:hAnsi="Lato Medium" w:cs="Times New Roman"/>
          <w:b/>
          <w:bCs/>
          <w:color w:val="FF0000"/>
          <w:lang w:val="es-BO"/>
        </w:rPr>
        <w:t xml:space="preserve">3. </w:t>
      </w:r>
      <w:r w:rsidR="00793F1F">
        <w:rPr>
          <w:rFonts w:ascii="Lato Medium" w:hAnsi="Lato Medium" w:cs="Times New Roman"/>
          <w:b/>
          <w:bCs/>
          <w:color w:val="FF0000"/>
          <w:lang w:val="es-BO"/>
        </w:rPr>
        <w:t>OBJETIVOS</w:t>
      </w:r>
    </w:p>
    <w:p w14:paraId="71888F6E" w14:textId="7B567416" w:rsidR="00C448D5" w:rsidRPr="00A27189" w:rsidRDefault="00793F1F" w:rsidP="00C448D5">
      <w:pPr>
        <w:rPr>
          <w:rFonts w:ascii="Lato Medium" w:hAnsi="Lato Medium" w:cs="Times New Roman"/>
          <w:b/>
          <w:bCs/>
          <w:color w:val="FF0000"/>
          <w:lang w:val="es-BO"/>
        </w:rPr>
      </w:pPr>
      <w:r>
        <w:rPr>
          <w:rFonts w:ascii="Lato Medium" w:hAnsi="Lato Medium" w:cs="Times New Roman"/>
          <w:b/>
          <w:bCs/>
          <w:color w:val="FF0000"/>
          <w:lang w:val="es-BO"/>
        </w:rPr>
        <w:t xml:space="preserve">3.1. </w:t>
      </w:r>
      <w:r w:rsidR="00C448D5" w:rsidRPr="0009415B">
        <w:rPr>
          <w:rFonts w:ascii="Lato Medium" w:hAnsi="Lato Medium" w:cs="Times New Roman"/>
          <w:b/>
          <w:bCs/>
          <w:color w:val="FF0000"/>
          <w:lang w:val="es-BO"/>
        </w:rPr>
        <w:t>OBJE</w:t>
      </w:r>
      <w:r w:rsidR="00C448D5" w:rsidRPr="00A27189">
        <w:rPr>
          <w:rFonts w:ascii="Lato Medium" w:hAnsi="Lato Medium" w:cs="Times New Roman"/>
          <w:b/>
          <w:bCs/>
          <w:color w:val="FF0000"/>
          <w:lang w:val="es-BO"/>
        </w:rPr>
        <w:t>TIVO GENERAL</w:t>
      </w:r>
    </w:p>
    <w:p w14:paraId="2DAC4FDE" w14:textId="5570EA76" w:rsidR="00F537E2" w:rsidRPr="0009415B" w:rsidRDefault="006950AA" w:rsidP="0009415B">
      <w:pPr>
        <w:spacing w:line="276" w:lineRule="auto"/>
        <w:jc w:val="both"/>
        <w:rPr>
          <w:rFonts w:ascii="Lato Medium" w:hAnsi="Lato Medium" w:cs="Times New Roman"/>
          <w:lang w:val="es-BO"/>
        </w:rPr>
      </w:pPr>
      <w:r w:rsidRPr="006950AA">
        <w:rPr>
          <w:rFonts w:ascii="Lato Medium" w:hAnsi="Lato Medium" w:cs="Times New Roman"/>
          <w:lang w:val="es-BO"/>
        </w:rPr>
        <w:t xml:space="preserve">Realizar el </w:t>
      </w:r>
      <w:r>
        <w:rPr>
          <w:rFonts w:ascii="Lato Medium" w:hAnsi="Lato Medium" w:cs="Times New Roman"/>
          <w:lang w:val="es-BO"/>
        </w:rPr>
        <w:t xml:space="preserve">seguimiento y </w:t>
      </w:r>
      <w:r w:rsidRPr="006950AA">
        <w:rPr>
          <w:rFonts w:ascii="Lato Medium" w:hAnsi="Lato Medium" w:cs="Times New Roman"/>
          <w:lang w:val="es-BO"/>
        </w:rPr>
        <w:t>monitoreo a la participación y conclusión de participantes de dos cursos virtuales con la Defensoría del Pueblo</w:t>
      </w:r>
      <w:r w:rsidR="00D5235C">
        <w:rPr>
          <w:rFonts w:ascii="Lato Medium" w:hAnsi="Lato Medium" w:cs="Times New Roman"/>
          <w:lang w:val="es-BO"/>
        </w:rPr>
        <w:t xml:space="preserve"> de Bolivia. </w:t>
      </w:r>
      <w:r w:rsidR="0009415B" w:rsidRPr="0009415B">
        <w:rPr>
          <w:rFonts w:ascii="Lato Medium" w:hAnsi="Lato Medium" w:cs="Times New Roman"/>
          <w:lang w:val="es-BO"/>
        </w:rPr>
        <w:t xml:space="preserve"> </w:t>
      </w:r>
    </w:p>
    <w:p w14:paraId="4A0924DC" w14:textId="11B8E0BF" w:rsidR="00C448D5" w:rsidRPr="00A27189" w:rsidRDefault="00793F1F" w:rsidP="008053B3">
      <w:pPr>
        <w:jc w:val="both"/>
        <w:rPr>
          <w:rFonts w:ascii="Lato Medium" w:hAnsi="Lato Medium" w:cs="Times New Roman"/>
          <w:b/>
          <w:bCs/>
          <w:color w:val="FF0000"/>
          <w:lang w:val="es-BO"/>
        </w:rPr>
      </w:pPr>
      <w:r>
        <w:rPr>
          <w:rFonts w:ascii="Lato Medium" w:hAnsi="Lato Medium" w:cs="Times New Roman"/>
          <w:b/>
          <w:bCs/>
          <w:color w:val="FF0000"/>
          <w:lang w:val="es-BO"/>
        </w:rPr>
        <w:t xml:space="preserve">3.2. </w:t>
      </w:r>
      <w:r w:rsidR="00C448D5" w:rsidRPr="00A27189">
        <w:rPr>
          <w:rFonts w:ascii="Lato Medium" w:hAnsi="Lato Medium" w:cs="Times New Roman"/>
          <w:b/>
          <w:bCs/>
          <w:color w:val="FF0000"/>
          <w:lang w:val="es-BO"/>
        </w:rPr>
        <w:t>OBJETIVOS ESPECÍFICOS</w:t>
      </w:r>
    </w:p>
    <w:p w14:paraId="0F02E401" w14:textId="3B4F6CCF" w:rsidR="0009415B" w:rsidRPr="0009415B" w:rsidRDefault="0009415B" w:rsidP="0009415B">
      <w:pPr>
        <w:pStyle w:val="Prrafodelista"/>
        <w:numPr>
          <w:ilvl w:val="0"/>
          <w:numId w:val="11"/>
        </w:numPr>
        <w:spacing w:line="276" w:lineRule="auto"/>
        <w:jc w:val="both"/>
        <w:rPr>
          <w:rFonts w:ascii="Lato Medium" w:hAnsi="Lato Medium" w:cs="Times New Roman"/>
          <w:lang w:val="es-BO"/>
        </w:rPr>
      </w:pPr>
      <w:r w:rsidRPr="0009415B">
        <w:rPr>
          <w:rFonts w:ascii="Lato Medium" w:hAnsi="Lato Medium" w:cs="Times New Roman"/>
          <w:lang w:val="es-BO"/>
        </w:rPr>
        <w:t xml:space="preserve">Gestionar </w:t>
      </w:r>
      <w:r w:rsidR="000F1947">
        <w:rPr>
          <w:rFonts w:ascii="Lato Medium" w:hAnsi="Lato Medium" w:cs="Times New Roman"/>
          <w:lang w:val="es-BO"/>
        </w:rPr>
        <w:t xml:space="preserve">de forma planificada y articulada </w:t>
      </w:r>
      <w:r w:rsidR="006950AA">
        <w:rPr>
          <w:rFonts w:ascii="Lato Medium" w:hAnsi="Lato Medium" w:cs="Times New Roman"/>
          <w:lang w:val="es-BO"/>
        </w:rPr>
        <w:t>la</w:t>
      </w:r>
      <w:r w:rsidRPr="0009415B">
        <w:rPr>
          <w:rFonts w:ascii="Lato Medium" w:hAnsi="Lato Medium" w:cs="Times New Roman"/>
          <w:lang w:val="es-BO"/>
        </w:rPr>
        <w:t xml:space="preserve"> implementación de los cursos virtuales, </w:t>
      </w:r>
      <w:r w:rsidR="006950AA">
        <w:rPr>
          <w:rFonts w:ascii="Lato Medium" w:hAnsi="Lato Medium" w:cs="Times New Roman"/>
          <w:lang w:val="es-BO"/>
        </w:rPr>
        <w:t xml:space="preserve">a partir del </w:t>
      </w:r>
      <w:r w:rsidRPr="0009415B">
        <w:rPr>
          <w:rFonts w:ascii="Lato Medium" w:hAnsi="Lato Medium" w:cs="Times New Roman"/>
          <w:lang w:val="es-BO"/>
        </w:rPr>
        <w:t>seguimiento</w:t>
      </w:r>
      <w:r w:rsidR="006950AA">
        <w:rPr>
          <w:rFonts w:ascii="Lato Medium" w:hAnsi="Lato Medium" w:cs="Times New Roman"/>
          <w:lang w:val="es-BO"/>
        </w:rPr>
        <w:t>, monitoreo</w:t>
      </w:r>
      <w:r w:rsidRPr="0009415B">
        <w:rPr>
          <w:rFonts w:ascii="Lato Medium" w:hAnsi="Lato Medium" w:cs="Times New Roman"/>
          <w:lang w:val="es-BO"/>
        </w:rPr>
        <w:t xml:space="preserve"> y evaluación. </w:t>
      </w:r>
    </w:p>
    <w:p w14:paraId="194C7973" w14:textId="183C0729" w:rsidR="00D66C6B" w:rsidRPr="0009415B" w:rsidRDefault="006950AA" w:rsidP="0009415B">
      <w:pPr>
        <w:pStyle w:val="Prrafodelista"/>
        <w:numPr>
          <w:ilvl w:val="0"/>
          <w:numId w:val="11"/>
        </w:numPr>
        <w:spacing w:line="276" w:lineRule="auto"/>
        <w:jc w:val="both"/>
        <w:rPr>
          <w:rFonts w:ascii="Lato Medium" w:hAnsi="Lato Medium" w:cs="Times New Roman"/>
          <w:lang w:val="es-BO"/>
        </w:rPr>
      </w:pPr>
      <w:r>
        <w:rPr>
          <w:rFonts w:ascii="Lato Medium" w:hAnsi="Lato Medium" w:cs="Times New Roman"/>
          <w:lang w:val="es-BO"/>
        </w:rPr>
        <w:t>Elaborar informes mensuales de la participación</w:t>
      </w:r>
      <w:r w:rsidR="0009415B" w:rsidRPr="0009415B">
        <w:rPr>
          <w:rFonts w:ascii="Lato Medium" w:hAnsi="Lato Medium" w:cs="Times New Roman"/>
          <w:lang w:val="es-BO"/>
        </w:rPr>
        <w:t xml:space="preserve"> </w:t>
      </w:r>
      <w:r>
        <w:rPr>
          <w:rFonts w:ascii="Lato Medium" w:hAnsi="Lato Medium" w:cs="Times New Roman"/>
          <w:lang w:val="es-BO"/>
        </w:rPr>
        <w:t>de usuarios inscritos a</w:t>
      </w:r>
      <w:r w:rsidR="0009415B" w:rsidRPr="0009415B">
        <w:rPr>
          <w:rFonts w:ascii="Lato Medium" w:hAnsi="Lato Medium" w:cs="Times New Roman"/>
          <w:lang w:val="es-BO"/>
        </w:rPr>
        <w:t xml:space="preserve"> los </w:t>
      </w:r>
      <w:r>
        <w:rPr>
          <w:rFonts w:ascii="Lato Medium" w:hAnsi="Lato Medium" w:cs="Times New Roman"/>
          <w:lang w:val="es-BO"/>
        </w:rPr>
        <w:t xml:space="preserve">dos </w:t>
      </w:r>
      <w:r w:rsidR="0009415B" w:rsidRPr="0009415B">
        <w:rPr>
          <w:rFonts w:ascii="Lato Medium" w:hAnsi="Lato Medium" w:cs="Times New Roman"/>
          <w:lang w:val="es-BO"/>
        </w:rPr>
        <w:t xml:space="preserve">cursos. </w:t>
      </w:r>
    </w:p>
    <w:p w14:paraId="0A544F6E" w14:textId="087C43FC" w:rsidR="00793F1F" w:rsidRDefault="00793F1F" w:rsidP="00C448D5">
      <w:pPr>
        <w:rPr>
          <w:rFonts w:ascii="Lato Medium" w:hAnsi="Lato Medium" w:cs="Times New Roman"/>
          <w:b/>
          <w:bCs/>
          <w:color w:val="FF0000"/>
          <w:lang w:val="es-BO"/>
        </w:rPr>
      </w:pPr>
      <w:r>
        <w:rPr>
          <w:rFonts w:ascii="Lato Medium" w:hAnsi="Lato Medium" w:cs="Times New Roman"/>
          <w:b/>
          <w:bCs/>
          <w:color w:val="FF0000"/>
          <w:lang w:val="es-BO"/>
        </w:rPr>
        <w:t xml:space="preserve">3.3. DESCRIPCIÓN DE LAS TAREAS </w:t>
      </w:r>
    </w:p>
    <w:p w14:paraId="611FC3CE" w14:textId="3B9DD239" w:rsidR="00793F1F" w:rsidRPr="00793F1F" w:rsidRDefault="00793F1F" w:rsidP="00793F1F">
      <w:pPr>
        <w:pStyle w:val="Prrafodelista"/>
        <w:numPr>
          <w:ilvl w:val="0"/>
          <w:numId w:val="11"/>
        </w:numPr>
        <w:spacing w:line="276" w:lineRule="auto"/>
        <w:jc w:val="both"/>
        <w:rPr>
          <w:rFonts w:ascii="Lato Medium" w:hAnsi="Lato Medium" w:cs="Times New Roman"/>
          <w:lang w:val="es-BO"/>
        </w:rPr>
      </w:pPr>
      <w:r w:rsidRPr="00793F1F">
        <w:rPr>
          <w:rFonts w:ascii="Lato Medium" w:hAnsi="Lato Medium" w:cs="Times New Roman"/>
          <w:lang w:val="es-BO"/>
        </w:rPr>
        <w:t>Coordinación y seguimiento con el punto focal de</w:t>
      </w:r>
      <w:r w:rsidR="000F1947">
        <w:rPr>
          <w:rFonts w:ascii="Lato Medium" w:hAnsi="Lato Medium" w:cs="Times New Roman"/>
          <w:lang w:val="es-BO"/>
        </w:rPr>
        <w:t xml:space="preserve"> la Defensoría del </w:t>
      </w:r>
      <w:r w:rsidRPr="00793F1F">
        <w:rPr>
          <w:rFonts w:ascii="Lato Medium" w:hAnsi="Lato Medium" w:cs="Times New Roman"/>
          <w:lang w:val="es-BO"/>
        </w:rPr>
        <w:t xml:space="preserve">Pueblo y de </w:t>
      </w:r>
      <w:proofErr w:type="spellStart"/>
      <w:r w:rsidRPr="00793F1F">
        <w:rPr>
          <w:rFonts w:ascii="Lato Medium" w:hAnsi="Lato Medium" w:cs="Times New Roman"/>
          <w:lang w:val="es-BO"/>
        </w:rPr>
        <w:t>Save</w:t>
      </w:r>
      <w:proofErr w:type="spellEnd"/>
      <w:r w:rsidRPr="00793F1F">
        <w:rPr>
          <w:rFonts w:ascii="Lato Medium" w:hAnsi="Lato Medium" w:cs="Times New Roman"/>
          <w:lang w:val="es-BO"/>
        </w:rPr>
        <w:t xml:space="preserve"> </w:t>
      </w:r>
      <w:proofErr w:type="spellStart"/>
      <w:r w:rsidRPr="00793F1F">
        <w:rPr>
          <w:rFonts w:ascii="Lato Medium" w:hAnsi="Lato Medium" w:cs="Times New Roman"/>
          <w:lang w:val="es-BO"/>
        </w:rPr>
        <w:t>the</w:t>
      </w:r>
      <w:proofErr w:type="spellEnd"/>
      <w:r w:rsidRPr="00793F1F">
        <w:rPr>
          <w:rFonts w:ascii="Lato Medium" w:hAnsi="Lato Medium" w:cs="Times New Roman"/>
          <w:lang w:val="es-BO"/>
        </w:rPr>
        <w:t xml:space="preserve"> </w:t>
      </w:r>
      <w:proofErr w:type="spellStart"/>
      <w:r w:rsidRPr="00793F1F">
        <w:rPr>
          <w:rFonts w:ascii="Lato Medium" w:hAnsi="Lato Medium" w:cs="Times New Roman"/>
          <w:lang w:val="es-BO"/>
        </w:rPr>
        <w:t>Children</w:t>
      </w:r>
      <w:proofErr w:type="spellEnd"/>
      <w:r w:rsidRPr="00793F1F">
        <w:rPr>
          <w:rFonts w:ascii="Lato Medium" w:hAnsi="Lato Medium" w:cs="Times New Roman"/>
          <w:lang w:val="es-BO"/>
        </w:rPr>
        <w:t xml:space="preserve"> para la realización y promoción de los cursos. </w:t>
      </w:r>
    </w:p>
    <w:p w14:paraId="1AA78E8E" w14:textId="2B25887A" w:rsidR="00793F1F" w:rsidRPr="00793F1F" w:rsidRDefault="006950AA" w:rsidP="00793F1F">
      <w:pPr>
        <w:pStyle w:val="Prrafodelista"/>
        <w:numPr>
          <w:ilvl w:val="0"/>
          <w:numId w:val="11"/>
        </w:numPr>
        <w:spacing w:line="276" w:lineRule="auto"/>
        <w:jc w:val="both"/>
        <w:rPr>
          <w:rFonts w:ascii="Lato Medium" w:hAnsi="Lato Medium" w:cs="Times New Roman"/>
          <w:lang w:val="es-BO"/>
        </w:rPr>
      </w:pPr>
      <w:r>
        <w:rPr>
          <w:rFonts w:ascii="Lato Medium" w:hAnsi="Lato Medium" w:cs="Times New Roman"/>
          <w:lang w:val="es-BO"/>
        </w:rPr>
        <w:t>Seguimiento y monitoreo a la participación de los usuarios inscritos a ambos cursos, desde su inscripción hasta su</w:t>
      </w:r>
      <w:r w:rsidR="00793F1F" w:rsidRPr="00793F1F">
        <w:rPr>
          <w:rFonts w:ascii="Lato Medium" w:hAnsi="Lato Medium" w:cs="Times New Roman"/>
          <w:lang w:val="es-BO"/>
        </w:rPr>
        <w:t xml:space="preserve"> finalización. </w:t>
      </w:r>
    </w:p>
    <w:p w14:paraId="29149376" w14:textId="40136997" w:rsidR="00793F1F" w:rsidRPr="00793F1F" w:rsidRDefault="00793F1F" w:rsidP="00793F1F">
      <w:pPr>
        <w:pStyle w:val="Prrafodelista"/>
        <w:numPr>
          <w:ilvl w:val="0"/>
          <w:numId w:val="11"/>
        </w:numPr>
        <w:spacing w:line="276" w:lineRule="auto"/>
        <w:jc w:val="both"/>
        <w:rPr>
          <w:rFonts w:ascii="Lato Medium" w:hAnsi="Lato Medium" w:cs="Times New Roman"/>
          <w:lang w:val="es-BO"/>
        </w:rPr>
      </w:pPr>
      <w:r w:rsidRPr="00793F1F">
        <w:rPr>
          <w:rFonts w:ascii="Lato Medium" w:hAnsi="Lato Medium" w:cs="Times New Roman"/>
          <w:lang w:val="es-BO"/>
        </w:rPr>
        <w:t>Habilitación de los materiales en la plataforma de aprendizaje virtual de</w:t>
      </w:r>
      <w:r w:rsidR="000F1947">
        <w:rPr>
          <w:rFonts w:ascii="Lato Medium" w:hAnsi="Lato Medium" w:cs="Times New Roman"/>
          <w:lang w:val="es-BO"/>
        </w:rPr>
        <w:t xml:space="preserve"> </w:t>
      </w:r>
      <w:r w:rsidRPr="00793F1F">
        <w:rPr>
          <w:rFonts w:ascii="Lato Medium" w:hAnsi="Lato Medium" w:cs="Times New Roman"/>
          <w:lang w:val="es-BO"/>
        </w:rPr>
        <w:t>l</w:t>
      </w:r>
      <w:r w:rsidR="000F1947">
        <w:rPr>
          <w:rFonts w:ascii="Lato Medium" w:hAnsi="Lato Medium" w:cs="Times New Roman"/>
          <w:lang w:val="es-BO"/>
        </w:rPr>
        <w:t>a</w:t>
      </w:r>
      <w:r w:rsidRPr="00793F1F">
        <w:rPr>
          <w:rFonts w:ascii="Lato Medium" w:hAnsi="Lato Medium" w:cs="Times New Roman"/>
          <w:lang w:val="es-BO"/>
        </w:rPr>
        <w:t xml:space="preserve"> Defensor</w:t>
      </w:r>
      <w:r w:rsidR="000F1947">
        <w:rPr>
          <w:rFonts w:ascii="Lato Medium" w:hAnsi="Lato Medium" w:cs="Times New Roman"/>
          <w:lang w:val="es-BO"/>
        </w:rPr>
        <w:t>ía</w:t>
      </w:r>
      <w:r w:rsidRPr="00793F1F">
        <w:rPr>
          <w:rFonts w:ascii="Lato Medium" w:hAnsi="Lato Medium" w:cs="Times New Roman"/>
          <w:lang w:val="es-BO"/>
        </w:rPr>
        <w:t xml:space="preserve"> del Pueblo. </w:t>
      </w:r>
    </w:p>
    <w:p w14:paraId="1569E059" w14:textId="77777777" w:rsidR="00793F1F" w:rsidRPr="00793F1F" w:rsidRDefault="00793F1F" w:rsidP="00793F1F">
      <w:pPr>
        <w:pStyle w:val="Prrafodelista"/>
        <w:numPr>
          <w:ilvl w:val="0"/>
          <w:numId w:val="11"/>
        </w:numPr>
        <w:spacing w:line="276" w:lineRule="auto"/>
        <w:jc w:val="both"/>
        <w:rPr>
          <w:rFonts w:ascii="Lato Medium" w:hAnsi="Lato Medium" w:cs="Times New Roman"/>
          <w:lang w:val="es-BO"/>
        </w:rPr>
      </w:pPr>
      <w:r w:rsidRPr="00793F1F">
        <w:rPr>
          <w:rFonts w:ascii="Lato Medium" w:hAnsi="Lato Medium" w:cs="Times New Roman"/>
          <w:lang w:val="es-BO"/>
        </w:rPr>
        <w:t xml:space="preserve">Promoción de los cursos a través de redes sociales y las instancias competentes. </w:t>
      </w:r>
    </w:p>
    <w:p w14:paraId="783BB583" w14:textId="77777777" w:rsidR="006950AA" w:rsidRDefault="00793F1F" w:rsidP="00793F1F">
      <w:pPr>
        <w:pStyle w:val="Prrafodelista"/>
        <w:numPr>
          <w:ilvl w:val="0"/>
          <w:numId w:val="11"/>
        </w:numPr>
        <w:spacing w:line="276" w:lineRule="auto"/>
        <w:jc w:val="both"/>
        <w:rPr>
          <w:rFonts w:ascii="Lato Medium" w:hAnsi="Lato Medium" w:cs="Times New Roman"/>
          <w:lang w:val="es-BO"/>
        </w:rPr>
      </w:pPr>
      <w:r w:rsidRPr="00793F1F">
        <w:rPr>
          <w:rFonts w:ascii="Lato Medium" w:hAnsi="Lato Medium" w:cs="Times New Roman"/>
          <w:lang w:val="es-BO"/>
        </w:rPr>
        <w:t>Mantenimiento de una base de datos en Excel con los datos de los inscritos y aprobados en los cursos</w:t>
      </w:r>
      <w:r w:rsidR="006950AA">
        <w:rPr>
          <w:rFonts w:ascii="Lato Medium" w:hAnsi="Lato Medium" w:cs="Times New Roman"/>
          <w:lang w:val="es-BO"/>
        </w:rPr>
        <w:t>.</w:t>
      </w:r>
    </w:p>
    <w:p w14:paraId="5F7BDDAF" w14:textId="7C28BD97" w:rsidR="00793F1F" w:rsidRDefault="006950AA" w:rsidP="00793F1F">
      <w:pPr>
        <w:pStyle w:val="Prrafodelista"/>
        <w:numPr>
          <w:ilvl w:val="0"/>
          <w:numId w:val="11"/>
        </w:numPr>
        <w:spacing w:line="276" w:lineRule="auto"/>
        <w:jc w:val="both"/>
        <w:rPr>
          <w:rFonts w:ascii="Lato Medium" w:hAnsi="Lato Medium" w:cs="Times New Roman"/>
          <w:lang w:val="es-BO"/>
        </w:rPr>
      </w:pPr>
      <w:proofErr w:type="gramStart"/>
      <w:r>
        <w:rPr>
          <w:rFonts w:ascii="Lato Medium" w:hAnsi="Lato Medium" w:cs="Times New Roman"/>
          <w:lang w:val="es-BO"/>
        </w:rPr>
        <w:t>Asegurar</w:t>
      </w:r>
      <w:proofErr w:type="gramEnd"/>
      <w:r>
        <w:rPr>
          <w:rFonts w:ascii="Lato Medium" w:hAnsi="Lato Medium" w:cs="Times New Roman"/>
          <w:lang w:val="es-BO"/>
        </w:rPr>
        <w:t xml:space="preserve"> que los usuarios inscritos completen </w:t>
      </w:r>
      <w:r w:rsidR="00793F1F" w:rsidRPr="00793F1F">
        <w:rPr>
          <w:rFonts w:ascii="Lato Medium" w:hAnsi="Lato Medium" w:cs="Times New Roman"/>
          <w:lang w:val="es-BO"/>
        </w:rPr>
        <w:t>la encuesta de satisfacción de los</w:t>
      </w:r>
      <w:r>
        <w:rPr>
          <w:rFonts w:ascii="Lato Medium" w:hAnsi="Lato Medium" w:cs="Times New Roman"/>
          <w:lang w:val="es-BO"/>
        </w:rPr>
        <w:t xml:space="preserve"> cursos</w:t>
      </w:r>
      <w:r w:rsidR="00793F1F" w:rsidRPr="00793F1F">
        <w:rPr>
          <w:rFonts w:ascii="Lato Medium" w:hAnsi="Lato Medium" w:cs="Times New Roman"/>
          <w:lang w:val="es-BO"/>
        </w:rPr>
        <w:t>.</w:t>
      </w:r>
    </w:p>
    <w:p w14:paraId="33068293" w14:textId="77777777" w:rsidR="000F1947" w:rsidRPr="00793F1F" w:rsidRDefault="000F1947" w:rsidP="000F1947">
      <w:pPr>
        <w:pStyle w:val="Prrafodelista"/>
        <w:spacing w:line="276" w:lineRule="auto"/>
        <w:jc w:val="both"/>
        <w:rPr>
          <w:rFonts w:ascii="Lato Medium" w:hAnsi="Lato Medium" w:cs="Times New Roman"/>
          <w:lang w:val="es-BO"/>
        </w:rPr>
      </w:pPr>
    </w:p>
    <w:p w14:paraId="374353A9" w14:textId="7A11C3DC" w:rsidR="00C448D5" w:rsidRPr="00A27189" w:rsidRDefault="00793F1F" w:rsidP="00C448D5">
      <w:pPr>
        <w:rPr>
          <w:rFonts w:ascii="Lato Medium" w:hAnsi="Lato Medium" w:cs="Times New Roman"/>
          <w:b/>
          <w:bCs/>
          <w:color w:val="FF0000"/>
          <w:lang w:val="es-BO"/>
        </w:rPr>
      </w:pPr>
      <w:r>
        <w:rPr>
          <w:rFonts w:ascii="Lato Medium" w:hAnsi="Lato Medium" w:cs="Times New Roman"/>
          <w:b/>
          <w:bCs/>
          <w:color w:val="FF0000"/>
          <w:lang w:val="es-BO"/>
        </w:rPr>
        <w:lastRenderedPageBreak/>
        <w:t>4</w:t>
      </w:r>
      <w:r w:rsidR="00C448D5" w:rsidRPr="00A27189">
        <w:rPr>
          <w:rFonts w:ascii="Lato Medium" w:hAnsi="Lato Medium" w:cs="Times New Roman"/>
          <w:b/>
          <w:bCs/>
          <w:color w:val="FF0000"/>
          <w:lang w:val="es-BO"/>
        </w:rPr>
        <w:t>. PRODUCTOS</w:t>
      </w:r>
    </w:p>
    <w:p w14:paraId="2CED5EA6" w14:textId="77777777" w:rsidR="00C448D5" w:rsidRPr="00A27189" w:rsidRDefault="00C448D5" w:rsidP="006977A1">
      <w:pPr>
        <w:jc w:val="both"/>
        <w:rPr>
          <w:rFonts w:ascii="Lato Medium" w:hAnsi="Lato Medium" w:cs="Times New Roman"/>
          <w:lang w:val="es-BO"/>
        </w:rPr>
      </w:pPr>
      <w:r w:rsidRPr="00A27189">
        <w:rPr>
          <w:rFonts w:ascii="Lato Medium" w:hAnsi="Lato Medium" w:cs="Times New Roman"/>
          <w:lang w:val="es-BO"/>
        </w:rPr>
        <w:t>Productos clave:</w:t>
      </w:r>
    </w:p>
    <w:p w14:paraId="100BD3E9" w14:textId="41FE4FC1" w:rsidR="00C058ED" w:rsidRDefault="00793F1F" w:rsidP="00793F1F">
      <w:pPr>
        <w:pStyle w:val="NormalWeb"/>
        <w:spacing w:line="276" w:lineRule="auto"/>
        <w:rPr>
          <w:rFonts w:ascii="Lato Medium" w:eastAsiaTheme="minorHAnsi" w:hAnsi="Lato Medium"/>
          <w:b/>
          <w:bCs/>
          <w:kern w:val="2"/>
          <w:lang w:eastAsia="en-US"/>
          <w14:ligatures w14:val="standardContextual"/>
        </w:rPr>
      </w:pPr>
      <w:r w:rsidRPr="00793F1F">
        <w:rPr>
          <w:rFonts w:ascii="Lato Medium" w:eastAsiaTheme="minorHAnsi" w:hAnsi="Lato Medium"/>
          <w:b/>
          <w:bCs/>
          <w:kern w:val="2"/>
          <w:lang w:eastAsia="en-US"/>
          <w14:ligatures w14:val="standardContextual"/>
        </w:rPr>
        <w:t xml:space="preserve">Producto 1: </w:t>
      </w:r>
      <w:r w:rsidR="00C058ED">
        <w:rPr>
          <w:rFonts w:ascii="Lato Medium" w:eastAsiaTheme="minorHAnsi" w:hAnsi="Lato Medium"/>
          <w:b/>
          <w:bCs/>
          <w:kern w:val="2"/>
          <w:lang w:eastAsia="en-US"/>
          <w14:ligatures w14:val="standardContextual"/>
        </w:rPr>
        <w:t>Plan de trabajo</w:t>
      </w:r>
      <w:r w:rsidR="006950AA">
        <w:rPr>
          <w:rFonts w:ascii="Lato Medium" w:eastAsiaTheme="minorHAnsi" w:hAnsi="Lato Medium"/>
          <w:b/>
          <w:bCs/>
          <w:kern w:val="2"/>
          <w:lang w:eastAsia="en-US"/>
          <w14:ligatures w14:val="standardContextual"/>
        </w:rPr>
        <w:t>.</w:t>
      </w:r>
    </w:p>
    <w:p w14:paraId="5EC8B29E" w14:textId="431E48DB" w:rsidR="00793F1F" w:rsidRPr="00793F1F" w:rsidRDefault="00C058ED" w:rsidP="00793F1F">
      <w:pPr>
        <w:pStyle w:val="NormalWeb"/>
        <w:spacing w:line="276" w:lineRule="auto"/>
        <w:rPr>
          <w:rFonts w:ascii="Lato Medium" w:eastAsiaTheme="minorHAnsi" w:hAnsi="Lato Medium"/>
          <w:b/>
          <w:bCs/>
          <w:kern w:val="2"/>
          <w:lang w:eastAsia="en-US"/>
          <w14:ligatures w14:val="standardContextual"/>
        </w:rPr>
      </w:pPr>
      <w:r>
        <w:rPr>
          <w:rFonts w:ascii="Lato Medium" w:eastAsiaTheme="minorHAnsi" w:hAnsi="Lato Medium"/>
          <w:b/>
          <w:bCs/>
          <w:kern w:val="2"/>
          <w:lang w:eastAsia="en-US"/>
          <w14:ligatures w14:val="standardContextual"/>
        </w:rPr>
        <w:t xml:space="preserve">Producto 2: </w:t>
      </w:r>
      <w:r w:rsidR="006950AA">
        <w:rPr>
          <w:rFonts w:ascii="Lato Medium" w:eastAsiaTheme="minorHAnsi" w:hAnsi="Lato Medium"/>
          <w:b/>
          <w:bCs/>
          <w:kern w:val="2"/>
          <w:lang w:eastAsia="en-US"/>
          <w14:ligatures w14:val="standardContextual"/>
        </w:rPr>
        <w:t>Informe sobre el s</w:t>
      </w:r>
      <w:r w:rsidR="00793F1F" w:rsidRPr="00793F1F">
        <w:rPr>
          <w:rFonts w:ascii="Lato Medium" w:eastAsiaTheme="minorHAnsi" w:hAnsi="Lato Medium"/>
          <w:b/>
          <w:bCs/>
          <w:kern w:val="2"/>
          <w:lang w:eastAsia="en-US"/>
          <w14:ligatures w14:val="standardContextual"/>
        </w:rPr>
        <w:t>eguimiento y apoyo técnico a los participantes</w:t>
      </w:r>
      <w:r w:rsidR="001758A2">
        <w:rPr>
          <w:rFonts w:ascii="Lato Medium" w:eastAsiaTheme="minorHAnsi" w:hAnsi="Lato Medium"/>
          <w:b/>
          <w:bCs/>
          <w:kern w:val="2"/>
          <w:lang w:eastAsia="en-US"/>
          <w14:ligatures w14:val="standardContextual"/>
        </w:rPr>
        <w:t>.</w:t>
      </w:r>
    </w:p>
    <w:p w14:paraId="5479392E" w14:textId="4F7CB354" w:rsidR="00793F1F" w:rsidRPr="00793F1F" w:rsidRDefault="00793F1F" w:rsidP="00793F1F">
      <w:pPr>
        <w:pStyle w:val="NormalWeb"/>
        <w:numPr>
          <w:ilvl w:val="0"/>
          <w:numId w:val="13"/>
        </w:numPr>
        <w:spacing w:before="0" w:beforeAutospacing="0" w:after="0" w:afterAutospacing="0" w:line="276" w:lineRule="auto"/>
        <w:jc w:val="both"/>
        <w:rPr>
          <w:rFonts w:ascii="Lato Medium" w:eastAsiaTheme="minorHAnsi" w:hAnsi="Lato Medium"/>
          <w:kern w:val="2"/>
          <w:lang w:eastAsia="en-US"/>
          <w14:ligatures w14:val="standardContextual"/>
        </w:rPr>
      </w:pPr>
      <w:r w:rsidRPr="00793F1F">
        <w:rPr>
          <w:rFonts w:ascii="Lato Medium" w:eastAsiaTheme="minorHAnsi" w:hAnsi="Lato Medium"/>
          <w:kern w:val="2"/>
          <w:lang w:eastAsia="en-US"/>
          <w14:ligatures w14:val="standardContextual"/>
        </w:rPr>
        <w:t>Descripción: Se debe</w:t>
      </w:r>
      <w:r w:rsidR="001758A2">
        <w:rPr>
          <w:rFonts w:ascii="Lato Medium" w:eastAsiaTheme="minorHAnsi" w:hAnsi="Lato Medium"/>
          <w:kern w:val="2"/>
          <w:lang w:eastAsia="en-US"/>
          <w14:ligatures w14:val="standardContextual"/>
        </w:rPr>
        <w:t xml:space="preserve"> brindar soporte té</w:t>
      </w:r>
      <w:r w:rsidRPr="00793F1F">
        <w:rPr>
          <w:rFonts w:ascii="Lato Medium" w:eastAsiaTheme="minorHAnsi" w:hAnsi="Lato Medium"/>
          <w:kern w:val="2"/>
          <w:lang w:eastAsia="en-US"/>
          <w14:ligatures w14:val="standardContextual"/>
        </w:rPr>
        <w:t xml:space="preserve">cnico a los participantes que lo requieran. </w:t>
      </w:r>
    </w:p>
    <w:p w14:paraId="3901172E" w14:textId="62D3E2BA" w:rsidR="00793F1F" w:rsidRPr="00793F1F" w:rsidRDefault="00793F1F" w:rsidP="00793F1F">
      <w:pPr>
        <w:pStyle w:val="NormalWeb"/>
        <w:numPr>
          <w:ilvl w:val="0"/>
          <w:numId w:val="13"/>
        </w:numPr>
        <w:spacing w:line="276" w:lineRule="auto"/>
        <w:jc w:val="both"/>
        <w:rPr>
          <w:rFonts w:ascii="Lato Medium" w:eastAsiaTheme="minorHAnsi" w:hAnsi="Lato Medium"/>
          <w:kern w:val="2"/>
          <w:lang w:eastAsia="en-US"/>
          <w14:ligatures w14:val="standardContextual"/>
        </w:rPr>
      </w:pPr>
      <w:r w:rsidRPr="00793F1F">
        <w:rPr>
          <w:rFonts w:ascii="Lato Medium" w:eastAsiaTheme="minorHAnsi" w:hAnsi="Lato Medium"/>
          <w:kern w:val="2"/>
          <w:lang w:eastAsia="en-US"/>
          <w14:ligatures w14:val="standardContextual"/>
        </w:rPr>
        <w:t>Especificaciones técnicas: El encargado deberá garantizar la coordinación y seguimiento a los participantes para contar con al menos un 65% de finalización de</w:t>
      </w:r>
      <w:r w:rsidR="001758A2">
        <w:rPr>
          <w:rFonts w:ascii="Lato Medium" w:eastAsiaTheme="minorHAnsi" w:hAnsi="Lato Medium"/>
          <w:kern w:val="2"/>
          <w:lang w:eastAsia="en-US"/>
          <w14:ligatures w14:val="standardContextual"/>
        </w:rPr>
        <w:t xml:space="preserve"> </w:t>
      </w:r>
      <w:r w:rsidRPr="00793F1F">
        <w:rPr>
          <w:rFonts w:ascii="Lato Medium" w:eastAsiaTheme="minorHAnsi" w:hAnsi="Lato Medium"/>
          <w:kern w:val="2"/>
          <w:lang w:eastAsia="en-US"/>
          <w14:ligatures w14:val="standardContextual"/>
        </w:rPr>
        <w:t>l</w:t>
      </w:r>
      <w:r w:rsidR="001758A2">
        <w:rPr>
          <w:rFonts w:ascii="Lato Medium" w:eastAsiaTheme="minorHAnsi" w:hAnsi="Lato Medium"/>
          <w:kern w:val="2"/>
          <w:lang w:eastAsia="en-US"/>
          <w14:ligatures w14:val="standardContextual"/>
        </w:rPr>
        <w:t>os</w:t>
      </w:r>
      <w:r w:rsidRPr="00793F1F">
        <w:rPr>
          <w:rFonts w:ascii="Lato Medium" w:eastAsiaTheme="minorHAnsi" w:hAnsi="Lato Medium"/>
          <w:kern w:val="2"/>
          <w:lang w:eastAsia="en-US"/>
          <w14:ligatures w14:val="standardContextual"/>
        </w:rPr>
        <w:t xml:space="preserve"> curso</w:t>
      </w:r>
      <w:r w:rsidR="001758A2">
        <w:rPr>
          <w:rFonts w:ascii="Lato Medium" w:eastAsiaTheme="minorHAnsi" w:hAnsi="Lato Medium"/>
          <w:kern w:val="2"/>
          <w:lang w:eastAsia="en-US"/>
          <w14:ligatures w14:val="standardContextual"/>
        </w:rPr>
        <w:t>s</w:t>
      </w:r>
      <w:r w:rsidRPr="00793F1F">
        <w:rPr>
          <w:rFonts w:ascii="Lato Medium" w:eastAsiaTheme="minorHAnsi" w:hAnsi="Lato Medium"/>
          <w:kern w:val="2"/>
          <w:lang w:eastAsia="en-US"/>
          <w14:ligatures w14:val="standardContextual"/>
        </w:rPr>
        <w:t xml:space="preserve"> por parte de los </w:t>
      </w:r>
      <w:r w:rsidR="001758A2">
        <w:rPr>
          <w:rFonts w:ascii="Lato Medium" w:eastAsiaTheme="minorHAnsi" w:hAnsi="Lato Medium"/>
          <w:kern w:val="2"/>
          <w:lang w:eastAsia="en-US"/>
          <w14:ligatures w14:val="standardContextual"/>
        </w:rPr>
        <w:t>usuarios</w:t>
      </w:r>
      <w:r w:rsidRPr="00793F1F">
        <w:rPr>
          <w:rFonts w:ascii="Lato Medium" w:eastAsiaTheme="minorHAnsi" w:hAnsi="Lato Medium"/>
          <w:kern w:val="2"/>
          <w:lang w:eastAsia="en-US"/>
          <w14:ligatures w14:val="standardContextual"/>
        </w:rPr>
        <w:t>.</w:t>
      </w:r>
    </w:p>
    <w:p w14:paraId="4371256D" w14:textId="767B5CB8" w:rsidR="002C18F8" w:rsidRPr="002C18F8" w:rsidRDefault="00793F1F" w:rsidP="002C18F8">
      <w:pPr>
        <w:spacing w:line="276" w:lineRule="auto"/>
        <w:jc w:val="both"/>
        <w:rPr>
          <w:rFonts w:ascii="Lato Medium" w:hAnsi="Lato Medium"/>
          <w:b/>
          <w:bCs/>
          <w:lang w:val="es-BO"/>
        </w:rPr>
      </w:pPr>
      <w:r w:rsidRPr="002C18F8">
        <w:rPr>
          <w:rFonts w:ascii="Lato Medium" w:hAnsi="Lato Medium"/>
          <w:b/>
          <w:bCs/>
          <w:lang w:val="es-BO"/>
        </w:rPr>
        <w:t xml:space="preserve">Producto </w:t>
      </w:r>
      <w:r w:rsidR="001758A2" w:rsidRPr="002C18F8">
        <w:rPr>
          <w:rFonts w:ascii="Lato Medium" w:hAnsi="Lato Medium"/>
          <w:b/>
          <w:bCs/>
          <w:lang w:val="es-BO"/>
        </w:rPr>
        <w:t>3</w:t>
      </w:r>
      <w:r w:rsidRPr="002C18F8">
        <w:rPr>
          <w:rFonts w:ascii="Lato Medium" w:hAnsi="Lato Medium"/>
          <w:b/>
          <w:bCs/>
          <w:lang w:val="es-BO"/>
        </w:rPr>
        <w:t xml:space="preserve">: </w:t>
      </w:r>
      <w:r w:rsidR="002C18F8" w:rsidRPr="002C18F8">
        <w:rPr>
          <w:rFonts w:ascii="Lato Medium" w:hAnsi="Lato Medium"/>
          <w:b/>
          <w:bCs/>
          <w:lang w:val="es-BO"/>
        </w:rPr>
        <w:t>Sistematización de los resultados de la encuesta de satisfacción de los cursos.</w:t>
      </w:r>
    </w:p>
    <w:p w14:paraId="16CE399D" w14:textId="7F71542B" w:rsidR="00793F1F" w:rsidRDefault="00793F1F" w:rsidP="002C18F8">
      <w:pPr>
        <w:pStyle w:val="NormalWeb"/>
        <w:numPr>
          <w:ilvl w:val="0"/>
          <w:numId w:val="21"/>
        </w:numPr>
        <w:spacing w:line="276" w:lineRule="auto"/>
        <w:rPr>
          <w:rFonts w:ascii="Lato Medium" w:eastAsiaTheme="minorHAnsi" w:hAnsi="Lato Medium"/>
          <w:kern w:val="2"/>
          <w:lang w:eastAsia="en-US"/>
          <w14:ligatures w14:val="standardContextual"/>
        </w:rPr>
      </w:pPr>
      <w:r w:rsidRPr="00793F1F">
        <w:rPr>
          <w:rFonts w:ascii="Lato Medium" w:eastAsiaTheme="minorHAnsi" w:hAnsi="Lato Medium"/>
          <w:kern w:val="2"/>
          <w:lang w:eastAsia="en-US"/>
          <w14:ligatures w14:val="standardContextual"/>
        </w:rPr>
        <w:t xml:space="preserve">Descripción: </w:t>
      </w:r>
      <w:r w:rsidR="002C18F8">
        <w:rPr>
          <w:rFonts w:ascii="Lato Medium" w:eastAsiaTheme="minorHAnsi" w:hAnsi="Lato Medium"/>
          <w:kern w:val="2"/>
          <w:lang w:eastAsia="en-US"/>
          <w14:ligatures w14:val="standardContextual"/>
        </w:rPr>
        <w:t>Se debe brindar una sistematización detallada sobre los resultados de la encuesta de satisfacción</w:t>
      </w:r>
      <w:r w:rsidRPr="00793F1F">
        <w:rPr>
          <w:rFonts w:ascii="Lato Medium" w:eastAsiaTheme="minorHAnsi" w:hAnsi="Lato Medium"/>
          <w:kern w:val="2"/>
          <w:lang w:eastAsia="en-US"/>
          <w14:ligatures w14:val="standardContextual"/>
        </w:rPr>
        <w:t>.</w:t>
      </w:r>
    </w:p>
    <w:p w14:paraId="23E3B72D" w14:textId="04E569C8" w:rsidR="002C18F8" w:rsidRDefault="001E02ED" w:rsidP="002C18F8">
      <w:pPr>
        <w:pStyle w:val="NormalWeb"/>
        <w:spacing w:line="276" w:lineRule="auto"/>
        <w:jc w:val="both"/>
        <w:rPr>
          <w:rFonts w:ascii="Lato Medium" w:hAnsi="Lato Medium"/>
        </w:rPr>
      </w:pPr>
      <w:r w:rsidRPr="002C18F8">
        <w:rPr>
          <w:rFonts w:ascii="Lato Medium" w:hAnsi="Lato Medium"/>
          <w:b/>
          <w:bCs/>
        </w:rPr>
        <w:t>P</w:t>
      </w:r>
      <w:r w:rsidR="00793F1F" w:rsidRPr="002C18F8">
        <w:rPr>
          <w:rFonts w:ascii="Lato Medium" w:hAnsi="Lato Medium"/>
          <w:b/>
          <w:bCs/>
        </w:rPr>
        <w:t xml:space="preserve">roducto </w:t>
      </w:r>
      <w:r w:rsidR="001758A2" w:rsidRPr="002C18F8">
        <w:rPr>
          <w:rFonts w:ascii="Lato Medium" w:hAnsi="Lato Medium"/>
          <w:b/>
          <w:bCs/>
        </w:rPr>
        <w:t>4</w:t>
      </w:r>
      <w:r w:rsidRPr="002C18F8">
        <w:rPr>
          <w:rFonts w:ascii="Lato Medium" w:hAnsi="Lato Medium"/>
          <w:b/>
          <w:bCs/>
        </w:rPr>
        <w:t>.-</w:t>
      </w:r>
      <w:r w:rsidRPr="002C18F8">
        <w:rPr>
          <w:rFonts w:ascii="Lato Medium" w:hAnsi="Lato Medium"/>
        </w:rPr>
        <w:t xml:space="preserve"> </w:t>
      </w:r>
      <w:r w:rsidR="002C18F8" w:rsidRPr="002C18F8">
        <w:rPr>
          <w:rFonts w:ascii="Lato Medium" w:hAnsi="Lato Medium"/>
          <w:b/>
          <w:bCs/>
        </w:rPr>
        <w:t>Base de datos de los participantes de cada curso virtual</w:t>
      </w:r>
      <w:r w:rsidR="002C18F8">
        <w:rPr>
          <w:rFonts w:ascii="Lato Medium" w:hAnsi="Lato Medium"/>
          <w:b/>
          <w:bCs/>
        </w:rPr>
        <w:t>.</w:t>
      </w:r>
      <w:r w:rsidR="002C18F8" w:rsidRPr="002C18F8">
        <w:rPr>
          <w:rFonts w:ascii="Lato Medium" w:hAnsi="Lato Medium"/>
        </w:rPr>
        <w:t xml:space="preserve"> </w:t>
      </w:r>
    </w:p>
    <w:p w14:paraId="075E7A5D" w14:textId="6937E139" w:rsidR="002C18F8" w:rsidRDefault="002C18F8" w:rsidP="002C18F8">
      <w:pPr>
        <w:pStyle w:val="NormalWeb"/>
        <w:numPr>
          <w:ilvl w:val="0"/>
          <w:numId w:val="21"/>
        </w:numPr>
        <w:spacing w:line="276" w:lineRule="auto"/>
        <w:jc w:val="both"/>
        <w:rPr>
          <w:rFonts w:ascii="Lato Medium" w:hAnsi="Lato Medium"/>
        </w:rPr>
      </w:pPr>
      <w:r w:rsidRPr="002C18F8">
        <w:rPr>
          <w:rFonts w:ascii="Lato Medium" w:hAnsi="Lato Medium"/>
        </w:rPr>
        <w:t>Descripción:</w:t>
      </w:r>
      <w:r>
        <w:rPr>
          <w:rFonts w:ascii="Lato Medium" w:hAnsi="Lato Medium"/>
        </w:rPr>
        <w:t xml:space="preserve"> Se debe brindar una base de datos consolidada, de acuerdo con las especificaciones técnicas de la </w:t>
      </w:r>
      <w:r w:rsidRPr="002C18F8">
        <w:rPr>
          <w:rFonts w:ascii="Lato Medium" w:hAnsi="Lato Medium"/>
        </w:rPr>
        <w:t>Defensoría del Pueblo</w:t>
      </w:r>
      <w:r>
        <w:rPr>
          <w:rFonts w:ascii="Lato Medium" w:hAnsi="Lato Medium"/>
        </w:rPr>
        <w:t xml:space="preserve"> y </w:t>
      </w:r>
      <w:proofErr w:type="spellStart"/>
      <w:r w:rsidRPr="002C18F8">
        <w:rPr>
          <w:rFonts w:ascii="Lato Medium" w:hAnsi="Lato Medium"/>
        </w:rPr>
        <w:t>Save</w:t>
      </w:r>
      <w:proofErr w:type="spellEnd"/>
      <w:r w:rsidRPr="002C18F8">
        <w:rPr>
          <w:rFonts w:ascii="Lato Medium" w:hAnsi="Lato Medium"/>
        </w:rPr>
        <w:t xml:space="preserve"> </w:t>
      </w:r>
      <w:proofErr w:type="spellStart"/>
      <w:r>
        <w:rPr>
          <w:rFonts w:ascii="Lato Medium" w:hAnsi="Lato Medium"/>
        </w:rPr>
        <w:t>t</w:t>
      </w:r>
      <w:r w:rsidRPr="002C18F8">
        <w:rPr>
          <w:rFonts w:ascii="Lato Medium" w:hAnsi="Lato Medium"/>
        </w:rPr>
        <w:t>he</w:t>
      </w:r>
      <w:proofErr w:type="spellEnd"/>
      <w:r w:rsidRPr="002C18F8">
        <w:rPr>
          <w:rFonts w:ascii="Lato Medium" w:hAnsi="Lato Medium"/>
        </w:rPr>
        <w:t xml:space="preserve"> </w:t>
      </w:r>
      <w:proofErr w:type="spellStart"/>
      <w:r w:rsidRPr="002C18F8">
        <w:rPr>
          <w:rFonts w:ascii="Lato Medium" w:hAnsi="Lato Medium"/>
        </w:rPr>
        <w:t>Children</w:t>
      </w:r>
      <w:proofErr w:type="spellEnd"/>
      <w:r>
        <w:rPr>
          <w:rFonts w:ascii="Lato Medium" w:hAnsi="Lato Medium"/>
        </w:rPr>
        <w:t>.</w:t>
      </w:r>
    </w:p>
    <w:p w14:paraId="15BD08B3" w14:textId="2BE156E7" w:rsidR="00E10D5C" w:rsidRPr="002C18F8" w:rsidRDefault="002C18F8" w:rsidP="002C18F8">
      <w:pPr>
        <w:pStyle w:val="NormalWeb"/>
        <w:spacing w:line="276" w:lineRule="auto"/>
        <w:jc w:val="both"/>
        <w:rPr>
          <w:rFonts w:ascii="Lato Medium" w:hAnsi="Lato Medium"/>
        </w:rPr>
      </w:pPr>
      <w:r>
        <w:rPr>
          <w:rFonts w:ascii="Lato Medium" w:hAnsi="Lato Medium"/>
          <w:b/>
          <w:bCs/>
        </w:rPr>
        <w:t xml:space="preserve">Producto 5.- </w:t>
      </w:r>
      <w:r w:rsidR="001E02ED" w:rsidRPr="002C18F8">
        <w:rPr>
          <w:rFonts w:ascii="Lato Medium" w:hAnsi="Lato Medium"/>
          <w:b/>
          <w:bCs/>
        </w:rPr>
        <w:t>Informe final</w:t>
      </w:r>
      <w:r w:rsidR="00793F1F" w:rsidRPr="002C18F8">
        <w:rPr>
          <w:rFonts w:ascii="Lato Medium" w:hAnsi="Lato Medium"/>
        </w:rPr>
        <w:t xml:space="preserve">, </w:t>
      </w:r>
      <w:r w:rsidRPr="002C18F8">
        <w:rPr>
          <w:rFonts w:ascii="Lato Medium" w:hAnsi="Lato Medium"/>
        </w:rPr>
        <w:t xml:space="preserve">que incluya </w:t>
      </w:r>
      <w:r w:rsidR="00793F1F" w:rsidRPr="002C18F8">
        <w:rPr>
          <w:rFonts w:ascii="Lato Medium" w:hAnsi="Lato Medium"/>
        </w:rPr>
        <w:t xml:space="preserve">previamente aprobado por el punto focal de </w:t>
      </w:r>
      <w:proofErr w:type="spellStart"/>
      <w:r w:rsidR="00793F1F" w:rsidRPr="002C18F8">
        <w:rPr>
          <w:rFonts w:ascii="Lato Medium" w:hAnsi="Lato Medium"/>
        </w:rPr>
        <w:t>Save</w:t>
      </w:r>
      <w:proofErr w:type="spellEnd"/>
      <w:r w:rsidR="00793F1F" w:rsidRPr="002C18F8">
        <w:rPr>
          <w:rFonts w:ascii="Lato Medium" w:hAnsi="Lato Medium"/>
        </w:rPr>
        <w:t xml:space="preserve"> </w:t>
      </w:r>
      <w:proofErr w:type="spellStart"/>
      <w:r>
        <w:rPr>
          <w:rFonts w:ascii="Lato Medium" w:hAnsi="Lato Medium"/>
        </w:rPr>
        <w:t>t</w:t>
      </w:r>
      <w:r w:rsidR="00793F1F" w:rsidRPr="002C18F8">
        <w:rPr>
          <w:rFonts w:ascii="Lato Medium" w:hAnsi="Lato Medium"/>
        </w:rPr>
        <w:t>he</w:t>
      </w:r>
      <w:proofErr w:type="spellEnd"/>
      <w:r w:rsidR="00793F1F" w:rsidRPr="002C18F8">
        <w:rPr>
          <w:rFonts w:ascii="Lato Medium" w:hAnsi="Lato Medium"/>
        </w:rPr>
        <w:t xml:space="preserve"> </w:t>
      </w:r>
      <w:proofErr w:type="spellStart"/>
      <w:r w:rsidR="00793F1F" w:rsidRPr="002C18F8">
        <w:rPr>
          <w:rFonts w:ascii="Lato Medium" w:hAnsi="Lato Medium"/>
        </w:rPr>
        <w:t>Children</w:t>
      </w:r>
      <w:proofErr w:type="spellEnd"/>
      <w:r w:rsidR="00793F1F" w:rsidRPr="002C18F8">
        <w:rPr>
          <w:rFonts w:ascii="Lato Medium" w:hAnsi="Lato Medium"/>
        </w:rPr>
        <w:t>, punto focal de la Defensoría del Pueblo</w:t>
      </w:r>
      <w:r>
        <w:rPr>
          <w:rFonts w:ascii="Lato Medium" w:hAnsi="Lato Medium"/>
        </w:rPr>
        <w:t>, y que contenga una presentación (</w:t>
      </w:r>
      <w:proofErr w:type="spellStart"/>
      <w:r>
        <w:rPr>
          <w:rFonts w:ascii="Lato Medium" w:hAnsi="Lato Medium"/>
        </w:rPr>
        <w:t>ppt</w:t>
      </w:r>
      <w:proofErr w:type="spellEnd"/>
      <w:r>
        <w:rPr>
          <w:rFonts w:ascii="Lato Medium" w:hAnsi="Lato Medium"/>
        </w:rPr>
        <w:t>) amigable</w:t>
      </w:r>
      <w:r w:rsidR="00C058ED" w:rsidRPr="002C18F8">
        <w:rPr>
          <w:rFonts w:ascii="Lato Medium" w:hAnsi="Lato Medium"/>
        </w:rPr>
        <w:t>.</w:t>
      </w:r>
    </w:p>
    <w:p w14:paraId="03913A77" w14:textId="12C27B86" w:rsidR="00C448D5" w:rsidRPr="00A27189" w:rsidRDefault="00F537E2" w:rsidP="00C448D5">
      <w:pPr>
        <w:rPr>
          <w:rFonts w:ascii="Lato Medium" w:hAnsi="Lato Medium" w:cs="Times New Roman"/>
          <w:b/>
          <w:bCs/>
          <w:color w:val="FF0000"/>
          <w:lang w:val="es-BO"/>
        </w:rPr>
      </w:pPr>
      <w:r>
        <w:rPr>
          <w:rFonts w:ascii="Lato Medium" w:hAnsi="Lato Medium" w:cs="Times New Roman"/>
          <w:b/>
          <w:bCs/>
          <w:color w:val="FF0000"/>
          <w:lang w:val="es-BO"/>
        </w:rPr>
        <w:t>5</w:t>
      </w:r>
      <w:r w:rsidR="00C448D5" w:rsidRPr="00A27189">
        <w:rPr>
          <w:rFonts w:ascii="Lato Medium" w:hAnsi="Lato Medium" w:cs="Times New Roman"/>
          <w:b/>
          <w:bCs/>
          <w:color w:val="FF0000"/>
          <w:lang w:val="es-BO"/>
        </w:rPr>
        <w:t>. PERIODO DE EJECUCIÓN</w:t>
      </w:r>
      <w:r w:rsidR="00C058ED">
        <w:rPr>
          <w:rFonts w:ascii="Lato Medium" w:hAnsi="Lato Medium" w:cs="Times New Roman"/>
          <w:b/>
          <w:bCs/>
          <w:color w:val="FF0000"/>
          <w:lang w:val="es-BO"/>
        </w:rPr>
        <w:t xml:space="preserve"> DEL SERVICIO</w:t>
      </w:r>
    </w:p>
    <w:p w14:paraId="0927D18C" w14:textId="764A5995" w:rsidR="00C058ED" w:rsidRDefault="00C448D5" w:rsidP="00DD1243">
      <w:pPr>
        <w:jc w:val="both"/>
        <w:rPr>
          <w:rFonts w:ascii="Arial" w:hAnsi="Arial" w:cs="Arial"/>
          <w:sz w:val="22"/>
          <w:szCs w:val="22"/>
          <w:lang w:val="es-BO"/>
        </w:rPr>
      </w:pPr>
      <w:r w:rsidRPr="00A27189">
        <w:rPr>
          <w:rFonts w:ascii="Lato Medium" w:hAnsi="Lato Medium" w:cs="Times New Roman"/>
          <w:lang w:val="es-BO"/>
        </w:rPr>
        <w:t xml:space="preserve">La consultoría tendrá una duración de </w:t>
      </w:r>
      <w:r w:rsidR="002C18F8">
        <w:rPr>
          <w:rFonts w:ascii="Lato Medium" w:hAnsi="Lato Medium" w:cs="Times New Roman"/>
          <w:lang w:val="es-BO"/>
        </w:rPr>
        <w:t>7</w:t>
      </w:r>
      <w:r w:rsidR="003F168F" w:rsidRPr="00A27189">
        <w:rPr>
          <w:rFonts w:ascii="Lato Medium" w:hAnsi="Lato Medium" w:cs="Times New Roman"/>
          <w:lang w:val="es-BO"/>
        </w:rPr>
        <w:t xml:space="preserve">0 </w:t>
      </w:r>
      <w:r w:rsidRPr="00A27189">
        <w:rPr>
          <w:rFonts w:ascii="Lato Medium" w:hAnsi="Lato Medium" w:cs="Times New Roman"/>
          <w:lang w:val="es-BO"/>
        </w:rPr>
        <w:t xml:space="preserve">días calendario, </w:t>
      </w:r>
      <w:r w:rsidR="00C058ED" w:rsidRPr="00C058ED">
        <w:rPr>
          <w:rFonts w:ascii="Lato Medium" w:hAnsi="Lato Medium" w:cs="Times New Roman"/>
          <w:lang w:val="es-BO"/>
        </w:rPr>
        <w:t>pudiendo ser desarrollada de manera virtual.</w:t>
      </w:r>
      <w:r w:rsidR="000F1947">
        <w:rPr>
          <w:rFonts w:ascii="Lato Medium" w:hAnsi="Lato Medium" w:cs="Times New Roman"/>
          <w:lang w:val="es-BO"/>
        </w:rPr>
        <w:t xml:space="preserve"> Deberá mantener una comunicación fluida </w:t>
      </w:r>
      <w:r w:rsidR="00DD1243">
        <w:rPr>
          <w:rFonts w:ascii="Lato Medium" w:hAnsi="Lato Medium" w:cs="Times New Roman"/>
          <w:lang w:val="es-BO"/>
        </w:rPr>
        <w:t xml:space="preserve">y planificada </w:t>
      </w:r>
      <w:r w:rsidR="000F1947">
        <w:rPr>
          <w:rFonts w:ascii="Lato Medium" w:hAnsi="Lato Medium" w:cs="Times New Roman"/>
          <w:lang w:val="es-BO"/>
        </w:rPr>
        <w:t xml:space="preserve">con los puntos focales </w:t>
      </w:r>
      <w:r w:rsidR="000F1947" w:rsidRPr="00793F1F">
        <w:rPr>
          <w:rFonts w:ascii="Lato Medium" w:hAnsi="Lato Medium" w:cs="Times New Roman"/>
          <w:lang w:val="es-BO"/>
        </w:rPr>
        <w:t>de</w:t>
      </w:r>
      <w:r w:rsidR="000F1947">
        <w:rPr>
          <w:rFonts w:ascii="Lato Medium" w:hAnsi="Lato Medium" w:cs="Times New Roman"/>
          <w:lang w:val="es-BO"/>
        </w:rPr>
        <w:t xml:space="preserve"> la Defensoría del </w:t>
      </w:r>
      <w:r w:rsidR="000F1947" w:rsidRPr="00793F1F">
        <w:rPr>
          <w:rFonts w:ascii="Lato Medium" w:hAnsi="Lato Medium" w:cs="Times New Roman"/>
          <w:lang w:val="es-BO"/>
        </w:rPr>
        <w:t xml:space="preserve">Pueblo y de </w:t>
      </w:r>
      <w:proofErr w:type="spellStart"/>
      <w:r w:rsidR="000F1947" w:rsidRPr="00793F1F">
        <w:rPr>
          <w:rFonts w:ascii="Lato Medium" w:hAnsi="Lato Medium" w:cs="Times New Roman"/>
          <w:lang w:val="es-BO"/>
        </w:rPr>
        <w:t>Save</w:t>
      </w:r>
      <w:proofErr w:type="spellEnd"/>
      <w:r w:rsidR="000F1947" w:rsidRPr="00793F1F">
        <w:rPr>
          <w:rFonts w:ascii="Lato Medium" w:hAnsi="Lato Medium" w:cs="Times New Roman"/>
          <w:lang w:val="es-BO"/>
        </w:rPr>
        <w:t xml:space="preserve"> </w:t>
      </w:r>
      <w:proofErr w:type="spellStart"/>
      <w:r w:rsidR="000F1947" w:rsidRPr="00793F1F">
        <w:rPr>
          <w:rFonts w:ascii="Lato Medium" w:hAnsi="Lato Medium" w:cs="Times New Roman"/>
          <w:lang w:val="es-BO"/>
        </w:rPr>
        <w:t>the</w:t>
      </w:r>
      <w:proofErr w:type="spellEnd"/>
      <w:r w:rsidR="000F1947" w:rsidRPr="00793F1F">
        <w:rPr>
          <w:rFonts w:ascii="Lato Medium" w:hAnsi="Lato Medium" w:cs="Times New Roman"/>
          <w:lang w:val="es-BO"/>
        </w:rPr>
        <w:t xml:space="preserve"> </w:t>
      </w:r>
      <w:proofErr w:type="spellStart"/>
      <w:r w:rsidR="000F1947" w:rsidRPr="00793F1F">
        <w:rPr>
          <w:rFonts w:ascii="Lato Medium" w:hAnsi="Lato Medium" w:cs="Times New Roman"/>
          <w:lang w:val="es-BO"/>
        </w:rPr>
        <w:t>Children</w:t>
      </w:r>
      <w:proofErr w:type="spellEnd"/>
      <w:r w:rsidR="000F1947">
        <w:rPr>
          <w:rFonts w:ascii="Lato Medium" w:hAnsi="Lato Medium" w:cs="Times New Roman"/>
          <w:lang w:val="es-BO"/>
        </w:rPr>
        <w:t>.</w:t>
      </w:r>
    </w:p>
    <w:p w14:paraId="5615F8E3" w14:textId="68862731" w:rsidR="00C058ED" w:rsidRPr="00C058ED" w:rsidRDefault="00F537E2" w:rsidP="00C058ED">
      <w:pPr>
        <w:spacing w:line="276" w:lineRule="auto"/>
        <w:rPr>
          <w:rFonts w:ascii="Lato Medium" w:hAnsi="Lato Medium" w:cs="Times New Roman"/>
          <w:b/>
          <w:bCs/>
          <w:color w:val="FF0000"/>
          <w:lang w:val="es-BO"/>
        </w:rPr>
      </w:pPr>
      <w:r>
        <w:rPr>
          <w:rFonts w:ascii="Lato Medium" w:hAnsi="Lato Medium" w:cs="Times New Roman"/>
          <w:b/>
          <w:bCs/>
          <w:color w:val="FF0000"/>
          <w:lang w:val="es-BO"/>
        </w:rPr>
        <w:t>6</w:t>
      </w:r>
      <w:r w:rsidR="00C448D5" w:rsidRPr="00C058ED">
        <w:rPr>
          <w:rFonts w:ascii="Lato Medium" w:hAnsi="Lato Medium" w:cs="Times New Roman"/>
          <w:b/>
          <w:bCs/>
          <w:color w:val="FF0000"/>
          <w:lang w:val="es-BO"/>
        </w:rPr>
        <w:t xml:space="preserve">. </w:t>
      </w:r>
      <w:r w:rsidR="00C058ED" w:rsidRPr="00C058ED">
        <w:rPr>
          <w:rFonts w:ascii="Lato Medium" w:hAnsi="Lato Medium" w:cs="Times New Roman"/>
          <w:b/>
          <w:bCs/>
          <w:color w:val="FF0000"/>
          <w:lang w:val="es-BO"/>
        </w:rPr>
        <w:t xml:space="preserve">PERFIL DEL/A </w:t>
      </w:r>
      <w:r w:rsidR="00C058ED">
        <w:rPr>
          <w:rFonts w:ascii="Lato Medium" w:hAnsi="Lato Medium" w:cs="Times New Roman"/>
          <w:b/>
          <w:bCs/>
          <w:color w:val="FF0000"/>
          <w:lang w:val="es-BO"/>
        </w:rPr>
        <w:t>PROPONENTE</w:t>
      </w:r>
      <w:r w:rsidR="00C058ED" w:rsidRPr="00C058ED">
        <w:rPr>
          <w:rFonts w:ascii="Lato Medium" w:hAnsi="Lato Medium" w:cs="Times New Roman"/>
          <w:b/>
          <w:bCs/>
          <w:color w:val="FF0000"/>
          <w:lang w:val="es-BO"/>
        </w:rPr>
        <w:t xml:space="preserve"> </w:t>
      </w:r>
    </w:p>
    <w:p w14:paraId="7AB7F132" w14:textId="77777777" w:rsidR="00C058ED" w:rsidRPr="00C058ED" w:rsidRDefault="00C058ED" w:rsidP="00C058ED">
      <w:pPr>
        <w:spacing w:line="276" w:lineRule="auto"/>
        <w:rPr>
          <w:rFonts w:ascii="Lato Medium" w:hAnsi="Lato Medium" w:cs="Times New Roman"/>
          <w:lang w:val="es-BO"/>
        </w:rPr>
      </w:pPr>
      <w:r w:rsidRPr="00C058ED">
        <w:rPr>
          <w:rFonts w:ascii="Lato Medium" w:hAnsi="Lato Medium" w:cs="Times New Roman"/>
          <w:lang w:val="es-BO"/>
        </w:rPr>
        <w:t xml:space="preserve">El equipo de trabajo propuesto debe estar compuesto por al menos: </w:t>
      </w:r>
    </w:p>
    <w:p w14:paraId="7DAD17A7" w14:textId="209628CA" w:rsidR="00C058ED" w:rsidRPr="00C058ED" w:rsidRDefault="00C058ED" w:rsidP="00C058ED">
      <w:pPr>
        <w:pStyle w:val="Prrafodelista"/>
        <w:numPr>
          <w:ilvl w:val="0"/>
          <w:numId w:val="15"/>
        </w:numPr>
        <w:spacing w:line="276" w:lineRule="auto"/>
        <w:rPr>
          <w:rFonts w:ascii="Lato Medium" w:hAnsi="Lato Medium" w:cs="Times New Roman"/>
          <w:lang w:val="es-BO"/>
        </w:rPr>
      </w:pPr>
      <w:r w:rsidRPr="00C058ED">
        <w:rPr>
          <w:rFonts w:ascii="Lato Medium" w:hAnsi="Lato Medium" w:cs="Times New Roman"/>
          <w:lang w:val="es-BO"/>
        </w:rPr>
        <w:t xml:space="preserve">1 </w:t>
      </w:r>
      <w:r w:rsidR="002C18F8">
        <w:rPr>
          <w:rFonts w:ascii="Lato Medium" w:hAnsi="Lato Medium" w:cs="Times New Roman"/>
          <w:lang w:val="es-BO"/>
        </w:rPr>
        <w:t xml:space="preserve">profesional </w:t>
      </w:r>
      <w:r w:rsidR="00F15A13">
        <w:rPr>
          <w:rFonts w:ascii="Lato Medium" w:hAnsi="Lato Medium" w:cs="Times New Roman"/>
          <w:lang w:val="es-BO"/>
        </w:rPr>
        <w:t xml:space="preserve">con formación en el área social, o informática, </w:t>
      </w:r>
      <w:r w:rsidR="002C18F8">
        <w:rPr>
          <w:rFonts w:ascii="Lato Medium" w:hAnsi="Lato Medium" w:cs="Times New Roman"/>
          <w:lang w:val="es-BO"/>
        </w:rPr>
        <w:t>con al menos 5 años de experiencia, e</w:t>
      </w:r>
      <w:r w:rsidRPr="00C058ED">
        <w:rPr>
          <w:rFonts w:ascii="Lato Medium" w:hAnsi="Lato Medium" w:cs="Times New Roman"/>
          <w:lang w:val="es-BO"/>
        </w:rPr>
        <w:t xml:space="preserve">n </w:t>
      </w:r>
      <w:r w:rsidR="002C18F8">
        <w:rPr>
          <w:rFonts w:ascii="Lato Medium" w:hAnsi="Lato Medium" w:cs="Times New Roman"/>
          <w:lang w:val="es-BO"/>
        </w:rPr>
        <w:t xml:space="preserve">seguimiento y monitoreo de </w:t>
      </w:r>
      <w:r w:rsidRPr="00C058ED">
        <w:rPr>
          <w:rFonts w:ascii="Lato Medium" w:hAnsi="Lato Medium" w:cs="Times New Roman"/>
          <w:lang w:val="es-BO"/>
        </w:rPr>
        <w:t xml:space="preserve">procesos formativos. </w:t>
      </w:r>
    </w:p>
    <w:p w14:paraId="3A5795B2" w14:textId="7FAF008B" w:rsidR="00C058ED" w:rsidRDefault="00C058ED" w:rsidP="00C058ED">
      <w:pPr>
        <w:spacing w:line="276" w:lineRule="auto"/>
        <w:jc w:val="both"/>
        <w:rPr>
          <w:rFonts w:ascii="Lato Medium" w:hAnsi="Lato Medium" w:cs="Times New Roman"/>
          <w:lang w:val="es-BO"/>
        </w:rPr>
      </w:pPr>
      <w:r w:rsidRPr="00C058ED">
        <w:rPr>
          <w:rFonts w:ascii="Lato Medium" w:hAnsi="Lato Medium" w:cs="Times New Roman"/>
          <w:lang w:val="es-BO"/>
        </w:rPr>
        <w:t xml:space="preserve">Se </w:t>
      </w:r>
      <w:r w:rsidR="00F15A13">
        <w:rPr>
          <w:rFonts w:ascii="Lato Medium" w:hAnsi="Lato Medium" w:cs="Times New Roman"/>
          <w:lang w:val="es-BO"/>
        </w:rPr>
        <w:t xml:space="preserve">ponderará </w:t>
      </w:r>
      <w:r w:rsidRPr="00C058ED">
        <w:rPr>
          <w:rFonts w:ascii="Lato Medium" w:hAnsi="Lato Medium" w:cs="Times New Roman"/>
          <w:lang w:val="es-BO"/>
        </w:rPr>
        <w:t xml:space="preserve">positivamente que hayan trabajado en coordinación con instancias del sistema de protección e instancias académicas. </w:t>
      </w:r>
    </w:p>
    <w:p w14:paraId="0837D162" w14:textId="77777777" w:rsidR="00D61860" w:rsidRDefault="00D61860" w:rsidP="00C058ED">
      <w:pPr>
        <w:spacing w:line="276" w:lineRule="auto"/>
        <w:jc w:val="both"/>
        <w:rPr>
          <w:rFonts w:ascii="Lato Medium" w:hAnsi="Lato Medium" w:cs="Times New Roman"/>
          <w:lang w:val="es-BO"/>
        </w:rPr>
      </w:pPr>
    </w:p>
    <w:p w14:paraId="1C9E4366" w14:textId="77777777" w:rsidR="00D61860" w:rsidRPr="00C058ED" w:rsidRDefault="00D61860" w:rsidP="00C058ED">
      <w:pPr>
        <w:spacing w:line="276" w:lineRule="auto"/>
        <w:jc w:val="both"/>
        <w:rPr>
          <w:rFonts w:ascii="Lato Medium" w:hAnsi="Lato Medium" w:cs="Times New Roman"/>
          <w:lang w:val="es-BO"/>
        </w:rPr>
      </w:pPr>
    </w:p>
    <w:p w14:paraId="5A725416" w14:textId="29A985AB" w:rsidR="00E86EE6" w:rsidRPr="00A27189" w:rsidRDefault="00F537E2" w:rsidP="00E86EE6">
      <w:pPr>
        <w:jc w:val="both"/>
        <w:rPr>
          <w:rFonts w:ascii="Lato Medium" w:hAnsi="Lato Medium"/>
          <w:b/>
          <w:bCs/>
          <w:color w:val="FF0000"/>
          <w:lang w:val="es-BO"/>
        </w:rPr>
      </w:pPr>
      <w:r>
        <w:rPr>
          <w:rFonts w:ascii="Lato Medium" w:hAnsi="Lato Medium" w:cs="Times New Roman"/>
          <w:b/>
          <w:bCs/>
          <w:color w:val="FF0000"/>
          <w:lang w:val="es-BO"/>
        </w:rPr>
        <w:t>7</w:t>
      </w:r>
      <w:r w:rsidR="00C448D5" w:rsidRPr="00A27189">
        <w:rPr>
          <w:rFonts w:ascii="Lato Medium" w:hAnsi="Lato Medium" w:cs="Times New Roman"/>
          <w:b/>
          <w:bCs/>
          <w:color w:val="FF0000"/>
          <w:lang w:val="es-BO"/>
        </w:rPr>
        <w:t xml:space="preserve">. </w:t>
      </w:r>
      <w:r w:rsidR="00E86EE6" w:rsidRPr="00A27189">
        <w:rPr>
          <w:rFonts w:ascii="Lato Medium" w:hAnsi="Lato Medium"/>
          <w:b/>
          <w:bCs/>
          <w:color w:val="FF0000"/>
          <w:lang w:val="es-BO"/>
        </w:rPr>
        <w:t>LUGAR DE EJECUCIÓN DEL CONTRATO</w:t>
      </w:r>
    </w:p>
    <w:p w14:paraId="79F4F679" w14:textId="5D6439A0" w:rsidR="00C058ED" w:rsidRDefault="00E86EE6" w:rsidP="00E86EE6">
      <w:pPr>
        <w:jc w:val="both"/>
        <w:rPr>
          <w:rFonts w:ascii="Lato Medium" w:hAnsi="Lato Medium"/>
          <w:lang w:val="es-BO"/>
        </w:rPr>
      </w:pPr>
      <w:r w:rsidRPr="00A27189">
        <w:rPr>
          <w:rFonts w:ascii="Lato Medium" w:hAnsi="Lato Medium"/>
          <w:lang w:val="es-BO"/>
        </w:rPr>
        <w:t>La sede de ejecución del</w:t>
      </w:r>
      <w:r w:rsidR="00F15A13">
        <w:rPr>
          <w:rFonts w:ascii="Lato Medium" w:hAnsi="Lato Medium"/>
          <w:lang w:val="es-BO"/>
        </w:rPr>
        <w:t xml:space="preserve"> servicio</w:t>
      </w:r>
      <w:r w:rsidRPr="00A27189">
        <w:rPr>
          <w:rFonts w:ascii="Lato Medium" w:hAnsi="Lato Medium"/>
          <w:lang w:val="es-BO"/>
        </w:rPr>
        <w:t xml:space="preserve"> será con preferencia en la ciudad de </w:t>
      </w:r>
      <w:r w:rsidR="00C058ED">
        <w:rPr>
          <w:rFonts w:ascii="Lato Medium" w:hAnsi="Lato Medium"/>
          <w:lang w:val="es-BO"/>
        </w:rPr>
        <w:t>La Paz</w:t>
      </w:r>
      <w:r w:rsidRPr="00A27189">
        <w:rPr>
          <w:rFonts w:ascii="Lato Medium" w:hAnsi="Lato Medium"/>
          <w:lang w:val="es-BO"/>
        </w:rPr>
        <w:t xml:space="preserve">, sin </w:t>
      </w:r>
      <w:r w:rsidR="00D07F82" w:rsidRPr="00A27189">
        <w:rPr>
          <w:rFonts w:ascii="Lato Medium" w:hAnsi="Lato Medium"/>
          <w:lang w:val="es-BO"/>
        </w:rPr>
        <w:t>embargo,</w:t>
      </w:r>
      <w:r w:rsidRPr="00A27189">
        <w:rPr>
          <w:rFonts w:ascii="Lato Medium" w:hAnsi="Lato Medium"/>
          <w:lang w:val="es-BO"/>
        </w:rPr>
        <w:t xml:space="preserve"> si el consultor se encuentra con base en otro departamento</w:t>
      </w:r>
      <w:r w:rsidR="00D07F82">
        <w:rPr>
          <w:rFonts w:ascii="Lato Medium" w:hAnsi="Lato Medium"/>
          <w:lang w:val="es-BO"/>
        </w:rPr>
        <w:t>, el servicio por sus características</w:t>
      </w:r>
      <w:r w:rsidRPr="00A27189">
        <w:rPr>
          <w:rFonts w:ascii="Lato Medium" w:hAnsi="Lato Medium"/>
          <w:lang w:val="es-BO"/>
        </w:rPr>
        <w:t xml:space="preserve"> </w:t>
      </w:r>
      <w:r w:rsidR="00C058ED" w:rsidRPr="00C058ED">
        <w:rPr>
          <w:rFonts w:ascii="Lato Medium" w:hAnsi="Lato Medium"/>
          <w:lang w:val="es-BO"/>
        </w:rPr>
        <w:t>puede ser desarrollado de manera virtual</w:t>
      </w:r>
      <w:r w:rsidR="00C058ED">
        <w:rPr>
          <w:rFonts w:ascii="Lato Medium" w:hAnsi="Lato Medium"/>
          <w:lang w:val="es-BO"/>
        </w:rPr>
        <w:t>.</w:t>
      </w:r>
    </w:p>
    <w:p w14:paraId="6FE5444E" w14:textId="3521D9D5" w:rsidR="00E86EE6" w:rsidRPr="00A27189" w:rsidRDefault="00F537E2" w:rsidP="00E86EE6">
      <w:pPr>
        <w:jc w:val="both"/>
        <w:rPr>
          <w:rFonts w:ascii="Lato Medium" w:hAnsi="Lato Medium"/>
          <w:b/>
          <w:bCs/>
          <w:color w:val="FF0000"/>
          <w:lang w:val="es-BO"/>
        </w:rPr>
      </w:pPr>
      <w:r>
        <w:rPr>
          <w:rFonts w:ascii="Lato Medium" w:hAnsi="Lato Medium"/>
          <w:b/>
          <w:bCs/>
          <w:color w:val="FF0000"/>
          <w:lang w:val="es-BO"/>
        </w:rPr>
        <w:t>8</w:t>
      </w:r>
      <w:r w:rsidR="00E86EE6" w:rsidRPr="00A27189">
        <w:rPr>
          <w:rFonts w:ascii="Lato Medium" w:hAnsi="Lato Medium"/>
          <w:b/>
          <w:bCs/>
          <w:color w:val="FF0000"/>
          <w:lang w:val="es-BO"/>
        </w:rPr>
        <w:t>.</w:t>
      </w:r>
      <w:r w:rsidR="00E86EE6" w:rsidRPr="00A27189">
        <w:rPr>
          <w:rFonts w:ascii="Lato Medium" w:hAnsi="Lato Medium"/>
          <w:b/>
          <w:bCs/>
          <w:color w:val="FF0000"/>
          <w:lang w:val="es-BO"/>
        </w:rPr>
        <w:tab/>
        <w:t>SUPERVISIÓN Y COORDINACIÓN</w:t>
      </w:r>
    </w:p>
    <w:p w14:paraId="407DDBEC" w14:textId="1D50E933" w:rsidR="00D07F82" w:rsidRDefault="00C058ED" w:rsidP="00D07F82">
      <w:pPr>
        <w:spacing w:line="276" w:lineRule="auto"/>
        <w:jc w:val="both"/>
        <w:rPr>
          <w:rFonts w:ascii="Lato Medium" w:hAnsi="Lato Medium"/>
          <w:lang w:val="es-BO"/>
        </w:rPr>
      </w:pPr>
      <w:r w:rsidRPr="00D07F82">
        <w:rPr>
          <w:rFonts w:ascii="Lato Medium" w:hAnsi="Lato Medium"/>
          <w:lang w:val="es-BO"/>
        </w:rPr>
        <w:t>La coordinación y supervisión</w:t>
      </w:r>
      <w:r w:rsidR="00D07F82">
        <w:rPr>
          <w:rFonts w:ascii="Lato Medium" w:hAnsi="Lato Medium"/>
          <w:lang w:val="es-BO"/>
        </w:rPr>
        <w:t xml:space="preserve"> del servicio</w:t>
      </w:r>
      <w:r w:rsidRPr="00D07F82">
        <w:rPr>
          <w:rFonts w:ascii="Lato Medium" w:hAnsi="Lato Medium"/>
          <w:lang w:val="es-BO"/>
        </w:rPr>
        <w:t xml:space="preserve">, </w:t>
      </w:r>
      <w:r w:rsidR="00D07F82">
        <w:rPr>
          <w:rFonts w:ascii="Lato Medium" w:hAnsi="Lato Medium"/>
          <w:lang w:val="es-BO"/>
        </w:rPr>
        <w:t xml:space="preserve">está a cargo </w:t>
      </w:r>
      <w:r w:rsidR="00D07F82" w:rsidRPr="00A27189">
        <w:rPr>
          <w:rFonts w:ascii="Lato Medium" w:hAnsi="Lato Medium"/>
          <w:lang w:val="es-BO"/>
        </w:rPr>
        <w:t>de la Experta Temática en</w:t>
      </w:r>
      <w:r w:rsidR="00D07F82">
        <w:rPr>
          <w:rFonts w:ascii="Lato Medium" w:hAnsi="Lato Medium"/>
          <w:lang w:val="es-BO"/>
        </w:rPr>
        <w:t xml:space="preserve"> P</w:t>
      </w:r>
      <w:r w:rsidR="00D07F82" w:rsidRPr="00A27189">
        <w:rPr>
          <w:rFonts w:ascii="Lato Medium" w:hAnsi="Lato Medium"/>
          <w:lang w:val="es-BO"/>
        </w:rPr>
        <w:t>rotección de la niñez y gobernanza</w:t>
      </w:r>
      <w:r w:rsidR="00D07F82">
        <w:rPr>
          <w:rFonts w:ascii="Lato Medium" w:hAnsi="Lato Medium"/>
          <w:lang w:val="es-BO"/>
        </w:rPr>
        <w:t>, y de la coordinadora del proyecto PROSEM,</w:t>
      </w:r>
      <w:r w:rsidR="00D07F82" w:rsidRPr="00A27189">
        <w:rPr>
          <w:rFonts w:ascii="Lato Medium" w:hAnsi="Lato Medium"/>
          <w:lang w:val="es-BO"/>
        </w:rPr>
        <w:t xml:space="preserve"> de </w:t>
      </w:r>
      <w:proofErr w:type="spellStart"/>
      <w:r w:rsidR="00D07F82" w:rsidRPr="00A27189">
        <w:rPr>
          <w:rFonts w:ascii="Lato Medium" w:hAnsi="Lato Medium"/>
          <w:lang w:val="es-BO"/>
        </w:rPr>
        <w:t>Save</w:t>
      </w:r>
      <w:proofErr w:type="spellEnd"/>
      <w:r w:rsidR="00D07F82" w:rsidRPr="00A27189">
        <w:rPr>
          <w:rFonts w:ascii="Lato Medium" w:hAnsi="Lato Medium"/>
          <w:lang w:val="es-BO"/>
        </w:rPr>
        <w:t xml:space="preserve"> </w:t>
      </w:r>
      <w:proofErr w:type="spellStart"/>
      <w:r w:rsidR="00D07F82" w:rsidRPr="00A27189">
        <w:rPr>
          <w:rFonts w:ascii="Lato Medium" w:hAnsi="Lato Medium"/>
          <w:lang w:val="es-BO"/>
        </w:rPr>
        <w:t>the</w:t>
      </w:r>
      <w:proofErr w:type="spellEnd"/>
      <w:r w:rsidR="00D07F82" w:rsidRPr="00A27189">
        <w:rPr>
          <w:rFonts w:ascii="Lato Medium" w:hAnsi="Lato Medium"/>
          <w:lang w:val="es-BO"/>
        </w:rPr>
        <w:t xml:space="preserve"> </w:t>
      </w:r>
      <w:proofErr w:type="spellStart"/>
      <w:r w:rsidR="00D07F82" w:rsidRPr="00A27189">
        <w:rPr>
          <w:rFonts w:ascii="Lato Medium" w:hAnsi="Lato Medium"/>
          <w:lang w:val="es-BO"/>
        </w:rPr>
        <w:t>Children</w:t>
      </w:r>
      <w:proofErr w:type="spellEnd"/>
      <w:r w:rsidR="00F15A13">
        <w:rPr>
          <w:rFonts w:ascii="Lato Medium" w:hAnsi="Lato Medium"/>
          <w:lang w:val="es-BO"/>
        </w:rPr>
        <w:t xml:space="preserve"> y el punto focal de la Defensoría del Pueblo</w:t>
      </w:r>
      <w:r w:rsidR="00D07F82">
        <w:rPr>
          <w:rFonts w:ascii="Lato Medium" w:hAnsi="Lato Medium"/>
          <w:lang w:val="es-BO"/>
        </w:rPr>
        <w:t>.</w:t>
      </w:r>
    </w:p>
    <w:p w14:paraId="5F615B84" w14:textId="783948EC" w:rsidR="000A1A57" w:rsidRPr="00A27189" w:rsidRDefault="00F537E2" w:rsidP="000A1A57">
      <w:pPr>
        <w:jc w:val="both"/>
        <w:rPr>
          <w:rFonts w:ascii="Lato Medium" w:hAnsi="Lato Medium" w:cs="Times New Roman"/>
          <w:b/>
          <w:bCs/>
          <w:color w:val="FF0000"/>
          <w:lang w:val="es-BO"/>
        </w:rPr>
      </w:pPr>
      <w:r>
        <w:rPr>
          <w:rFonts w:ascii="Lato Medium" w:hAnsi="Lato Medium" w:cs="Times New Roman"/>
          <w:b/>
          <w:bCs/>
          <w:color w:val="FF0000"/>
          <w:lang w:val="es-BO"/>
        </w:rPr>
        <w:t>9</w:t>
      </w:r>
      <w:r w:rsidR="000A1A57" w:rsidRPr="00A27189">
        <w:rPr>
          <w:rFonts w:ascii="Lato Medium" w:hAnsi="Lato Medium" w:cs="Times New Roman"/>
          <w:b/>
          <w:bCs/>
          <w:color w:val="FF0000"/>
          <w:lang w:val="es-BO"/>
        </w:rPr>
        <w:t>. FORMA DE PAGO</w:t>
      </w:r>
    </w:p>
    <w:p w14:paraId="3500CD57" w14:textId="785A385A" w:rsidR="000A1A57" w:rsidRPr="0040704C" w:rsidRDefault="00D07F82" w:rsidP="0040704C">
      <w:pPr>
        <w:pStyle w:val="Prrafodelista"/>
        <w:numPr>
          <w:ilvl w:val="0"/>
          <w:numId w:val="21"/>
        </w:numPr>
        <w:jc w:val="both"/>
        <w:rPr>
          <w:rFonts w:ascii="Lato Medium" w:hAnsi="Lato Medium" w:cs="Times New Roman"/>
          <w:lang w:val="es-BO"/>
        </w:rPr>
      </w:pPr>
      <w:r w:rsidRPr="0040704C">
        <w:rPr>
          <w:rFonts w:ascii="Lato Medium" w:hAnsi="Lato Medium" w:cs="Times New Roman"/>
          <w:lang w:val="es-BO"/>
        </w:rPr>
        <w:t>2</w:t>
      </w:r>
      <w:r w:rsidR="000A1A57" w:rsidRPr="0040704C">
        <w:rPr>
          <w:rFonts w:ascii="Lato Medium" w:hAnsi="Lato Medium" w:cs="Times New Roman"/>
          <w:lang w:val="es-BO"/>
        </w:rPr>
        <w:t xml:space="preserve">0% a la entrega del producto 1, </w:t>
      </w:r>
      <w:r w:rsidRPr="0040704C">
        <w:rPr>
          <w:rFonts w:ascii="Lato Medium" w:hAnsi="Lato Medium" w:cs="Times New Roman"/>
          <w:lang w:val="es-BO"/>
        </w:rPr>
        <w:t xml:space="preserve">entrega del plan de trabajo, previamente aprobado por </w:t>
      </w:r>
      <w:proofErr w:type="spellStart"/>
      <w:r w:rsidRPr="0040704C">
        <w:rPr>
          <w:rFonts w:ascii="Lato Medium" w:hAnsi="Lato Medium" w:cs="Times New Roman"/>
          <w:lang w:val="es-BO"/>
        </w:rPr>
        <w:t>Save</w:t>
      </w:r>
      <w:proofErr w:type="spellEnd"/>
      <w:r w:rsidRPr="0040704C">
        <w:rPr>
          <w:rFonts w:ascii="Lato Medium" w:hAnsi="Lato Medium" w:cs="Times New Roman"/>
          <w:lang w:val="es-BO"/>
        </w:rPr>
        <w:t xml:space="preserve"> </w:t>
      </w:r>
      <w:proofErr w:type="spellStart"/>
      <w:r w:rsidRPr="0040704C">
        <w:rPr>
          <w:rFonts w:ascii="Lato Medium" w:hAnsi="Lato Medium" w:cs="Times New Roman"/>
          <w:lang w:val="es-BO"/>
        </w:rPr>
        <w:t>the</w:t>
      </w:r>
      <w:proofErr w:type="spellEnd"/>
      <w:r w:rsidRPr="0040704C">
        <w:rPr>
          <w:rFonts w:ascii="Lato Medium" w:hAnsi="Lato Medium" w:cs="Times New Roman"/>
          <w:lang w:val="es-BO"/>
        </w:rPr>
        <w:t xml:space="preserve"> </w:t>
      </w:r>
      <w:proofErr w:type="spellStart"/>
      <w:r w:rsidRPr="0040704C">
        <w:rPr>
          <w:rFonts w:ascii="Lato Medium" w:hAnsi="Lato Medium" w:cs="Times New Roman"/>
          <w:lang w:val="es-BO"/>
        </w:rPr>
        <w:t>Children</w:t>
      </w:r>
      <w:proofErr w:type="spellEnd"/>
      <w:r w:rsidR="00F15A13" w:rsidRPr="0040704C">
        <w:rPr>
          <w:rFonts w:ascii="Lato Medium" w:hAnsi="Lato Medium" w:cs="Times New Roman"/>
          <w:lang w:val="es-BO"/>
        </w:rPr>
        <w:t xml:space="preserve"> y la Defensoría del Pueblo</w:t>
      </w:r>
      <w:r w:rsidRPr="0040704C">
        <w:rPr>
          <w:rFonts w:ascii="Lato Medium" w:hAnsi="Lato Medium" w:cs="Times New Roman"/>
          <w:lang w:val="es-BO"/>
        </w:rPr>
        <w:t xml:space="preserve">. </w:t>
      </w:r>
    </w:p>
    <w:p w14:paraId="7AD25C24" w14:textId="77777777" w:rsidR="000A1A57" w:rsidRPr="00A27189" w:rsidRDefault="000A1A57" w:rsidP="0040704C">
      <w:pPr>
        <w:ind w:left="720"/>
        <w:jc w:val="both"/>
        <w:rPr>
          <w:rFonts w:ascii="Lato Medium" w:hAnsi="Lato Medium" w:cs="Times New Roman"/>
          <w:lang w:val="es-BO"/>
        </w:rPr>
      </w:pPr>
      <w:r w:rsidRPr="00A27189">
        <w:rPr>
          <w:rFonts w:ascii="Lato Medium" w:hAnsi="Lato Medium" w:cs="Times New Roman"/>
          <w:lang w:val="es-BO"/>
        </w:rPr>
        <w:t xml:space="preserve">Importante: El primer pago está condicionado a la presentación de la constancia o certificado sobre la correcta capacitación en Salvaguarda, emitido por el punto focal de </w:t>
      </w:r>
      <w:proofErr w:type="spellStart"/>
      <w:r w:rsidRPr="00A27189">
        <w:rPr>
          <w:rFonts w:ascii="Lato Medium" w:hAnsi="Lato Medium" w:cs="Times New Roman"/>
          <w:lang w:val="es-BO"/>
        </w:rPr>
        <w:t>Save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the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Children</w:t>
      </w:r>
      <w:proofErr w:type="spellEnd"/>
      <w:r w:rsidRPr="00A27189">
        <w:rPr>
          <w:rFonts w:ascii="Lato Medium" w:hAnsi="Lato Medium" w:cs="Times New Roman"/>
          <w:lang w:val="es-BO"/>
        </w:rPr>
        <w:t xml:space="preserve"> en el tema. Los consultores que intervienen en el contrato están obligados a recibir la capacitación sobre la Política de Salvaguarda de </w:t>
      </w:r>
      <w:proofErr w:type="spellStart"/>
      <w:r w:rsidRPr="00A27189">
        <w:rPr>
          <w:rFonts w:ascii="Lato Medium" w:hAnsi="Lato Medium" w:cs="Times New Roman"/>
          <w:lang w:val="es-BO"/>
        </w:rPr>
        <w:t>Save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the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Children</w:t>
      </w:r>
      <w:proofErr w:type="spellEnd"/>
      <w:r w:rsidRPr="00A27189">
        <w:rPr>
          <w:rFonts w:ascii="Lato Medium" w:hAnsi="Lato Medium" w:cs="Times New Roman"/>
          <w:lang w:val="es-BO"/>
        </w:rPr>
        <w:t xml:space="preserve"> en Bolivia.</w:t>
      </w:r>
    </w:p>
    <w:p w14:paraId="7325D39A" w14:textId="60FAB604" w:rsidR="000A1A57" w:rsidRPr="0040704C" w:rsidRDefault="00D07F82" w:rsidP="0040704C">
      <w:pPr>
        <w:pStyle w:val="Prrafodelista"/>
        <w:numPr>
          <w:ilvl w:val="0"/>
          <w:numId w:val="21"/>
        </w:numPr>
        <w:jc w:val="both"/>
        <w:rPr>
          <w:rFonts w:ascii="Lato Medium" w:hAnsi="Lato Medium" w:cs="Times New Roman"/>
          <w:lang w:val="es-BO"/>
        </w:rPr>
      </w:pPr>
      <w:r w:rsidRPr="0040704C">
        <w:rPr>
          <w:rFonts w:ascii="Lato Medium" w:hAnsi="Lato Medium" w:cs="Times New Roman"/>
          <w:lang w:val="es-BO"/>
        </w:rPr>
        <w:t>8</w:t>
      </w:r>
      <w:r w:rsidR="000A1A57" w:rsidRPr="0040704C">
        <w:rPr>
          <w:rFonts w:ascii="Lato Medium" w:hAnsi="Lato Medium" w:cs="Times New Roman"/>
          <w:lang w:val="es-BO"/>
        </w:rPr>
        <w:t xml:space="preserve">0% a la entrega del </w:t>
      </w:r>
      <w:r w:rsidRPr="0040704C">
        <w:rPr>
          <w:rFonts w:ascii="Lato Medium" w:hAnsi="Lato Medium" w:cs="Times New Roman"/>
          <w:lang w:val="es-BO"/>
        </w:rPr>
        <w:t>informe final</w:t>
      </w:r>
      <w:r w:rsidR="000A1A57" w:rsidRPr="0040704C">
        <w:rPr>
          <w:rFonts w:ascii="Lato Medium" w:hAnsi="Lato Medium" w:cs="Times New Roman"/>
          <w:lang w:val="es-BO"/>
        </w:rPr>
        <w:t>.</w:t>
      </w:r>
    </w:p>
    <w:p w14:paraId="0D33A4F9" w14:textId="77777777" w:rsidR="000A1A57" w:rsidRPr="00A27189" w:rsidRDefault="000A1A57" w:rsidP="0040704C">
      <w:pPr>
        <w:ind w:left="720"/>
        <w:jc w:val="both"/>
        <w:rPr>
          <w:rFonts w:ascii="Lato Medium" w:hAnsi="Lato Medium" w:cs="Times New Roman"/>
          <w:lang w:val="es-BO"/>
        </w:rPr>
      </w:pPr>
      <w:r w:rsidRPr="00A27189">
        <w:rPr>
          <w:rFonts w:ascii="Lato Medium" w:hAnsi="Lato Medium" w:cs="Times New Roman"/>
          <w:lang w:val="es-BO"/>
        </w:rPr>
        <w:t>El monto del contrato incluye todos los impuestos de ley por lo que el consultor será responsable de cumplir con las declaraciones a impuestos respectivas.</w:t>
      </w:r>
    </w:p>
    <w:p w14:paraId="114C98D6" w14:textId="77777777" w:rsidR="000A1A57" w:rsidRPr="00A27189" w:rsidRDefault="000A1A57" w:rsidP="0040704C">
      <w:pPr>
        <w:ind w:left="720"/>
        <w:jc w:val="both"/>
        <w:rPr>
          <w:rFonts w:ascii="Lato Medium" w:hAnsi="Lato Medium" w:cs="Times New Roman"/>
          <w:lang w:val="es-BO"/>
        </w:rPr>
      </w:pPr>
      <w:r w:rsidRPr="00A27189">
        <w:rPr>
          <w:rFonts w:ascii="Lato Medium" w:hAnsi="Lato Medium" w:cs="Times New Roman"/>
          <w:lang w:val="es-BO"/>
        </w:rPr>
        <w:t xml:space="preserve">De acuerdo con lo establecido en la Ley </w:t>
      </w:r>
      <w:proofErr w:type="spellStart"/>
      <w:r w:rsidRPr="00A27189">
        <w:rPr>
          <w:rFonts w:ascii="Lato Medium" w:hAnsi="Lato Medium" w:cs="Times New Roman"/>
          <w:lang w:val="es-BO"/>
        </w:rPr>
        <w:t>Nº</w:t>
      </w:r>
      <w:proofErr w:type="spellEnd"/>
      <w:r w:rsidRPr="00A27189">
        <w:rPr>
          <w:rFonts w:ascii="Lato Medium" w:hAnsi="Lato Medium" w:cs="Times New Roman"/>
          <w:lang w:val="es-BO"/>
        </w:rPr>
        <w:t xml:space="preserve"> 065 de Pensiones, el/la consultor/a por producto tiene la obligación de efectuar contribuciones al Sistema Integral de Pensiones (SIP) como asegurado independiente. </w:t>
      </w:r>
    </w:p>
    <w:p w14:paraId="28C14137" w14:textId="0AA46263" w:rsidR="000A1A57" w:rsidRPr="00A27189" w:rsidRDefault="000A1A57" w:rsidP="000A1A57">
      <w:pPr>
        <w:jc w:val="both"/>
        <w:rPr>
          <w:rFonts w:ascii="Lato Medium" w:hAnsi="Lato Medium" w:cs="Times New Roman"/>
          <w:b/>
          <w:bCs/>
          <w:color w:val="FF0000"/>
          <w:lang w:val="es-BO"/>
        </w:rPr>
      </w:pPr>
      <w:r w:rsidRPr="00A27189">
        <w:rPr>
          <w:rFonts w:ascii="Lato Medium" w:hAnsi="Lato Medium" w:cs="Times New Roman"/>
          <w:b/>
          <w:bCs/>
          <w:color w:val="FF0000"/>
          <w:lang w:val="es-BO"/>
        </w:rPr>
        <w:t>1</w:t>
      </w:r>
      <w:r w:rsidR="00F537E2">
        <w:rPr>
          <w:rFonts w:ascii="Lato Medium" w:hAnsi="Lato Medium" w:cs="Times New Roman"/>
          <w:b/>
          <w:bCs/>
          <w:color w:val="FF0000"/>
          <w:lang w:val="es-BO"/>
        </w:rPr>
        <w:t>0</w:t>
      </w:r>
      <w:r w:rsidRPr="00A27189">
        <w:rPr>
          <w:rFonts w:ascii="Lato Medium" w:hAnsi="Lato Medium" w:cs="Times New Roman"/>
          <w:b/>
          <w:bCs/>
          <w:color w:val="FF0000"/>
          <w:lang w:val="es-BO"/>
        </w:rPr>
        <w:t>.</w:t>
      </w:r>
      <w:r w:rsidRPr="00A27189">
        <w:rPr>
          <w:rFonts w:ascii="Lato Medium" w:hAnsi="Lato Medium" w:cs="Times New Roman"/>
          <w:b/>
          <w:bCs/>
          <w:color w:val="FF0000"/>
          <w:lang w:val="es-BO"/>
        </w:rPr>
        <w:tab/>
        <w:t>MARCO DE SALVAGUARDA INSTITUCIONAL Y POLÍTICA DE IGUALDAD DE GÉNERO</w:t>
      </w:r>
    </w:p>
    <w:p w14:paraId="18EFADB4" w14:textId="77777777" w:rsidR="000A1A57" w:rsidRPr="00A27189" w:rsidRDefault="000A1A57" w:rsidP="000A1A57">
      <w:pPr>
        <w:jc w:val="both"/>
        <w:rPr>
          <w:rFonts w:ascii="Lato Medium" w:hAnsi="Lato Medium" w:cs="Times New Roman"/>
          <w:lang w:val="es-BO"/>
        </w:rPr>
      </w:pPr>
      <w:proofErr w:type="spellStart"/>
      <w:r w:rsidRPr="00A27189">
        <w:rPr>
          <w:rFonts w:ascii="Lato Medium" w:hAnsi="Lato Medium" w:cs="Times New Roman"/>
          <w:lang w:val="es-BO"/>
        </w:rPr>
        <w:t>Save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the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Children</w:t>
      </w:r>
      <w:proofErr w:type="spellEnd"/>
      <w:r w:rsidRPr="00A27189">
        <w:rPr>
          <w:rFonts w:ascii="Lato Medium" w:hAnsi="Lato Medium" w:cs="Times New Roman"/>
          <w:lang w:val="es-BO"/>
        </w:rPr>
        <w:t xml:space="preserve">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w:t>
      </w:r>
      <w:proofErr w:type="gramStart"/>
      <w:r w:rsidRPr="00A27189">
        <w:rPr>
          <w:rFonts w:ascii="Lato Medium" w:hAnsi="Lato Medium" w:cs="Times New Roman"/>
          <w:lang w:val="es-BO"/>
        </w:rPr>
        <w:t>que</w:t>
      </w:r>
      <w:proofErr w:type="gramEnd"/>
      <w:r w:rsidRPr="00A27189">
        <w:rPr>
          <w:rFonts w:ascii="Lato Medium" w:hAnsi="Lato Medium" w:cs="Times New Roman"/>
          <w:lang w:val="es-BO"/>
        </w:rPr>
        <w:t>, cuenta con Políticas de Salvaguarda, un código de conducta y herramientas de programación segura para prevenir riesgos y cualquier daño que pueda ser causado por su propio personal, representantes, consultores, socios, voluntarios, contratistas o visitantes, programas, proyectos u operaciones a nuestros beneficiarios.</w:t>
      </w:r>
    </w:p>
    <w:p w14:paraId="3DE79A3F"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lastRenderedPageBreak/>
        <w:t xml:space="preserve">Las políticas contempladas en nuestro marco de salvaguarda son: Salvaguarda de la niñez (CSG), Protección ante la Explotación, el abuso y el acoso Sexual (PSEAH), Política </w:t>
      </w:r>
      <w:proofErr w:type="spellStart"/>
      <w:r w:rsidRPr="00A27189">
        <w:rPr>
          <w:rFonts w:ascii="Lato Medium" w:hAnsi="Lato Medium" w:cs="Times New Roman"/>
          <w:lang w:val="es-BO"/>
        </w:rPr>
        <w:t>Antiacoso</w:t>
      </w:r>
      <w:proofErr w:type="spellEnd"/>
      <w:r w:rsidRPr="00A27189">
        <w:rPr>
          <w:rFonts w:ascii="Lato Medium" w:hAnsi="Lato Medium" w:cs="Times New Roman"/>
          <w:lang w:val="es-BO"/>
        </w:rPr>
        <w:t xml:space="preserve">, Intimidación y </w:t>
      </w:r>
      <w:proofErr w:type="spellStart"/>
      <w:proofErr w:type="gramStart"/>
      <w:r w:rsidRPr="00A27189">
        <w:rPr>
          <w:rFonts w:ascii="Lato Medium" w:hAnsi="Lato Medium" w:cs="Times New Roman"/>
          <w:lang w:val="es-BO"/>
        </w:rPr>
        <w:t>Bullying</w:t>
      </w:r>
      <w:proofErr w:type="spellEnd"/>
      <w:proofErr w:type="gramEnd"/>
      <w:r w:rsidRPr="00A27189">
        <w:rPr>
          <w:rFonts w:ascii="Lato Medium" w:hAnsi="Lato Medium" w:cs="Times New Roman"/>
          <w:lang w:val="es-BO"/>
        </w:rPr>
        <w:t>; y, Código de conducta.</w:t>
      </w:r>
    </w:p>
    <w:p w14:paraId="79154424"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En cumplimiento de las políticas de CSG, PSEAH y nuestro código de conducta, se solicitará:</w:t>
      </w:r>
    </w:p>
    <w:p w14:paraId="3FE41070"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Durante el proceso de contratación y antes del inicio de actividades:</w:t>
      </w:r>
    </w:p>
    <w:p w14:paraId="2B57802A" w14:textId="5B906538"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Firma de compromiso de políticas.</w:t>
      </w:r>
    </w:p>
    <w:p w14:paraId="56DC9F2D" w14:textId="5E0FA835"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Firma de adhesión al código de conducta.</w:t>
      </w:r>
    </w:p>
    <w:p w14:paraId="68D36BF8" w14:textId="4D881804"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 xml:space="preserve">Participar de una capacitación sobre salvaguarda, proporcionada por </w:t>
      </w:r>
      <w:proofErr w:type="spellStart"/>
      <w:r w:rsidRPr="00E30BB2">
        <w:rPr>
          <w:rFonts w:ascii="Lato Medium" w:hAnsi="Lato Medium" w:cs="Times New Roman"/>
          <w:lang w:val="es-BO"/>
        </w:rPr>
        <w:t>Save</w:t>
      </w:r>
      <w:proofErr w:type="spellEnd"/>
      <w:r w:rsidRPr="00E30BB2">
        <w:rPr>
          <w:rFonts w:ascii="Lato Medium" w:hAnsi="Lato Medium" w:cs="Times New Roman"/>
          <w:lang w:val="es-BO"/>
        </w:rPr>
        <w:t xml:space="preserve"> </w:t>
      </w:r>
      <w:proofErr w:type="spellStart"/>
      <w:r w:rsidRPr="00E30BB2">
        <w:rPr>
          <w:rFonts w:ascii="Lato Medium" w:hAnsi="Lato Medium" w:cs="Times New Roman"/>
          <w:lang w:val="es-BO"/>
        </w:rPr>
        <w:t>the</w:t>
      </w:r>
      <w:proofErr w:type="spellEnd"/>
      <w:r w:rsidRPr="00E30BB2">
        <w:rPr>
          <w:rFonts w:ascii="Lato Medium" w:hAnsi="Lato Medium" w:cs="Times New Roman"/>
          <w:lang w:val="es-BO"/>
        </w:rPr>
        <w:t xml:space="preserve"> </w:t>
      </w:r>
      <w:proofErr w:type="spellStart"/>
      <w:r w:rsidRPr="00E30BB2">
        <w:rPr>
          <w:rFonts w:ascii="Lato Medium" w:hAnsi="Lato Medium" w:cs="Times New Roman"/>
          <w:lang w:val="es-BO"/>
        </w:rPr>
        <w:t>Children</w:t>
      </w:r>
      <w:proofErr w:type="spellEnd"/>
      <w:r w:rsidRPr="00E30BB2">
        <w:rPr>
          <w:rFonts w:ascii="Lato Medium" w:hAnsi="Lato Medium" w:cs="Times New Roman"/>
          <w:lang w:val="es-BO"/>
        </w:rPr>
        <w:t xml:space="preserve"> (consultor/a y su equipo de profesionales, voluntarios o de apoyo).</w:t>
      </w:r>
    </w:p>
    <w:p w14:paraId="11E1F525" w14:textId="02B69F6D"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Conocer los mecanismos de reporte y retroalimentación.</w:t>
      </w:r>
    </w:p>
    <w:p w14:paraId="24863D12" w14:textId="2CF6E37B"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Como parte del trabajo, se compromete a:</w:t>
      </w:r>
    </w:p>
    <w:p w14:paraId="4CE1B0F5" w14:textId="5B782A68"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 xml:space="preserve">Cumplir con las políticas y procedimientos de SC tales como salvaguarda de la niñez, indicación espontánea, contra el acoso </w:t>
      </w:r>
      <w:r w:rsidR="0015229E">
        <w:rPr>
          <w:rFonts w:ascii="Lato Medium" w:hAnsi="Lato Medium" w:cs="Times New Roman"/>
          <w:lang w:val="es-BO"/>
        </w:rPr>
        <w:t>escolar</w:t>
      </w:r>
      <w:r w:rsidRPr="00E30BB2">
        <w:rPr>
          <w:rFonts w:ascii="Lato Medium" w:hAnsi="Lato Medium" w:cs="Times New Roman"/>
          <w:lang w:val="es-BO"/>
        </w:rPr>
        <w:t>, Fraude, Salud y Seguridad y otras políticas pertinentes.</w:t>
      </w:r>
    </w:p>
    <w:p w14:paraId="094E838B" w14:textId="57BFF0EF"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Reportar cualquier incidente de abuso, violencia física, emocional o negligencia que afecte a algún niño, niña o adolescente, utilizando los mecanismos de reporte de SC.</w:t>
      </w:r>
    </w:p>
    <w:p w14:paraId="24192B7D" w14:textId="4E3C05BC"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Reportar cualquier incidente de abuso o explotación contra adultos beneficiarios, utilizando los mecanismos de reporte de SC.</w:t>
      </w:r>
    </w:p>
    <w:p w14:paraId="74A61287" w14:textId="18FC34CE" w:rsidR="000A1A57" w:rsidRPr="00E30BB2" w:rsidRDefault="000A1A57" w:rsidP="00E30BB2">
      <w:pPr>
        <w:pStyle w:val="Prrafodelista"/>
        <w:numPr>
          <w:ilvl w:val="0"/>
          <w:numId w:val="23"/>
        </w:numPr>
        <w:jc w:val="both"/>
        <w:rPr>
          <w:rFonts w:ascii="Lato Medium" w:hAnsi="Lato Medium" w:cs="Times New Roman"/>
          <w:lang w:val="es-BO"/>
        </w:rPr>
      </w:pPr>
      <w:r w:rsidRPr="00E30BB2">
        <w:rPr>
          <w:rFonts w:ascii="Lato Medium" w:hAnsi="Lato Medium" w:cs="Times New Roman"/>
          <w:lang w:val="es-BO"/>
        </w:rPr>
        <w:t xml:space="preserve">Reportar cualquier incumplimiento del Código de Conducta de </w:t>
      </w:r>
      <w:proofErr w:type="spellStart"/>
      <w:r w:rsidRPr="00E30BB2">
        <w:rPr>
          <w:rFonts w:ascii="Lato Medium" w:hAnsi="Lato Medium" w:cs="Times New Roman"/>
          <w:lang w:val="es-BO"/>
        </w:rPr>
        <w:t>Save</w:t>
      </w:r>
      <w:proofErr w:type="spellEnd"/>
      <w:r w:rsidRPr="00E30BB2">
        <w:rPr>
          <w:rFonts w:ascii="Lato Medium" w:hAnsi="Lato Medium" w:cs="Times New Roman"/>
          <w:lang w:val="es-BO"/>
        </w:rPr>
        <w:t xml:space="preserve"> </w:t>
      </w:r>
      <w:proofErr w:type="spellStart"/>
      <w:r w:rsidRPr="00E30BB2">
        <w:rPr>
          <w:rFonts w:ascii="Lato Medium" w:hAnsi="Lato Medium" w:cs="Times New Roman"/>
          <w:lang w:val="es-BO"/>
        </w:rPr>
        <w:t>the</w:t>
      </w:r>
      <w:proofErr w:type="spellEnd"/>
      <w:r w:rsidRPr="00E30BB2">
        <w:rPr>
          <w:rFonts w:ascii="Lato Medium" w:hAnsi="Lato Medium" w:cs="Times New Roman"/>
          <w:lang w:val="es-BO"/>
        </w:rPr>
        <w:t xml:space="preserve"> </w:t>
      </w:r>
      <w:proofErr w:type="spellStart"/>
      <w:r w:rsidRPr="00E30BB2">
        <w:rPr>
          <w:rFonts w:ascii="Lato Medium" w:hAnsi="Lato Medium" w:cs="Times New Roman"/>
          <w:lang w:val="es-BO"/>
        </w:rPr>
        <w:t>Children</w:t>
      </w:r>
      <w:proofErr w:type="spellEnd"/>
      <w:r w:rsidRPr="00E30BB2">
        <w:rPr>
          <w:rFonts w:ascii="Lato Medium" w:hAnsi="Lato Medium" w:cs="Times New Roman"/>
          <w:lang w:val="es-BO"/>
        </w:rPr>
        <w:t>, utilizando los mecanismos de reporte de SC.</w:t>
      </w:r>
    </w:p>
    <w:p w14:paraId="2221C71F"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En este contexto, el/la consultor/a o equipo consultor están en la obligatoriedad de realizar el curso de Salvaguarda de manera previa al inicio de actividades inherentes a la consultoría.</w:t>
      </w:r>
    </w:p>
    <w:p w14:paraId="04E0B054" w14:textId="77777777" w:rsidR="000A1A57" w:rsidRDefault="000A1A57" w:rsidP="000A1A57">
      <w:pPr>
        <w:jc w:val="both"/>
        <w:rPr>
          <w:rFonts w:ascii="Lato Medium" w:hAnsi="Lato Medium" w:cs="Times New Roman"/>
          <w:lang w:val="es-BO"/>
        </w:rPr>
      </w:pPr>
      <w:proofErr w:type="spellStart"/>
      <w:r w:rsidRPr="00A27189">
        <w:rPr>
          <w:rFonts w:ascii="Lato Medium" w:hAnsi="Lato Medium" w:cs="Times New Roman"/>
          <w:lang w:val="es-BO"/>
        </w:rPr>
        <w:t>Save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the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Children</w:t>
      </w:r>
      <w:proofErr w:type="spellEnd"/>
      <w:r w:rsidRPr="00A27189">
        <w:rPr>
          <w:rFonts w:ascii="Lato Medium" w:hAnsi="Lato Medium" w:cs="Times New Roman"/>
          <w:lang w:val="es-BO"/>
        </w:rPr>
        <w:t xml:space="preserve"> busca la generación de política pública efectiva para la niñez, adolescencia, juventud y género, por lo que los consultores que se interrelacionan deben pasar el curso de capacitación en Género de la institución, por este motivo, de manera previa a la ejecución de actividades, deberán coordinar y programar el mismo. La igualdad de género es un derecho básico de las personas que incluye a las niñas y a los niños. En base en lo anterior, </w:t>
      </w:r>
      <w:proofErr w:type="spellStart"/>
      <w:r w:rsidRPr="00A27189">
        <w:rPr>
          <w:rFonts w:ascii="Lato Medium" w:hAnsi="Lato Medium" w:cs="Times New Roman"/>
          <w:lang w:val="es-BO"/>
        </w:rPr>
        <w:t>Save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the</w:t>
      </w:r>
      <w:proofErr w:type="spellEnd"/>
      <w:r w:rsidRPr="00A27189">
        <w:rPr>
          <w:rFonts w:ascii="Lato Medium" w:hAnsi="Lato Medium" w:cs="Times New Roman"/>
          <w:lang w:val="es-BO"/>
        </w:rPr>
        <w:t xml:space="preserve"> </w:t>
      </w:r>
      <w:proofErr w:type="spellStart"/>
      <w:r w:rsidRPr="00A27189">
        <w:rPr>
          <w:rFonts w:ascii="Lato Medium" w:hAnsi="Lato Medium" w:cs="Times New Roman"/>
          <w:lang w:val="es-BO"/>
        </w:rPr>
        <w:t>Children</w:t>
      </w:r>
      <w:proofErr w:type="spellEnd"/>
      <w:r w:rsidRPr="00A27189">
        <w:rPr>
          <w:rFonts w:ascii="Lato Medium" w:hAnsi="Lato Medium" w:cs="Times New Roman"/>
          <w:lang w:val="es-BO"/>
        </w:rPr>
        <w:t xml:space="preserve"> cree que es crucial y crítico abordar directamente la discriminación de género y promover la igualdad de género para asegurar, por un lado, que ningún/a niño y niña sufra y, por otro lado, garantizar el logro de nuestra visión por un mundo en donde cada niña y niño cuente con igual derecho a la sobrevivencia, protección, desarrollo y participación.</w:t>
      </w:r>
    </w:p>
    <w:p w14:paraId="0C480730" w14:textId="77777777" w:rsidR="0015229E" w:rsidRPr="00A27189" w:rsidRDefault="0015229E" w:rsidP="000A1A57">
      <w:pPr>
        <w:jc w:val="both"/>
        <w:rPr>
          <w:rFonts w:ascii="Lato Medium" w:hAnsi="Lato Medium" w:cs="Times New Roman"/>
          <w:lang w:val="es-BO"/>
        </w:rPr>
      </w:pPr>
    </w:p>
    <w:p w14:paraId="3AD9459B" w14:textId="20B579CA" w:rsidR="000A1A57" w:rsidRPr="00A27189" w:rsidRDefault="000A1A57" w:rsidP="000A1A57">
      <w:pPr>
        <w:jc w:val="both"/>
        <w:rPr>
          <w:rFonts w:ascii="Lato Medium" w:hAnsi="Lato Medium" w:cs="Times New Roman"/>
          <w:b/>
          <w:bCs/>
          <w:color w:val="FF0000"/>
          <w:lang w:val="es-BO"/>
        </w:rPr>
      </w:pPr>
      <w:r w:rsidRPr="00A27189">
        <w:rPr>
          <w:rFonts w:ascii="Lato Medium" w:hAnsi="Lato Medium" w:cs="Times New Roman"/>
          <w:b/>
          <w:bCs/>
          <w:color w:val="FF0000"/>
          <w:lang w:val="es-BO"/>
        </w:rPr>
        <w:lastRenderedPageBreak/>
        <w:t>1</w:t>
      </w:r>
      <w:r w:rsidR="00F537E2">
        <w:rPr>
          <w:rFonts w:ascii="Lato Medium" w:hAnsi="Lato Medium" w:cs="Times New Roman"/>
          <w:b/>
          <w:bCs/>
          <w:color w:val="FF0000"/>
          <w:lang w:val="es-BO"/>
        </w:rPr>
        <w:t>1</w:t>
      </w:r>
      <w:r w:rsidRPr="00A27189">
        <w:rPr>
          <w:rFonts w:ascii="Lato Medium" w:hAnsi="Lato Medium" w:cs="Times New Roman"/>
          <w:b/>
          <w:bCs/>
          <w:color w:val="FF0000"/>
          <w:lang w:val="es-BO"/>
        </w:rPr>
        <w:t>.</w:t>
      </w:r>
      <w:r w:rsidRPr="00A27189">
        <w:rPr>
          <w:rFonts w:ascii="Lato Medium" w:hAnsi="Lato Medium" w:cs="Times New Roman"/>
          <w:b/>
          <w:bCs/>
          <w:color w:val="FF0000"/>
          <w:lang w:val="es-BO"/>
        </w:rPr>
        <w:tab/>
        <w:t>PROPUESTA TÉCNICA</w:t>
      </w:r>
      <w:r w:rsidR="006118B7">
        <w:rPr>
          <w:rFonts w:ascii="Lato Medium" w:hAnsi="Lato Medium" w:cs="Times New Roman"/>
          <w:b/>
          <w:bCs/>
          <w:color w:val="FF0000"/>
          <w:lang w:val="es-BO"/>
        </w:rPr>
        <w:t xml:space="preserve"> </w:t>
      </w:r>
    </w:p>
    <w:p w14:paraId="61781E83" w14:textId="4CD60C07" w:rsidR="006118B7" w:rsidRPr="006118B7" w:rsidRDefault="006118B7" w:rsidP="00F537E2">
      <w:pPr>
        <w:jc w:val="both"/>
        <w:rPr>
          <w:rFonts w:ascii="Lato Medium" w:hAnsi="Lato Medium" w:cs="Times New Roman"/>
          <w:lang w:val="es-BO"/>
        </w:rPr>
      </w:pPr>
      <w:r w:rsidRPr="006118B7">
        <w:rPr>
          <w:rFonts w:ascii="Lato Medium" w:hAnsi="Lato Medium" w:cs="Times New Roman"/>
          <w:lang w:val="es-BO"/>
        </w:rPr>
        <w:t xml:space="preserve">La propuesta deberá́ incluir una parte técnica y una económica que contenga los siguientes aspectos: </w:t>
      </w:r>
    </w:p>
    <w:p w14:paraId="6358FFD3" w14:textId="4DDFC4C4" w:rsidR="006118B7" w:rsidRPr="006118B7" w:rsidRDefault="006118B7" w:rsidP="006118B7">
      <w:pPr>
        <w:pStyle w:val="Prrafodelista"/>
        <w:numPr>
          <w:ilvl w:val="0"/>
          <w:numId w:val="18"/>
        </w:numPr>
        <w:spacing w:after="0" w:line="240" w:lineRule="auto"/>
        <w:jc w:val="both"/>
        <w:rPr>
          <w:rFonts w:ascii="Lato Medium" w:hAnsi="Lato Medium" w:cs="Times New Roman"/>
          <w:lang w:val="es-BO"/>
        </w:rPr>
      </w:pPr>
      <w:r w:rsidRPr="006118B7">
        <w:rPr>
          <w:rFonts w:ascii="Lato Medium" w:hAnsi="Lato Medium" w:cs="Times New Roman"/>
          <w:lang w:val="es-BO"/>
        </w:rPr>
        <w:t xml:space="preserve">Nota de interés, con una breve descripción de la experiencia y las principales actividades llevadas a cabo por el proponente (cuando corresponda). </w:t>
      </w:r>
    </w:p>
    <w:p w14:paraId="5599BC1C" w14:textId="04AAD756" w:rsidR="006118B7" w:rsidRPr="006118B7" w:rsidRDefault="006118B7" w:rsidP="006118B7">
      <w:pPr>
        <w:pStyle w:val="Prrafodelista"/>
        <w:numPr>
          <w:ilvl w:val="0"/>
          <w:numId w:val="19"/>
        </w:numPr>
        <w:spacing w:after="0" w:line="240" w:lineRule="auto"/>
        <w:jc w:val="both"/>
        <w:rPr>
          <w:rFonts w:ascii="Lato Medium" w:hAnsi="Lato Medium" w:cs="Times New Roman"/>
          <w:lang w:val="es-BO"/>
        </w:rPr>
      </w:pPr>
      <w:r w:rsidRPr="006118B7">
        <w:rPr>
          <w:rFonts w:ascii="Lato Medium" w:hAnsi="Lato Medium" w:cs="Times New Roman"/>
          <w:lang w:val="es-BO"/>
        </w:rPr>
        <w:t>Enfoque.</w:t>
      </w:r>
    </w:p>
    <w:p w14:paraId="2B3CDEA5" w14:textId="3A0375FB" w:rsidR="006118B7" w:rsidRDefault="006118B7" w:rsidP="006118B7">
      <w:pPr>
        <w:pStyle w:val="Prrafodelista"/>
        <w:numPr>
          <w:ilvl w:val="0"/>
          <w:numId w:val="19"/>
        </w:numPr>
        <w:spacing w:after="0" w:line="240" w:lineRule="auto"/>
        <w:jc w:val="both"/>
        <w:rPr>
          <w:rFonts w:ascii="Lato Medium" w:hAnsi="Lato Medium" w:cs="Times New Roman"/>
          <w:lang w:val="es-BO"/>
        </w:rPr>
      </w:pPr>
      <w:r w:rsidRPr="006118B7">
        <w:rPr>
          <w:rFonts w:ascii="Lato Medium" w:hAnsi="Lato Medium" w:cs="Times New Roman"/>
          <w:lang w:val="es-BO"/>
        </w:rPr>
        <w:t>Objetivo.</w:t>
      </w:r>
    </w:p>
    <w:p w14:paraId="6A711776" w14:textId="30215168" w:rsidR="006118B7" w:rsidRPr="006118B7" w:rsidRDefault="006118B7" w:rsidP="006118B7">
      <w:pPr>
        <w:pStyle w:val="Prrafodelista"/>
        <w:numPr>
          <w:ilvl w:val="0"/>
          <w:numId w:val="19"/>
        </w:numPr>
        <w:spacing w:after="0" w:line="240" w:lineRule="auto"/>
        <w:jc w:val="both"/>
        <w:rPr>
          <w:rFonts w:ascii="Lato Medium" w:hAnsi="Lato Medium" w:cs="Times New Roman"/>
          <w:lang w:val="es-BO"/>
        </w:rPr>
      </w:pPr>
      <w:r>
        <w:rPr>
          <w:rFonts w:ascii="Lato Medium" w:hAnsi="Lato Medium" w:cs="Times New Roman"/>
          <w:lang w:val="es-BO"/>
        </w:rPr>
        <w:t>Metodología.</w:t>
      </w:r>
    </w:p>
    <w:p w14:paraId="4655099B" w14:textId="77777777" w:rsidR="006118B7" w:rsidRPr="006118B7" w:rsidRDefault="006118B7" w:rsidP="006118B7">
      <w:pPr>
        <w:pStyle w:val="Prrafodelista"/>
        <w:numPr>
          <w:ilvl w:val="0"/>
          <w:numId w:val="19"/>
        </w:numPr>
        <w:spacing w:after="0" w:line="240" w:lineRule="auto"/>
        <w:jc w:val="both"/>
        <w:rPr>
          <w:rFonts w:ascii="Lato Medium" w:hAnsi="Lato Medium" w:cs="Times New Roman"/>
          <w:lang w:val="es-BO"/>
        </w:rPr>
      </w:pPr>
      <w:r w:rsidRPr="006118B7">
        <w:rPr>
          <w:rFonts w:ascii="Lato Medium" w:hAnsi="Lato Medium" w:cs="Times New Roman"/>
          <w:lang w:val="es-BO"/>
        </w:rPr>
        <w:t xml:space="preserve">Un cronograma de actividades tentativo mediante un diagrama de Gantt que especifique la duración en días calendario de cada una de las actividades que involucra la ejecución del Plan de trabajo propuesto para desarrollar el servicio. </w:t>
      </w:r>
    </w:p>
    <w:p w14:paraId="772A71DF" w14:textId="7A81835F" w:rsidR="006118B7" w:rsidRPr="006118B7" w:rsidRDefault="006118B7" w:rsidP="006118B7">
      <w:pPr>
        <w:pStyle w:val="Prrafodelista"/>
        <w:numPr>
          <w:ilvl w:val="0"/>
          <w:numId w:val="19"/>
        </w:numPr>
        <w:spacing w:after="0" w:line="240" w:lineRule="auto"/>
        <w:jc w:val="both"/>
        <w:rPr>
          <w:rFonts w:ascii="Lato Medium" w:hAnsi="Lato Medium" w:cs="Times New Roman"/>
          <w:lang w:val="es-BO"/>
        </w:rPr>
      </w:pPr>
      <w:r w:rsidRPr="006118B7">
        <w:rPr>
          <w:rFonts w:ascii="Lato Medium" w:hAnsi="Lato Medium" w:cs="Times New Roman"/>
          <w:lang w:val="es-BO"/>
        </w:rPr>
        <w:t xml:space="preserve">Plan de trabajo que debe contener mínimamente: Introducción, la cual permite apreciar la interpretación que posee el proponente de los objetivos del servicio; actividades, las cuales deben ser desglosadas de la forma más exhaustiva posible. </w:t>
      </w:r>
    </w:p>
    <w:p w14:paraId="7E8A09CC" w14:textId="77777777" w:rsidR="006118B7" w:rsidRDefault="006118B7" w:rsidP="006118B7">
      <w:pPr>
        <w:jc w:val="both"/>
        <w:rPr>
          <w:rFonts w:ascii="Lato Medium" w:hAnsi="Lato Medium" w:cs="Times New Roman"/>
          <w:lang w:val="es-BO"/>
        </w:rPr>
      </w:pPr>
    </w:p>
    <w:p w14:paraId="7522473E" w14:textId="3F14082A" w:rsidR="006118B7" w:rsidRDefault="006118B7" w:rsidP="006118B7">
      <w:pPr>
        <w:jc w:val="both"/>
        <w:rPr>
          <w:rFonts w:ascii="Lato Medium" w:hAnsi="Lato Medium" w:cs="Times New Roman"/>
          <w:lang w:val="es-BO"/>
        </w:rPr>
      </w:pPr>
      <w:r w:rsidRPr="00A27189">
        <w:rPr>
          <w:rFonts w:ascii="Lato Medium" w:hAnsi="Lato Medium" w:cs="Times New Roman"/>
          <w:lang w:val="es-BO"/>
        </w:rPr>
        <w:t>El alcance, objetivos y productos esperados de la consultoría están definidos en los Términos de Referencia. Así, la propuesta técnica se calificará en base a la metodología propuesta considerando los lineamientos generales y específicos propuestos y el plan de trabajo y cronograma de actividades para cumplir con el alcance, objetivos y productos esperados.</w:t>
      </w:r>
    </w:p>
    <w:p w14:paraId="25202343" w14:textId="4EBD90CD" w:rsidR="000A1A57" w:rsidRPr="00A27189" w:rsidRDefault="000A1A57" w:rsidP="000A1A57">
      <w:pPr>
        <w:jc w:val="both"/>
        <w:rPr>
          <w:rFonts w:ascii="Lato Medium" w:hAnsi="Lato Medium" w:cs="Times New Roman"/>
          <w:b/>
          <w:bCs/>
          <w:color w:val="FF0000"/>
          <w:lang w:val="es-BO"/>
        </w:rPr>
      </w:pPr>
      <w:r w:rsidRPr="00A27189">
        <w:rPr>
          <w:rFonts w:ascii="Lato Medium" w:hAnsi="Lato Medium" w:cs="Times New Roman"/>
          <w:b/>
          <w:bCs/>
          <w:color w:val="FF0000"/>
          <w:lang w:val="es-BO"/>
        </w:rPr>
        <w:t>1</w:t>
      </w:r>
      <w:r w:rsidR="00F537E2">
        <w:rPr>
          <w:rFonts w:ascii="Lato Medium" w:hAnsi="Lato Medium" w:cs="Times New Roman"/>
          <w:b/>
          <w:bCs/>
          <w:color w:val="FF0000"/>
          <w:lang w:val="es-BO"/>
        </w:rPr>
        <w:t>2</w:t>
      </w:r>
      <w:r w:rsidRPr="00A27189">
        <w:rPr>
          <w:rFonts w:ascii="Lato Medium" w:hAnsi="Lato Medium" w:cs="Times New Roman"/>
          <w:b/>
          <w:bCs/>
          <w:color w:val="FF0000"/>
          <w:lang w:val="es-BO"/>
        </w:rPr>
        <w:t>.</w:t>
      </w:r>
      <w:r w:rsidRPr="00A27189">
        <w:rPr>
          <w:rFonts w:ascii="Lato Medium" w:hAnsi="Lato Medium" w:cs="Times New Roman"/>
          <w:b/>
          <w:bCs/>
          <w:color w:val="FF0000"/>
          <w:lang w:val="es-BO"/>
        </w:rPr>
        <w:tab/>
        <w:t>PROPUESTA ECONÓMICA</w:t>
      </w:r>
    </w:p>
    <w:p w14:paraId="5CF57BDB" w14:textId="53F06026"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El proponente deberá ofertar el costo del servicio en bolivianos, incluyendo honorarios, transporte, papelería, </w:t>
      </w:r>
      <w:r w:rsidR="00F537E2">
        <w:rPr>
          <w:rFonts w:ascii="Lato Medium" w:hAnsi="Lato Medium" w:cs="Times New Roman"/>
          <w:lang w:val="es-BO"/>
        </w:rPr>
        <w:t xml:space="preserve">telefonía, </w:t>
      </w:r>
      <w:r w:rsidRPr="00A27189">
        <w:rPr>
          <w:rFonts w:ascii="Lato Medium" w:hAnsi="Lato Medium" w:cs="Times New Roman"/>
          <w:lang w:val="es-BO"/>
        </w:rPr>
        <w:t>reuniones a ser realizadas y otros necesarios para alcanzar lo propuesto en los términos de referencia. No se reconocerá ningún pago adicional no contemplado en la propuesta.</w:t>
      </w:r>
    </w:p>
    <w:p w14:paraId="509D7B71"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EL/LA PROPONENTE deberá incluir pago de los impuestos de ley, debiendo presentar su factura. Así mismo el pago de la GESTORA PÚBLICA para las personas que conforman el equipo. La cancelación se hará efectiva de acuerdo con contrato con la misma. </w:t>
      </w:r>
    </w:p>
    <w:p w14:paraId="449573B2" w14:textId="2B623ED6" w:rsidR="000A1A57" w:rsidRPr="00A27189" w:rsidRDefault="000A1A57" w:rsidP="000A1A57">
      <w:pPr>
        <w:jc w:val="both"/>
        <w:rPr>
          <w:rFonts w:ascii="Lato Medium" w:hAnsi="Lato Medium" w:cs="Times New Roman"/>
          <w:b/>
          <w:bCs/>
          <w:color w:val="FF0000"/>
          <w:lang w:val="es-BO"/>
        </w:rPr>
      </w:pPr>
      <w:r w:rsidRPr="00A27189">
        <w:rPr>
          <w:rFonts w:ascii="Lato Medium" w:hAnsi="Lato Medium" w:cs="Times New Roman"/>
          <w:b/>
          <w:bCs/>
          <w:color w:val="FF0000"/>
          <w:lang w:val="es-BO"/>
        </w:rPr>
        <w:t>1</w:t>
      </w:r>
      <w:r w:rsidR="00F537E2">
        <w:rPr>
          <w:rFonts w:ascii="Lato Medium" w:hAnsi="Lato Medium" w:cs="Times New Roman"/>
          <w:b/>
          <w:bCs/>
          <w:color w:val="FF0000"/>
          <w:lang w:val="es-BO"/>
        </w:rPr>
        <w:t>3</w:t>
      </w:r>
      <w:r w:rsidRPr="00A27189">
        <w:rPr>
          <w:rFonts w:ascii="Lato Medium" w:hAnsi="Lato Medium" w:cs="Times New Roman"/>
          <w:b/>
          <w:bCs/>
          <w:color w:val="FF0000"/>
          <w:lang w:val="es-BO"/>
        </w:rPr>
        <w:t>.</w:t>
      </w:r>
      <w:r w:rsidRPr="00A27189">
        <w:rPr>
          <w:rFonts w:ascii="Lato Medium" w:hAnsi="Lato Medium" w:cs="Times New Roman"/>
          <w:b/>
          <w:bCs/>
          <w:color w:val="FF0000"/>
          <w:lang w:val="es-BO"/>
        </w:rPr>
        <w:tab/>
        <w:t xml:space="preserve">PROPIEDAD INTELECTUAL </w:t>
      </w:r>
    </w:p>
    <w:p w14:paraId="34843EBE" w14:textId="40FB81FA" w:rsidR="000A1A57" w:rsidRDefault="000A1A57" w:rsidP="000A1A57">
      <w:pPr>
        <w:jc w:val="both"/>
        <w:rPr>
          <w:rFonts w:ascii="Lato Medium" w:hAnsi="Lato Medium" w:cs="Times New Roman"/>
          <w:lang w:val="es-BO"/>
        </w:rPr>
      </w:pPr>
      <w:r w:rsidRPr="00A27189">
        <w:rPr>
          <w:rFonts w:ascii="Lato Medium" w:hAnsi="Lato Medium" w:cs="Times New Roman"/>
          <w:lang w:val="es-BO"/>
        </w:rPr>
        <w:t xml:space="preserve">Los productos de la presente consultoría y los respectivos respaldos como </w:t>
      </w:r>
      <w:r w:rsidR="006118B7">
        <w:rPr>
          <w:rFonts w:ascii="Lato Medium" w:hAnsi="Lato Medium" w:cs="Times New Roman"/>
          <w:lang w:val="es-BO"/>
        </w:rPr>
        <w:t xml:space="preserve">el registro de asistencia, </w:t>
      </w:r>
      <w:r w:rsidRPr="00A27189">
        <w:rPr>
          <w:rFonts w:ascii="Lato Medium" w:hAnsi="Lato Medium" w:cs="Times New Roman"/>
          <w:lang w:val="es-BO"/>
        </w:rPr>
        <w:t>informes y otros generados, deben ser entregados en su totalidad en originales y serán de propiedad intelectual de</w:t>
      </w:r>
      <w:r w:rsidR="00F537E2">
        <w:rPr>
          <w:rFonts w:ascii="Lato Medium" w:hAnsi="Lato Medium" w:cs="Times New Roman"/>
          <w:lang w:val="es-BO"/>
        </w:rPr>
        <w:t xml:space="preserve"> </w:t>
      </w:r>
      <w:proofErr w:type="spellStart"/>
      <w:r w:rsidR="00F537E2">
        <w:rPr>
          <w:rFonts w:ascii="Lato Medium" w:hAnsi="Lato Medium" w:cs="Times New Roman"/>
          <w:lang w:val="es-BO"/>
        </w:rPr>
        <w:t>Save</w:t>
      </w:r>
      <w:proofErr w:type="spellEnd"/>
      <w:r w:rsidR="00F537E2">
        <w:rPr>
          <w:rFonts w:ascii="Lato Medium" w:hAnsi="Lato Medium" w:cs="Times New Roman"/>
          <w:lang w:val="es-BO"/>
        </w:rPr>
        <w:t xml:space="preserve"> </w:t>
      </w:r>
      <w:proofErr w:type="spellStart"/>
      <w:r w:rsidR="00F537E2">
        <w:rPr>
          <w:rFonts w:ascii="Lato Medium" w:hAnsi="Lato Medium" w:cs="Times New Roman"/>
          <w:lang w:val="es-BO"/>
        </w:rPr>
        <w:t>the</w:t>
      </w:r>
      <w:proofErr w:type="spellEnd"/>
      <w:r w:rsidR="00F537E2">
        <w:rPr>
          <w:rFonts w:ascii="Lato Medium" w:hAnsi="Lato Medium" w:cs="Times New Roman"/>
          <w:lang w:val="es-BO"/>
        </w:rPr>
        <w:t xml:space="preserve"> </w:t>
      </w:r>
      <w:proofErr w:type="spellStart"/>
      <w:r w:rsidR="00F537E2">
        <w:rPr>
          <w:rFonts w:ascii="Lato Medium" w:hAnsi="Lato Medium" w:cs="Times New Roman"/>
          <w:lang w:val="es-BO"/>
        </w:rPr>
        <w:t>Children</w:t>
      </w:r>
      <w:proofErr w:type="spellEnd"/>
      <w:r w:rsidRPr="00A27189">
        <w:rPr>
          <w:rFonts w:ascii="Lato Medium" w:hAnsi="Lato Medium" w:cs="Times New Roman"/>
          <w:lang w:val="es-BO"/>
        </w:rPr>
        <w:t xml:space="preserve"> por lo que cualquier uso de la información total y parcial sin autorización escrita por el contratante, se considerará una contravención al contrato suscrito.  </w:t>
      </w:r>
    </w:p>
    <w:p w14:paraId="6DEC2D58" w14:textId="77777777" w:rsidR="0015229E" w:rsidRPr="00A27189" w:rsidRDefault="0015229E" w:rsidP="000A1A57">
      <w:pPr>
        <w:jc w:val="both"/>
        <w:rPr>
          <w:rFonts w:ascii="Lato Medium" w:hAnsi="Lato Medium" w:cs="Times New Roman"/>
          <w:lang w:val="es-BO"/>
        </w:rPr>
      </w:pPr>
    </w:p>
    <w:p w14:paraId="5067D903" w14:textId="7A8DA8DB" w:rsidR="000A1A57" w:rsidRPr="00A27189" w:rsidRDefault="000A1A57" w:rsidP="000A1A57">
      <w:pPr>
        <w:jc w:val="both"/>
        <w:rPr>
          <w:rFonts w:ascii="Lato Medium" w:hAnsi="Lato Medium" w:cs="Times New Roman"/>
          <w:b/>
          <w:bCs/>
          <w:color w:val="FF0000"/>
          <w:lang w:val="es-BO"/>
        </w:rPr>
      </w:pPr>
      <w:r w:rsidRPr="00A27189">
        <w:rPr>
          <w:rFonts w:ascii="Lato Medium" w:hAnsi="Lato Medium" w:cs="Times New Roman"/>
          <w:b/>
          <w:bCs/>
          <w:color w:val="FF0000"/>
          <w:lang w:val="es-BO"/>
        </w:rPr>
        <w:lastRenderedPageBreak/>
        <w:t>1</w:t>
      </w:r>
      <w:r w:rsidR="00F537E2">
        <w:rPr>
          <w:rFonts w:ascii="Lato Medium" w:hAnsi="Lato Medium" w:cs="Times New Roman"/>
          <w:b/>
          <w:bCs/>
          <w:color w:val="FF0000"/>
          <w:lang w:val="es-BO"/>
        </w:rPr>
        <w:t>4</w:t>
      </w:r>
      <w:r w:rsidRPr="00A27189">
        <w:rPr>
          <w:rFonts w:ascii="Lato Medium" w:hAnsi="Lato Medium" w:cs="Times New Roman"/>
          <w:b/>
          <w:bCs/>
          <w:color w:val="FF0000"/>
          <w:lang w:val="es-BO"/>
        </w:rPr>
        <w:t>.</w:t>
      </w:r>
      <w:r w:rsidRPr="00A27189">
        <w:rPr>
          <w:rFonts w:ascii="Lato Medium" w:hAnsi="Lato Medium" w:cs="Times New Roman"/>
          <w:b/>
          <w:bCs/>
          <w:color w:val="FF0000"/>
          <w:lang w:val="es-BO"/>
        </w:rPr>
        <w:tab/>
        <w:t>CONDICIONES ADMINISTRATIVAS</w:t>
      </w:r>
    </w:p>
    <w:p w14:paraId="3AFD27B3"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Se prevé una penalización del 1% del importe total, por día de incumplimiento en los plazos establecidos. </w:t>
      </w:r>
    </w:p>
    <w:p w14:paraId="1CE8CF2D"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Una vez que el/la consultor/a haya sido seleccionado/a, y de forma previa a su contratación, deberá ser capacitada/a respecto al Código de Conducta y a la Política de Protección Infantil de SCI y deberán firmar un documento en el que se comprometen a observar de manera obligatoria lo establecido en ambas. Estos requisitos responden al mandato institucional de SCI de garantizar la integridad y protección de los niños, niñas y adolescentes por parte de todo el personal relacionado con la institución.</w:t>
      </w:r>
    </w:p>
    <w:p w14:paraId="2A60C053" w14:textId="77777777" w:rsidR="000A1A57" w:rsidRPr="00A27189" w:rsidRDefault="000A1A57" w:rsidP="000A1A57">
      <w:pPr>
        <w:jc w:val="both"/>
        <w:rPr>
          <w:rFonts w:ascii="Lato Medium" w:hAnsi="Lato Medium" w:cs="Times New Roman"/>
          <w:b/>
          <w:bCs/>
          <w:color w:val="FF0000"/>
          <w:lang w:val="es-BO"/>
        </w:rPr>
      </w:pPr>
      <w:r w:rsidRPr="00A27189">
        <w:rPr>
          <w:rFonts w:ascii="Lato Medium" w:hAnsi="Lato Medium" w:cs="Times New Roman"/>
          <w:b/>
          <w:bCs/>
          <w:color w:val="FF0000"/>
          <w:lang w:val="es-BO"/>
        </w:rPr>
        <w:t>15.</w:t>
      </w:r>
      <w:r w:rsidRPr="00A27189">
        <w:rPr>
          <w:rFonts w:ascii="Lato Medium" w:hAnsi="Lato Medium" w:cs="Times New Roman"/>
          <w:b/>
          <w:bCs/>
          <w:color w:val="FF0000"/>
          <w:lang w:val="es-BO"/>
        </w:rPr>
        <w:tab/>
        <w:t>DOCUMENTOS PARA ANEXAR A LA PROPUESTA</w:t>
      </w:r>
    </w:p>
    <w:p w14:paraId="5CBEF4DC"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Propuestas Técnica: La/el proponente deberá formular una propuesta técnica en el marco del presente documento. </w:t>
      </w:r>
    </w:p>
    <w:p w14:paraId="24C48B6B"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Propuesta Económica: El proponente deberá presentar la propuesta económica considerando todos los costos del servicio en bolivianos, incluyendo honorarios, impuestos de ley y aportes de la GESTORA PÚBLICA. No se reconocerá ningún pago adicional no contemplado en la propuesta.</w:t>
      </w:r>
    </w:p>
    <w:p w14:paraId="23254623"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El/LA CONSULTOR(A) deberá incluir pago de los impuestos de ley, debiendo presentar su factura. Así mismo el pago de la GESTORA PÚBLICA (según corresponda). La cancelación se hará efectiva de acuerdo con contrato con la misma. </w:t>
      </w:r>
    </w:p>
    <w:p w14:paraId="68008461"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Además de los documentos propios de la propuesta, se solicita la presentación de los siguientes documentos adicionales:</w:t>
      </w:r>
    </w:p>
    <w:p w14:paraId="76E36B01"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Consultores Independientes: </w:t>
      </w:r>
    </w:p>
    <w:p w14:paraId="0D8D098A" w14:textId="1356E638" w:rsidR="000A1A57" w:rsidRPr="0015229E" w:rsidRDefault="000A1A57" w:rsidP="0015229E">
      <w:pPr>
        <w:pStyle w:val="Prrafodelista"/>
        <w:numPr>
          <w:ilvl w:val="0"/>
          <w:numId w:val="24"/>
        </w:numPr>
        <w:jc w:val="both"/>
        <w:rPr>
          <w:rFonts w:ascii="Lato Medium" w:hAnsi="Lato Medium" w:cs="Times New Roman"/>
          <w:lang w:val="es-BO"/>
        </w:rPr>
      </w:pPr>
      <w:r w:rsidRPr="0015229E">
        <w:rPr>
          <w:rFonts w:ascii="Lato Medium" w:hAnsi="Lato Medium" w:cs="Times New Roman"/>
          <w:lang w:val="es-BO"/>
        </w:rPr>
        <w:t>CV del/</w:t>
      </w:r>
      <w:proofErr w:type="gramStart"/>
      <w:r w:rsidRPr="0015229E">
        <w:rPr>
          <w:rFonts w:ascii="Lato Medium" w:hAnsi="Lato Medium" w:cs="Times New Roman"/>
          <w:lang w:val="es-BO"/>
        </w:rPr>
        <w:t>los proponente</w:t>
      </w:r>
      <w:proofErr w:type="gramEnd"/>
      <w:r w:rsidRPr="0015229E">
        <w:rPr>
          <w:rFonts w:ascii="Lato Medium" w:hAnsi="Lato Medium" w:cs="Times New Roman"/>
          <w:lang w:val="es-BO"/>
        </w:rPr>
        <w:t>(s).</w:t>
      </w:r>
    </w:p>
    <w:p w14:paraId="76B3B67E" w14:textId="031A688B" w:rsidR="000A1A57" w:rsidRPr="0015229E" w:rsidRDefault="000A1A57" w:rsidP="0015229E">
      <w:pPr>
        <w:pStyle w:val="Prrafodelista"/>
        <w:numPr>
          <w:ilvl w:val="0"/>
          <w:numId w:val="24"/>
        </w:numPr>
        <w:jc w:val="both"/>
        <w:rPr>
          <w:rFonts w:ascii="Lato Medium" w:hAnsi="Lato Medium" w:cs="Times New Roman"/>
          <w:lang w:val="es-BO"/>
        </w:rPr>
      </w:pPr>
      <w:r w:rsidRPr="0015229E">
        <w:rPr>
          <w:rFonts w:ascii="Lato Medium" w:hAnsi="Lato Medium" w:cs="Times New Roman"/>
          <w:lang w:val="es-BO"/>
        </w:rPr>
        <w:t xml:space="preserve">Cédula de Identidad y/o Pasaporte de la persona que prestará sus servicios y datos generales actualizados (domicilio, teléfonos actualizados y correo electrónico. </w:t>
      </w:r>
    </w:p>
    <w:p w14:paraId="676CE4ED" w14:textId="7877A369" w:rsidR="000A1A57" w:rsidRPr="0015229E" w:rsidRDefault="000A1A57" w:rsidP="0015229E">
      <w:pPr>
        <w:pStyle w:val="Prrafodelista"/>
        <w:numPr>
          <w:ilvl w:val="0"/>
          <w:numId w:val="24"/>
        </w:numPr>
        <w:jc w:val="both"/>
        <w:rPr>
          <w:rFonts w:ascii="Lato Medium" w:hAnsi="Lato Medium" w:cs="Times New Roman"/>
          <w:lang w:val="es-BO"/>
        </w:rPr>
      </w:pPr>
      <w:r w:rsidRPr="0015229E">
        <w:rPr>
          <w:rFonts w:ascii="Lato Medium" w:hAnsi="Lato Medium" w:cs="Times New Roman"/>
          <w:lang w:val="es-BO"/>
        </w:rPr>
        <w:t xml:space="preserve">Registro de la GESTORA PÚBLICA en la cual hará sus aportes si corresponde. </w:t>
      </w:r>
    </w:p>
    <w:p w14:paraId="57973A54" w14:textId="3DFAB79D" w:rsidR="000A1A57" w:rsidRPr="0015229E" w:rsidRDefault="000A1A57" w:rsidP="0015229E">
      <w:pPr>
        <w:pStyle w:val="Prrafodelista"/>
        <w:numPr>
          <w:ilvl w:val="0"/>
          <w:numId w:val="24"/>
        </w:numPr>
        <w:jc w:val="both"/>
        <w:rPr>
          <w:rFonts w:ascii="Lato Medium" w:hAnsi="Lato Medium" w:cs="Times New Roman"/>
          <w:lang w:val="es-BO"/>
        </w:rPr>
      </w:pPr>
      <w:r w:rsidRPr="0015229E">
        <w:rPr>
          <w:rFonts w:ascii="Lato Medium" w:hAnsi="Lato Medium" w:cs="Times New Roman"/>
          <w:lang w:val="es-BO"/>
        </w:rPr>
        <w:t xml:space="preserve">Lista de por lo menos 3 referencias de trabajo previo. </w:t>
      </w:r>
    </w:p>
    <w:p w14:paraId="5FA58760" w14:textId="2B1840D9" w:rsidR="000A1A57" w:rsidRPr="0015229E" w:rsidRDefault="000A1A57" w:rsidP="0015229E">
      <w:pPr>
        <w:pStyle w:val="Prrafodelista"/>
        <w:numPr>
          <w:ilvl w:val="0"/>
          <w:numId w:val="24"/>
        </w:numPr>
        <w:jc w:val="both"/>
        <w:rPr>
          <w:rFonts w:ascii="Lato Medium" w:hAnsi="Lato Medium" w:cs="Times New Roman"/>
          <w:lang w:val="es-BO"/>
        </w:rPr>
      </w:pPr>
      <w:r w:rsidRPr="0015229E">
        <w:rPr>
          <w:rFonts w:ascii="Lato Medium" w:hAnsi="Lato Medium" w:cs="Times New Roman"/>
          <w:lang w:val="es-BO"/>
        </w:rPr>
        <w:t xml:space="preserve">Datos para el pago de sus servicios. </w:t>
      </w:r>
    </w:p>
    <w:p w14:paraId="6C474610" w14:textId="77777777" w:rsidR="000A1A57" w:rsidRPr="00A27189" w:rsidRDefault="000A1A57" w:rsidP="000A1A57">
      <w:pPr>
        <w:jc w:val="both"/>
        <w:rPr>
          <w:rFonts w:ascii="Lato Medium" w:hAnsi="Lato Medium" w:cs="Times New Roman"/>
          <w:b/>
          <w:bCs/>
          <w:color w:val="FF0000"/>
          <w:lang w:val="es-BO"/>
        </w:rPr>
      </w:pPr>
      <w:r w:rsidRPr="00A27189">
        <w:rPr>
          <w:rFonts w:ascii="Lato Medium" w:hAnsi="Lato Medium" w:cs="Times New Roman"/>
          <w:b/>
          <w:bCs/>
          <w:color w:val="FF0000"/>
          <w:lang w:val="es-BO"/>
        </w:rPr>
        <w:t>16.</w:t>
      </w:r>
      <w:r w:rsidRPr="00A27189">
        <w:rPr>
          <w:rFonts w:ascii="Lato Medium" w:hAnsi="Lato Medium" w:cs="Times New Roman"/>
          <w:b/>
          <w:bCs/>
          <w:color w:val="FF0000"/>
          <w:lang w:val="es-BO"/>
        </w:rPr>
        <w:tab/>
        <w:t>PLAZOS DE ENTREGA Y CONSULTAS</w:t>
      </w:r>
    </w:p>
    <w:p w14:paraId="0557CC00" w14:textId="3B381B66"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Las propuestas deberán ser presentados vía correo electrónico con firma electrónica del proponente hasta el </w:t>
      </w:r>
      <w:r w:rsidR="00E7548B">
        <w:rPr>
          <w:rFonts w:ascii="Lato Medium" w:hAnsi="Lato Medium" w:cs="Times New Roman"/>
          <w:lang w:val="es-BO"/>
        </w:rPr>
        <w:t>miércoles</w:t>
      </w:r>
      <w:r w:rsidR="006118B7">
        <w:rPr>
          <w:rFonts w:ascii="Lato Medium" w:hAnsi="Lato Medium" w:cs="Times New Roman"/>
          <w:lang w:val="es-BO"/>
        </w:rPr>
        <w:t xml:space="preserve"> </w:t>
      </w:r>
      <w:r w:rsidR="00F15A13">
        <w:rPr>
          <w:rFonts w:ascii="Lato Medium" w:hAnsi="Lato Medium" w:cs="Times New Roman"/>
          <w:lang w:val="es-BO"/>
        </w:rPr>
        <w:t>1</w:t>
      </w:r>
      <w:r w:rsidR="00E7548B">
        <w:rPr>
          <w:rFonts w:ascii="Lato Medium" w:hAnsi="Lato Medium" w:cs="Times New Roman"/>
          <w:lang w:val="es-BO"/>
        </w:rPr>
        <w:t>7</w:t>
      </w:r>
      <w:r w:rsidR="006118B7">
        <w:rPr>
          <w:rFonts w:ascii="Lato Medium" w:hAnsi="Lato Medium" w:cs="Times New Roman"/>
          <w:lang w:val="es-BO"/>
        </w:rPr>
        <w:t xml:space="preserve"> de septiembre de 2025</w:t>
      </w:r>
      <w:r w:rsidRPr="00A27189">
        <w:rPr>
          <w:rFonts w:ascii="Lato Medium" w:hAnsi="Lato Medium" w:cs="Times New Roman"/>
          <w:lang w:val="es-BO"/>
        </w:rPr>
        <w:t xml:space="preserve"> al siguiente E mail: </w:t>
      </w:r>
      <w:hyperlink r:id="rId6" w:history="1">
        <w:r w:rsidR="00A956BF" w:rsidRPr="00A27189">
          <w:rPr>
            <w:rStyle w:val="Hipervnculo"/>
            <w:rFonts w:ascii="Lato Medium" w:hAnsi="Lato Medium" w:cs="Times New Roman"/>
            <w:lang w:val="es-BO"/>
          </w:rPr>
          <w:t>rosario.portocarrero@savethechildren.org</w:t>
        </w:r>
      </w:hyperlink>
      <w:r w:rsidR="00A956BF" w:rsidRPr="00A27189">
        <w:rPr>
          <w:rFonts w:ascii="Lato Medium" w:hAnsi="Lato Medium" w:cs="Times New Roman"/>
          <w:lang w:val="es-BO"/>
        </w:rPr>
        <w:t xml:space="preserve"> con copia a </w:t>
      </w:r>
      <w:hyperlink r:id="rId7" w:history="1">
        <w:r w:rsidR="00CF57B7" w:rsidRPr="00A27189">
          <w:rPr>
            <w:rStyle w:val="Hipervnculo"/>
            <w:rFonts w:ascii="Lato Medium" w:hAnsi="Lato Medium" w:cs="Times New Roman"/>
            <w:lang w:val="es-BO"/>
          </w:rPr>
          <w:t>jimena.tito@savethechildren.org</w:t>
        </w:r>
      </w:hyperlink>
      <w:r w:rsidR="00CF57B7" w:rsidRPr="00A27189">
        <w:rPr>
          <w:rFonts w:ascii="Lato Medium" w:hAnsi="Lato Medium" w:cs="Times New Roman"/>
          <w:lang w:val="es-BO"/>
        </w:rPr>
        <w:t xml:space="preserve"> </w:t>
      </w:r>
      <w:r w:rsidR="006118B7">
        <w:rPr>
          <w:rFonts w:ascii="Lato Medium" w:hAnsi="Lato Medium" w:cs="Times New Roman"/>
          <w:lang w:val="es-BO"/>
        </w:rPr>
        <w:t xml:space="preserve">y </w:t>
      </w:r>
      <w:hyperlink r:id="rId8" w:history="1">
        <w:r w:rsidR="006118B7" w:rsidRPr="00427FAF">
          <w:rPr>
            <w:rStyle w:val="Hipervnculo"/>
            <w:rFonts w:ascii="Lato Medium" w:hAnsi="Lato Medium" w:cs="Times New Roman"/>
            <w:lang w:val="es-BO"/>
          </w:rPr>
          <w:t>gabriela.alvis@savethechildren.org</w:t>
        </w:r>
      </w:hyperlink>
      <w:r w:rsidR="006118B7">
        <w:rPr>
          <w:rFonts w:ascii="Lato Medium" w:hAnsi="Lato Medium" w:cs="Times New Roman"/>
          <w:lang w:val="es-BO"/>
        </w:rPr>
        <w:t xml:space="preserve"> </w:t>
      </w:r>
    </w:p>
    <w:p w14:paraId="5C9270E8" w14:textId="77777777" w:rsidR="00F15A13" w:rsidRDefault="000A1A57" w:rsidP="00F15A13">
      <w:pPr>
        <w:spacing w:line="276" w:lineRule="auto"/>
        <w:jc w:val="both"/>
        <w:rPr>
          <w:rFonts w:ascii="Lato Medium" w:hAnsi="Lato Medium" w:cs="Times New Roman"/>
          <w:b/>
          <w:bCs/>
          <w:color w:val="FF0000"/>
          <w:lang w:val="es-BO"/>
        </w:rPr>
      </w:pPr>
      <w:r w:rsidRPr="00A27189">
        <w:rPr>
          <w:rFonts w:ascii="Lato Medium" w:hAnsi="Lato Medium" w:cs="Times New Roman"/>
          <w:lang w:val="es-BO"/>
        </w:rPr>
        <w:lastRenderedPageBreak/>
        <w:t xml:space="preserve">Con el siguiente asunto: </w:t>
      </w:r>
      <w:r w:rsidR="00F15A13">
        <w:rPr>
          <w:rFonts w:ascii="Lato Medium" w:hAnsi="Lato Medium" w:cs="Times New Roman"/>
          <w:lang w:val="es-BO"/>
        </w:rPr>
        <w:t xml:space="preserve">SERVICIO DE </w:t>
      </w:r>
      <w:r w:rsidRPr="00A27189">
        <w:rPr>
          <w:rFonts w:ascii="Lato Medium" w:hAnsi="Lato Medium" w:cs="Times New Roman"/>
          <w:lang w:val="es-BO"/>
        </w:rPr>
        <w:t xml:space="preserve">CONSULTORÍA - </w:t>
      </w:r>
      <w:r w:rsidR="00F15A13" w:rsidRPr="00F15A13">
        <w:rPr>
          <w:rFonts w:ascii="Lato Medium" w:hAnsi="Lato Medium" w:cs="Times New Roman"/>
          <w:color w:val="000000" w:themeColor="text1"/>
          <w:lang w:val="es-BO"/>
        </w:rPr>
        <w:t>Monitoreo a la participación y conclusión de participantes de dos cursos virtuales con la Defensoría del Pueblo.</w:t>
      </w:r>
    </w:p>
    <w:p w14:paraId="0ADEB5B8" w14:textId="40B912BD"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Para las consultas técnicas remitir mensaje escrito al correo: </w:t>
      </w:r>
      <w:hyperlink r:id="rId9" w:history="1">
        <w:r w:rsidR="00A956BF" w:rsidRPr="00A27189">
          <w:rPr>
            <w:rStyle w:val="Hipervnculo"/>
            <w:rFonts w:ascii="Lato Medium" w:hAnsi="Lato Medium" w:cs="Times New Roman"/>
            <w:lang w:val="es-BO"/>
          </w:rPr>
          <w:t>jimena.tito@savethechildren.org</w:t>
        </w:r>
      </w:hyperlink>
      <w:r w:rsidR="00A956BF" w:rsidRPr="00A27189">
        <w:rPr>
          <w:rFonts w:ascii="Lato Medium" w:hAnsi="Lato Medium" w:cs="Times New Roman"/>
          <w:lang w:val="es-BO"/>
        </w:rPr>
        <w:t xml:space="preserve"> </w:t>
      </w:r>
    </w:p>
    <w:p w14:paraId="1CEDF9FC" w14:textId="2BC271F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Para las consultas administrativas remitir mensaje escrito al correo: </w:t>
      </w:r>
      <w:hyperlink r:id="rId10" w:history="1">
        <w:r w:rsidR="00A956BF" w:rsidRPr="00A27189">
          <w:rPr>
            <w:rStyle w:val="Hipervnculo"/>
            <w:rFonts w:ascii="Lato Medium" w:hAnsi="Lato Medium" w:cs="Times New Roman"/>
            <w:lang w:val="es-BO"/>
          </w:rPr>
          <w:t>rosario.portocarrero@savethechildren.org</w:t>
        </w:r>
      </w:hyperlink>
    </w:p>
    <w:p w14:paraId="709BFD7A" w14:textId="77777777" w:rsidR="000A1A57" w:rsidRPr="00A27189" w:rsidRDefault="000A1A57" w:rsidP="000A1A57">
      <w:pPr>
        <w:jc w:val="both"/>
        <w:rPr>
          <w:rFonts w:ascii="Lato Medium" w:hAnsi="Lato Medium" w:cs="Times New Roman"/>
          <w:lang w:val="es-BO"/>
        </w:rPr>
      </w:pPr>
      <w:r w:rsidRPr="00A27189">
        <w:rPr>
          <w:rFonts w:ascii="Lato Medium" w:hAnsi="Lato Medium" w:cs="Times New Roman"/>
          <w:lang w:val="es-BO"/>
        </w:rPr>
        <w:t xml:space="preserve">LOS PRESENTES TÉRMINOS DE REFERENCIA SON ENUNCIATIVOS Y DE ORIENTACIÓN, NO SON LIMITATIVOS, POR LO QUE EL PROPONENTE, SÍ ASÍ LO DESEA Y </w:t>
      </w:r>
      <w:proofErr w:type="gramStart"/>
      <w:r w:rsidRPr="00A27189">
        <w:rPr>
          <w:rFonts w:ascii="Lato Medium" w:hAnsi="Lato Medium" w:cs="Times New Roman"/>
          <w:lang w:val="es-BO"/>
        </w:rPr>
        <w:t>A OBJETO DE</w:t>
      </w:r>
      <w:proofErr w:type="gramEnd"/>
      <w:r w:rsidRPr="00A27189">
        <w:rPr>
          <w:rFonts w:ascii="Lato Medium" w:hAnsi="Lato Medium" w:cs="Times New Roman"/>
          <w:lang w:val="es-BO"/>
        </w:rPr>
        <w:t xml:space="preserve"> DEMOSTRAR SU HABILIDAD EN LA PRESTACIÓN DEL SERVICIO, PUEDE MEJORARLO OPTIMIZANDO EL USO DE LOS RECURSOS. </w:t>
      </w:r>
    </w:p>
    <w:p w14:paraId="5274FB29" w14:textId="77777777" w:rsidR="000A1A57" w:rsidRPr="00A27189" w:rsidRDefault="000A1A57" w:rsidP="00295F86">
      <w:pPr>
        <w:jc w:val="both"/>
        <w:rPr>
          <w:rFonts w:ascii="Lato Medium" w:hAnsi="Lato Medium" w:cs="Times New Roman"/>
          <w:lang w:val="es-BO"/>
        </w:rPr>
      </w:pPr>
    </w:p>
    <w:sectPr w:rsidR="000A1A57" w:rsidRPr="00A271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Medium">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E37D1"/>
    <w:multiLevelType w:val="hybridMultilevel"/>
    <w:tmpl w:val="CDF2475E"/>
    <w:lvl w:ilvl="0" w:tplc="0409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EA04097"/>
    <w:multiLevelType w:val="hybridMultilevel"/>
    <w:tmpl w:val="EE7A3D2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FF14F3D"/>
    <w:multiLevelType w:val="hybridMultilevel"/>
    <w:tmpl w:val="43903BA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91B4B65"/>
    <w:multiLevelType w:val="hybridMultilevel"/>
    <w:tmpl w:val="E9CA8924"/>
    <w:lvl w:ilvl="0" w:tplc="0D62E0BA">
      <w:start w:val="8"/>
      <w:numFmt w:val="bullet"/>
      <w:lvlText w:val="-"/>
      <w:lvlJc w:val="left"/>
      <w:pPr>
        <w:ind w:left="720" w:hanging="360"/>
      </w:pPr>
      <w:rPr>
        <w:rFonts w:ascii="Aptos" w:eastAsiaTheme="minorHAnsi" w:hAnsi="Aptos"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975538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8A11C6"/>
    <w:multiLevelType w:val="hybridMultilevel"/>
    <w:tmpl w:val="18EEBB32"/>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CA6330B"/>
    <w:multiLevelType w:val="hybridMultilevel"/>
    <w:tmpl w:val="AAF89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928A7"/>
    <w:multiLevelType w:val="hybridMultilevel"/>
    <w:tmpl w:val="D0CE23C2"/>
    <w:lvl w:ilvl="0" w:tplc="C0B0D21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156A24"/>
    <w:multiLevelType w:val="hybridMultilevel"/>
    <w:tmpl w:val="20B2A3D6"/>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359B4B68"/>
    <w:multiLevelType w:val="hybridMultilevel"/>
    <w:tmpl w:val="156C2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F1BA7"/>
    <w:multiLevelType w:val="hybridMultilevel"/>
    <w:tmpl w:val="46AA59E6"/>
    <w:lvl w:ilvl="0" w:tplc="0409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503B2C66"/>
    <w:multiLevelType w:val="hybridMultilevel"/>
    <w:tmpl w:val="8B6ADAB6"/>
    <w:lvl w:ilvl="0" w:tplc="C0B0D214">
      <w:start w:val="1"/>
      <w:numFmt w:val="bullet"/>
      <w:lvlText w:val="-"/>
      <w:lvlJc w:val="left"/>
      <w:pPr>
        <w:ind w:left="720" w:hanging="360"/>
      </w:pPr>
      <w:rPr>
        <w:rFonts w:ascii="Arial" w:eastAsiaTheme="minorHAnsi" w:hAnsi="Arial" w:cs="Arial" w:hint="default"/>
      </w:rPr>
    </w:lvl>
    <w:lvl w:ilvl="1" w:tplc="013E1AB8">
      <w:numFmt w:val="bullet"/>
      <w:lvlText w:val="•"/>
      <w:lvlJc w:val="left"/>
      <w:pPr>
        <w:ind w:left="1800" w:hanging="720"/>
      </w:pPr>
      <w:rPr>
        <w:rFonts w:ascii="Lato Medium" w:eastAsiaTheme="minorHAnsi" w:hAnsi="Lato Medium"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E368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C7B375C"/>
    <w:multiLevelType w:val="hybridMultilevel"/>
    <w:tmpl w:val="EC7A86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D40AAF"/>
    <w:multiLevelType w:val="hybridMultilevel"/>
    <w:tmpl w:val="1B76DC8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1554324"/>
    <w:multiLevelType w:val="hybridMultilevel"/>
    <w:tmpl w:val="6CA8DF2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646D6F5E"/>
    <w:multiLevelType w:val="hybridMultilevel"/>
    <w:tmpl w:val="5EF2F108"/>
    <w:lvl w:ilvl="0" w:tplc="C0B0D21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CE4CF2"/>
    <w:multiLevelType w:val="hybridMultilevel"/>
    <w:tmpl w:val="58341B70"/>
    <w:lvl w:ilvl="0" w:tplc="C0B0D21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CF7786"/>
    <w:multiLevelType w:val="multilevel"/>
    <w:tmpl w:val="08A601C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946E98"/>
    <w:multiLevelType w:val="hybridMultilevel"/>
    <w:tmpl w:val="D7EAAB9E"/>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691F0940"/>
    <w:multiLevelType w:val="multilevel"/>
    <w:tmpl w:val="B26C6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5C0859"/>
    <w:multiLevelType w:val="hybridMultilevel"/>
    <w:tmpl w:val="E59065F2"/>
    <w:lvl w:ilvl="0" w:tplc="C0B0D214">
      <w:start w:val="1"/>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0984B9B"/>
    <w:multiLevelType w:val="hybridMultilevel"/>
    <w:tmpl w:val="6B2E39C0"/>
    <w:lvl w:ilvl="0" w:tplc="C0B0D21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E139D8"/>
    <w:multiLevelType w:val="multilevel"/>
    <w:tmpl w:val="77207766"/>
    <w:lvl w:ilvl="0">
      <w:start w:val="1"/>
      <w:numFmt w:val="decimal"/>
      <w:lvlText w:val="%1."/>
      <w:lvlJc w:val="left"/>
      <w:pPr>
        <w:tabs>
          <w:tab w:val="num" w:pos="720"/>
        </w:tabs>
        <w:ind w:left="720" w:hanging="360"/>
      </w:pPr>
      <w:rPr>
        <w:rFonts w:ascii="Arial" w:eastAsiaTheme="minorHAnsi" w:hAnsi="Arial" w:cs="Arial"/>
      </w:rPr>
    </w:lvl>
    <w:lvl w:ilvl="1">
      <w:start w:va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6538723">
    <w:abstractNumId w:val="8"/>
  </w:num>
  <w:num w:numId="2" w16cid:durableId="154271809">
    <w:abstractNumId w:val="10"/>
  </w:num>
  <w:num w:numId="3" w16cid:durableId="229389449">
    <w:abstractNumId w:val="1"/>
  </w:num>
  <w:num w:numId="4" w16cid:durableId="679897503">
    <w:abstractNumId w:val="19"/>
  </w:num>
  <w:num w:numId="5" w16cid:durableId="2099400153">
    <w:abstractNumId w:val="0"/>
  </w:num>
  <w:num w:numId="6" w16cid:durableId="382559249">
    <w:abstractNumId w:val="3"/>
  </w:num>
  <w:num w:numId="7" w16cid:durableId="1175918009">
    <w:abstractNumId w:val="4"/>
  </w:num>
  <w:num w:numId="8" w16cid:durableId="348603214">
    <w:abstractNumId w:val="6"/>
  </w:num>
  <w:num w:numId="9" w16cid:durableId="1010569952">
    <w:abstractNumId w:val="12"/>
  </w:num>
  <w:num w:numId="10" w16cid:durableId="1780903828">
    <w:abstractNumId w:val="7"/>
  </w:num>
  <w:num w:numId="11" w16cid:durableId="958952654">
    <w:abstractNumId w:val="17"/>
  </w:num>
  <w:num w:numId="12" w16cid:durableId="1120148877">
    <w:abstractNumId w:val="16"/>
  </w:num>
  <w:num w:numId="13" w16cid:durableId="722099147">
    <w:abstractNumId w:val="11"/>
  </w:num>
  <w:num w:numId="14" w16cid:durableId="2141720996">
    <w:abstractNumId w:val="22"/>
  </w:num>
  <w:num w:numId="15" w16cid:durableId="288898746">
    <w:abstractNumId w:val="9"/>
  </w:num>
  <w:num w:numId="16" w16cid:durableId="734669118">
    <w:abstractNumId w:val="18"/>
  </w:num>
  <w:num w:numId="17" w16cid:durableId="1897625120">
    <w:abstractNumId w:val="21"/>
  </w:num>
  <w:num w:numId="18" w16cid:durableId="1513648224">
    <w:abstractNumId w:val="23"/>
  </w:num>
  <w:num w:numId="19" w16cid:durableId="914630048">
    <w:abstractNumId w:val="20"/>
  </w:num>
  <w:num w:numId="20" w16cid:durableId="1858736341">
    <w:abstractNumId w:val="13"/>
  </w:num>
  <w:num w:numId="21" w16cid:durableId="1661037123">
    <w:abstractNumId w:val="15"/>
  </w:num>
  <w:num w:numId="22" w16cid:durableId="218785652">
    <w:abstractNumId w:val="5"/>
  </w:num>
  <w:num w:numId="23" w16cid:durableId="1562136296">
    <w:abstractNumId w:val="14"/>
  </w:num>
  <w:num w:numId="24" w16cid:durableId="867179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0"/>
    <w:rsid w:val="00001900"/>
    <w:rsid w:val="00021892"/>
    <w:rsid w:val="000458CB"/>
    <w:rsid w:val="0006656B"/>
    <w:rsid w:val="0008597E"/>
    <w:rsid w:val="0009415B"/>
    <w:rsid w:val="000A1A57"/>
    <w:rsid w:val="000B6E47"/>
    <w:rsid w:val="000F1947"/>
    <w:rsid w:val="000F1ECB"/>
    <w:rsid w:val="00106ADE"/>
    <w:rsid w:val="00124C68"/>
    <w:rsid w:val="0013176A"/>
    <w:rsid w:val="0015229E"/>
    <w:rsid w:val="00167897"/>
    <w:rsid w:val="001741D8"/>
    <w:rsid w:val="001758A2"/>
    <w:rsid w:val="0018116F"/>
    <w:rsid w:val="001C4E36"/>
    <w:rsid w:val="001E02ED"/>
    <w:rsid w:val="001E3090"/>
    <w:rsid w:val="00213FAE"/>
    <w:rsid w:val="00217C27"/>
    <w:rsid w:val="00254840"/>
    <w:rsid w:val="00261143"/>
    <w:rsid w:val="0027787E"/>
    <w:rsid w:val="00295F86"/>
    <w:rsid w:val="002C18F8"/>
    <w:rsid w:val="002D22F7"/>
    <w:rsid w:val="002D7DBE"/>
    <w:rsid w:val="002F4A5D"/>
    <w:rsid w:val="00327059"/>
    <w:rsid w:val="003325DF"/>
    <w:rsid w:val="003507FC"/>
    <w:rsid w:val="00350A7D"/>
    <w:rsid w:val="003979F3"/>
    <w:rsid w:val="003F168F"/>
    <w:rsid w:val="00405A06"/>
    <w:rsid w:val="0040704C"/>
    <w:rsid w:val="0042767B"/>
    <w:rsid w:val="00434887"/>
    <w:rsid w:val="00447965"/>
    <w:rsid w:val="00492E83"/>
    <w:rsid w:val="0052643C"/>
    <w:rsid w:val="00526F2E"/>
    <w:rsid w:val="00533B50"/>
    <w:rsid w:val="00541ED0"/>
    <w:rsid w:val="0055449F"/>
    <w:rsid w:val="005719D0"/>
    <w:rsid w:val="0059517B"/>
    <w:rsid w:val="005B36C8"/>
    <w:rsid w:val="006118B7"/>
    <w:rsid w:val="00613607"/>
    <w:rsid w:val="006257BD"/>
    <w:rsid w:val="00634B38"/>
    <w:rsid w:val="0064654D"/>
    <w:rsid w:val="00654FBD"/>
    <w:rsid w:val="006950AA"/>
    <w:rsid w:val="006977A1"/>
    <w:rsid w:val="007100D4"/>
    <w:rsid w:val="0072251B"/>
    <w:rsid w:val="007369A2"/>
    <w:rsid w:val="007706D1"/>
    <w:rsid w:val="00793F1F"/>
    <w:rsid w:val="007A09B9"/>
    <w:rsid w:val="007A64FF"/>
    <w:rsid w:val="007E747C"/>
    <w:rsid w:val="007E764A"/>
    <w:rsid w:val="007F151C"/>
    <w:rsid w:val="008053B3"/>
    <w:rsid w:val="00821E1F"/>
    <w:rsid w:val="00830754"/>
    <w:rsid w:val="008450A6"/>
    <w:rsid w:val="008648ED"/>
    <w:rsid w:val="00893199"/>
    <w:rsid w:val="008A7CE0"/>
    <w:rsid w:val="008D35A5"/>
    <w:rsid w:val="008D5549"/>
    <w:rsid w:val="008F2263"/>
    <w:rsid w:val="00934293"/>
    <w:rsid w:val="009479B4"/>
    <w:rsid w:val="00992EE2"/>
    <w:rsid w:val="009B7274"/>
    <w:rsid w:val="009B7594"/>
    <w:rsid w:val="00A120A2"/>
    <w:rsid w:val="00A27189"/>
    <w:rsid w:val="00A73363"/>
    <w:rsid w:val="00A80BDC"/>
    <w:rsid w:val="00A956BF"/>
    <w:rsid w:val="00A9625A"/>
    <w:rsid w:val="00AE6A61"/>
    <w:rsid w:val="00AF192D"/>
    <w:rsid w:val="00B065C6"/>
    <w:rsid w:val="00B30E4F"/>
    <w:rsid w:val="00B7008B"/>
    <w:rsid w:val="00B71110"/>
    <w:rsid w:val="00B850B4"/>
    <w:rsid w:val="00BA6272"/>
    <w:rsid w:val="00BB4D11"/>
    <w:rsid w:val="00BB5515"/>
    <w:rsid w:val="00BC50A3"/>
    <w:rsid w:val="00BF0B18"/>
    <w:rsid w:val="00BF0B21"/>
    <w:rsid w:val="00BF2BFA"/>
    <w:rsid w:val="00C058ED"/>
    <w:rsid w:val="00C05A2A"/>
    <w:rsid w:val="00C078CE"/>
    <w:rsid w:val="00C160EA"/>
    <w:rsid w:val="00C414D8"/>
    <w:rsid w:val="00C448D5"/>
    <w:rsid w:val="00C56CEA"/>
    <w:rsid w:val="00C750CE"/>
    <w:rsid w:val="00C93075"/>
    <w:rsid w:val="00CF57B7"/>
    <w:rsid w:val="00D0196B"/>
    <w:rsid w:val="00D0412C"/>
    <w:rsid w:val="00D06C8A"/>
    <w:rsid w:val="00D07F82"/>
    <w:rsid w:val="00D128CD"/>
    <w:rsid w:val="00D13568"/>
    <w:rsid w:val="00D13F03"/>
    <w:rsid w:val="00D20B41"/>
    <w:rsid w:val="00D24003"/>
    <w:rsid w:val="00D5235C"/>
    <w:rsid w:val="00D61860"/>
    <w:rsid w:val="00D63DE6"/>
    <w:rsid w:val="00D66C6B"/>
    <w:rsid w:val="00D70C9F"/>
    <w:rsid w:val="00D71A84"/>
    <w:rsid w:val="00DA5731"/>
    <w:rsid w:val="00DD1243"/>
    <w:rsid w:val="00DD5B39"/>
    <w:rsid w:val="00DD6B9D"/>
    <w:rsid w:val="00E10D5C"/>
    <w:rsid w:val="00E30BB2"/>
    <w:rsid w:val="00E45B3F"/>
    <w:rsid w:val="00E54F13"/>
    <w:rsid w:val="00E7548B"/>
    <w:rsid w:val="00E86EE6"/>
    <w:rsid w:val="00EC3D19"/>
    <w:rsid w:val="00ED085D"/>
    <w:rsid w:val="00EF278C"/>
    <w:rsid w:val="00F15A13"/>
    <w:rsid w:val="00F22047"/>
    <w:rsid w:val="00F47242"/>
    <w:rsid w:val="00F537E2"/>
    <w:rsid w:val="00F66FBA"/>
    <w:rsid w:val="00F80D3F"/>
    <w:rsid w:val="00FA059C"/>
    <w:rsid w:val="00FB5A08"/>
    <w:rsid w:val="00FC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7655"/>
  <w15:chartTrackingRefBased/>
  <w15:docId w15:val="{F9F3CD5D-DFB6-4993-B2CB-8580B1B1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3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B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B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B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B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B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B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B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B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3B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B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B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B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B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B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B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B50"/>
    <w:rPr>
      <w:rFonts w:eastAsiaTheme="majorEastAsia" w:cstheme="majorBidi"/>
      <w:color w:val="272727" w:themeColor="text1" w:themeTint="D8"/>
    </w:rPr>
  </w:style>
  <w:style w:type="paragraph" w:styleId="Ttulo">
    <w:name w:val="Title"/>
    <w:basedOn w:val="Normal"/>
    <w:next w:val="Normal"/>
    <w:link w:val="TtuloCar"/>
    <w:uiPriority w:val="10"/>
    <w:qFormat/>
    <w:rsid w:val="00533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B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B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B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B50"/>
    <w:pPr>
      <w:spacing w:before="160"/>
      <w:jc w:val="center"/>
    </w:pPr>
    <w:rPr>
      <w:i/>
      <w:iCs/>
      <w:color w:val="404040" w:themeColor="text1" w:themeTint="BF"/>
    </w:rPr>
  </w:style>
  <w:style w:type="character" w:customStyle="1" w:styleId="CitaCar">
    <w:name w:val="Cita Car"/>
    <w:basedOn w:val="Fuentedeprrafopredeter"/>
    <w:link w:val="Cita"/>
    <w:uiPriority w:val="29"/>
    <w:rsid w:val="00533B50"/>
    <w:rPr>
      <w:i/>
      <w:iCs/>
      <w:color w:val="404040" w:themeColor="text1" w:themeTint="BF"/>
    </w:rPr>
  </w:style>
  <w:style w:type="paragraph" w:styleId="Prrafodelista">
    <w:name w:val="List Paragraph"/>
    <w:basedOn w:val="Normal"/>
    <w:uiPriority w:val="34"/>
    <w:qFormat/>
    <w:rsid w:val="00533B50"/>
    <w:pPr>
      <w:ind w:left="720"/>
      <w:contextualSpacing/>
    </w:pPr>
  </w:style>
  <w:style w:type="character" w:styleId="nfasisintenso">
    <w:name w:val="Intense Emphasis"/>
    <w:basedOn w:val="Fuentedeprrafopredeter"/>
    <w:uiPriority w:val="21"/>
    <w:qFormat/>
    <w:rsid w:val="00533B50"/>
    <w:rPr>
      <w:i/>
      <w:iCs/>
      <w:color w:val="0F4761" w:themeColor="accent1" w:themeShade="BF"/>
    </w:rPr>
  </w:style>
  <w:style w:type="paragraph" w:styleId="Citadestacada">
    <w:name w:val="Intense Quote"/>
    <w:basedOn w:val="Normal"/>
    <w:next w:val="Normal"/>
    <w:link w:val="CitadestacadaCar"/>
    <w:uiPriority w:val="30"/>
    <w:qFormat/>
    <w:rsid w:val="00533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B50"/>
    <w:rPr>
      <w:i/>
      <w:iCs/>
      <w:color w:val="0F4761" w:themeColor="accent1" w:themeShade="BF"/>
    </w:rPr>
  </w:style>
  <w:style w:type="character" w:styleId="Referenciaintensa">
    <w:name w:val="Intense Reference"/>
    <w:basedOn w:val="Fuentedeprrafopredeter"/>
    <w:uiPriority w:val="32"/>
    <w:qFormat/>
    <w:rsid w:val="00533B50"/>
    <w:rPr>
      <w:b/>
      <w:bCs/>
      <w:smallCaps/>
      <w:color w:val="0F4761" w:themeColor="accent1" w:themeShade="BF"/>
      <w:spacing w:val="5"/>
    </w:rPr>
  </w:style>
  <w:style w:type="character" w:styleId="Hipervnculo">
    <w:name w:val="Hyperlink"/>
    <w:basedOn w:val="Fuentedeprrafopredeter"/>
    <w:uiPriority w:val="99"/>
    <w:unhideWhenUsed/>
    <w:rsid w:val="00A956BF"/>
    <w:rPr>
      <w:color w:val="467886" w:themeColor="hyperlink"/>
      <w:u w:val="single"/>
    </w:rPr>
  </w:style>
  <w:style w:type="character" w:styleId="Mencinsinresolver">
    <w:name w:val="Unresolved Mention"/>
    <w:basedOn w:val="Fuentedeprrafopredeter"/>
    <w:uiPriority w:val="99"/>
    <w:semiHidden/>
    <w:unhideWhenUsed/>
    <w:rsid w:val="00A956BF"/>
    <w:rPr>
      <w:color w:val="605E5C"/>
      <w:shd w:val="clear" w:color="auto" w:fill="E1DFDD"/>
    </w:rPr>
  </w:style>
  <w:style w:type="paragraph" w:styleId="NormalWeb">
    <w:name w:val="Normal (Web)"/>
    <w:basedOn w:val="Normal"/>
    <w:uiPriority w:val="99"/>
    <w:unhideWhenUsed/>
    <w:rsid w:val="00793F1F"/>
    <w:pPr>
      <w:spacing w:before="100" w:beforeAutospacing="1" w:after="100" w:afterAutospacing="1" w:line="240" w:lineRule="auto"/>
    </w:pPr>
    <w:rPr>
      <w:rFonts w:ascii="Times New Roman" w:eastAsia="Times New Roman" w:hAnsi="Times New Roman" w:cs="Times New Roman"/>
      <w:kern w:val="0"/>
      <w:lang w:val="es-BO" w:eastAsia="es-MX"/>
      <w14:ligatures w14:val="none"/>
    </w:rPr>
  </w:style>
  <w:style w:type="table" w:styleId="Tablaconcuadrcula">
    <w:name w:val="Table Grid"/>
    <w:basedOn w:val="Tablanormal"/>
    <w:uiPriority w:val="39"/>
    <w:rsid w:val="00C058E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alvis@savethechildren.org" TargetMode="External"/><Relationship Id="rId3" Type="http://schemas.openxmlformats.org/officeDocument/2006/relationships/styles" Target="styles.xml"/><Relationship Id="rId7" Type="http://schemas.openxmlformats.org/officeDocument/2006/relationships/hyperlink" Target="mailto:jimena.tito@savethechildren.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sario.portocarrero@savethechildren.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sario.portocarrero@savethechildren.org" TargetMode="External"/><Relationship Id="rId4" Type="http://schemas.openxmlformats.org/officeDocument/2006/relationships/settings" Target="settings.xml"/><Relationship Id="rId9" Type="http://schemas.openxmlformats.org/officeDocument/2006/relationships/hyperlink" Target="mailto:jimena.tito@savethe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80EF-434B-4AEA-86EB-422280F8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2433</Words>
  <Characters>13383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Jimena</dc:creator>
  <cp:keywords/>
  <dc:description/>
  <cp:lastModifiedBy>Portocarrero, Rosario</cp:lastModifiedBy>
  <cp:revision>2</cp:revision>
  <cp:lastPrinted>2025-09-08T14:47:00Z</cp:lastPrinted>
  <dcterms:created xsi:type="dcterms:W3CDTF">2025-09-08T14:48:00Z</dcterms:created>
  <dcterms:modified xsi:type="dcterms:W3CDTF">2025-09-08T14:48:00Z</dcterms:modified>
</cp:coreProperties>
</file>