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D08F60" w14:textId="77777777" w:rsidR="00E16F35" w:rsidRPr="00FD5BCD" w:rsidRDefault="00E16F35" w:rsidP="00E16F35">
      <w:pPr>
        <w:pBdr>
          <w:top w:val="single" w:sz="4" w:space="1" w:color="auto"/>
          <w:left w:val="single" w:sz="4" w:space="4" w:color="auto"/>
          <w:bottom w:val="single" w:sz="4" w:space="1" w:color="auto"/>
          <w:right w:val="single" w:sz="4" w:space="4" w:color="auto"/>
        </w:pBdr>
        <w:jc w:val="center"/>
        <w:rPr>
          <w:rFonts w:ascii="Gill Sans MT" w:hAnsi="Gill Sans MT" w:cs="FrankRuehl"/>
          <w:b/>
          <w:bCs/>
        </w:rPr>
      </w:pPr>
      <w:r w:rsidRPr="00FD5BCD">
        <w:rPr>
          <w:rFonts w:ascii="Gill Sans MT" w:hAnsi="Gill Sans MT" w:cs="FrankRuehl"/>
          <w:b/>
          <w:bCs/>
        </w:rPr>
        <w:t xml:space="preserve">Términos de Referencia </w:t>
      </w:r>
    </w:p>
    <w:p w14:paraId="6F191736" w14:textId="3E043B7B" w:rsidR="00E028C5" w:rsidRPr="00FD5BCD" w:rsidRDefault="00B114A1" w:rsidP="00E16F35">
      <w:pPr>
        <w:pBdr>
          <w:top w:val="single" w:sz="4" w:space="1" w:color="auto"/>
          <w:left w:val="single" w:sz="4" w:space="4" w:color="auto"/>
          <w:bottom w:val="single" w:sz="4" w:space="1" w:color="auto"/>
          <w:right w:val="single" w:sz="4" w:space="4" w:color="auto"/>
        </w:pBdr>
        <w:jc w:val="center"/>
        <w:rPr>
          <w:rFonts w:ascii="Gill Sans MT" w:hAnsi="Gill Sans MT"/>
          <w:b/>
          <w:bCs/>
          <w:sz w:val="28"/>
          <w:szCs w:val="28"/>
          <w:lang w:eastAsia="es-BO"/>
        </w:rPr>
      </w:pPr>
      <w:r w:rsidRPr="00FD5BCD">
        <w:rPr>
          <w:rFonts w:ascii="Gill Sans MT" w:hAnsi="Gill Sans MT"/>
          <w:b/>
          <w:bCs/>
          <w:sz w:val="28"/>
          <w:szCs w:val="28"/>
          <w:lang w:eastAsia="es-BO"/>
        </w:rPr>
        <w:t>SERVICIO</w:t>
      </w:r>
      <w:r w:rsidR="00E16F35" w:rsidRPr="00FD5BCD">
        <w:rPr>
          <w:rFonts w:ascii="Gill Sans MT" w:hAnsi="Gill Sans MT"/>
          <w:b/>
          <w:bCs/>
          <w:sz w:val="28"/>
          <w:szCs w:val="28"/>
          <w:lang w:eastAsia="es-BO"/>
        </w:rPr>
        <w:t xml:space="preserve"> PARA LA </w:t>
      </w:r>
      <w:r w:rsidR="0008781D" w:rsidRPr="00FD5BCD">
        <w:rPr>
          <w:rFonts w:ascii="Gill Sans MT" w:hAnsi="Gill Sans MT"/>
          <w:b/>
          <w:bCs/>
          <w:sz w:val="28"/>
          <w:szCs w:val="28"/>
          <w:lang w:eastAsia="es-BO"/>
        </w:rPr>
        <w:t xml:space="preserve">ELABORACIÓN DE LA </w:t>
      </w:r>
      <w:r w:rsidR="00B65BD3" w:rsidRPr="00FD5BCD">
        <w:rPr>
          <w:rFonts w:ascii="Gill Sans MT" w:hAnsi="Gill Sans MT"/>
          <w:b/>
          <w:bCs/>
          <w:sz w:val="28"/>
          <w:szCs w:val="28"/>
          <w:lang w:eastAsia="es-BO"/>
        </w:rPr>
        <w:t xml:space="preserve">GUIA EDUCATIVA </w:t>
      </w:r>
      <w:r w:rsidR="003F67FC" w:rsidRPr="00FD5BCD">
        <w:rPr>
          <w:rFonts w:ascii="Gill Sans MT" w:hAnsi="Gill Sans MT"/>
          <w:b/>
          <w:bCs/>
          <w:sz w:val="28"/>
          <w:szCs w:val="28"/>
          <w:lang w:eastAsia="es-BO"/>
        </w:rPr>
        <w:t>DE PARTICIPACION Y CONTROL SOCIAL PARA PROMOTORES, ACTORES SOCIALES Y COMUNITARIOS P</w:t>
      </w:r>
      <w:r w:rsidR="003B6655" w:rsidRPr="00FD5BCD">
        <w:rPr>
          <w:rFonts w:ascii="Gill Sans MT" w:hAnsi="Gill Sans MT"/>
          <w:b/>
          <w:bCs/>
          <w:sz w:val="28"/>
          <w:szCs w:val="28"/>
          <w:lang w:eastAsia="es-BO"/>
        </w:rPr>
        <w:t>ARA</w:t>
      </w:r>
      <w:r w:rsidR="0008781D" w:rsidRPr="00FD5BCD">
        <w:rPr>
          <w:rFonts w:ascii="Gill Sans MT" w:hAnsi="Gill Sans MT"/>
          <w:b/>
          <w:bCs/>
          <w:sz w:val="28"/>
          <w:szCs w:val="28"/>
          <w:lang w:eastAsia="es-BO"/>
        </w:rPr>
        <w:t xml:space="preserve"> </w:t>
      </w:r>
      <w:r w:rsidR="003F67FC" w:rsidRPr="00FD5BCD">
        <w:rPr>
          <w:rFonts w:ascii="Gill Sans MT" w:hAnsi="Gill Sans MT"/>
          <w:b/>
          <w:bCs/>
          <w:sz w:val="28"/>
          <w:szCs w:val="28"/>
          <w:lang w:eastAsia="es-BO"/>
        </w:rPr>
        <w:t xml:space="preserve">EL </w:t>
      </w:r>
      <w:r w:rsidR="0008781D" w:rsidRPr="00FD5BCD">
        <w:rPr>
          <w:rFonts w:ascii="Gill Sans MT" w:hAnsi="Gill Sans MT"/>
          <w:b/>
          <w:bCs/>
          <w:sz w:val="28"/>
          <w:szCs w:val="28"/>
          <w:lang w:eastAsia="es-BO"/>
        </w:rPr>
        <w:t>PROGRAMA DE PATROCINIOS “</w:t>
      </w:r>
      <w:r w:rsidR="00121145" w:rsidRPr="00FD5BCD">
        <w:rPr>
          <w:rFonts w:ascii="Gill Sans MT" w:hAnsi="Gill Sans MT"/>
          <w:b/>
          <w:bCs/>
          <w:sz w:val="28"/>
          <w:szCs w:val="28"/>
          <w:lang w:eastAsia="es-BO"/>
        </w:rPr>
        <w:t>APRENDIENDO JUNTOS EN COMUNIDAD"</w:t>
      </w:r>
      <w:r w:rsidR="00E16F35" w:rsidRPr="00FD5BCD">
        <w:rPr>
          <w:rFonts w:ascii="Gill Sans MT" w:hAnsi="Gill Sans MT"/>
          <w:b/>
          <w:bCs/>
          <w:sz w:val="28"/>
          <w:szCs w:val="28"/>
          <w:lang w:eastAsia="es-BO"/>
        </w:rPr>
        <w:t xml:space="preserve"> </w:t>
      </w:r>
    </w:p>
    <w:p w14:paraId="309C5B71" w14:textId="77777777" w:rsidR="00E16F35" w:rsidRPr="00FD5BCD" w:rsidRDefault="00E16F35" w:rsidP="00E16F35">
      <w:pPr>
        <w:pBdr>
          <w:top w:val="single" w:sz="4" w:space="1" w:color="auto"/>
          <w:left w:val="single" w:sz="4" w:space="4" w:color="auto"/>
          <w:bottom w:val="single" w:sz="4" w:space="1" w:color="auto"/>
          <w:right w:val="single" w:sz="4" w:space="4" w:color="auto"/>
        </w:pBdr>
        <w:jc w:val="center"/>
        <w:rPr>
          <w:rFonts w:ascii="Gill Sans MT" w:hAnsi="Gill Sans MT"/>
          <w:b/>
          <w:bCs/>
          <w:sz w:val="28"/>
          <w:szCs w:val="28"/>
          <w:lang w:eastAsia="es-BO"/>
        </w:rPr>
      </w:pPr>
      <w:r w:rsidRPr="00FD5BCD">
        <w:rPr>
          <w:rFonts w:ascii="Gill Sans MT" w:hAnsi="Gill Sans MT"/>
          <w:b/>
          <w:bCs/>
          <w:sz w:val="28"/>
          <w:szCs w:val="28"/>
          <w:lang w:eastAsia="es-BO"/>
        </w:rPr>
        <w:t xml:space="preserve">DE SC EN EL ENFOQUE COMUNITARIO </w:t>
      </w:r>
    </w:p>
    <w:p w14:paraId="796CDC62" w14:textId="77777777" w:rsidR="00E16F35" w:rsidRPr="00FD5BCD" w:rsidRDefault="00E16F35" w:rsidP="00E16F35">
      <w:pPr>
        <w:pBdr>
          <w:top w:val="single" w:sz="4" w:space="1" w:color="auto"/>
          <w:left w:val="single" w:sz="4" w:space="4" w:color="auto"/>
          <w:bottom w:val="single" w:sz="4" w:space="1" w:color="auto"/>
          <w:right w:val="single" w:sz="4" w:space="4" w:color="auto"/>
        </w:pBdr>
        <w:jc w:val="center"/>
        <w:rPr>
          <w:rFonts w:ascii="Gill Sans MT" w:hAnsi="Gill Sans MT" w:cs="FrankRuehl"/>
          <w:b/>
          <w:bCs/>
        </w:rPr>
      </w:pPr>
      <w:r w:rsidRPr="00FD5BCD">
        <w:rPr>
          <w:rFonts w:ascii="Gill Sans MT" w:hAnsi="Gill Sans MT" w:cs="FrankRuehl"/>
          <w:b/>
          <w:bCs/>
        </w:rPr>
        <w:t>Cochabamba - Bolivia</w:t>
      </w:r>
    </w:p>
    <w:p w14:paraId="604F8FBD" w14:textId="77777777" w:rsidR="00065B22" w:rsidRPr="00FD5BCD" w:rsidRDefault="00065B22" w:rsidP="00374357">
      <w:pPr>
        <w:spacing w:before="120" w:line="276" w:lineRule="auto"/>
        <w:contextualSpacing/>
        <w:jc w:val="both"/>
        <w:rPr>
          <w:rFonts w:ascii="Gill Sans MT" w:hAnsi="Gill Sans MT" w:cs="FrankRuehl"/>
          <w:b/>
          <w:sz w:val="28"/>
          <w:szCs w:val="28"/>
          <w:lang w:val="es-BO"/>
        </w:rPr>
      </w:pPr>
    </w:p>
    <w:p w14:paraId="674A347A" w14:textId="77777777" w:rsidR="006A312D" w:rsidRPr="00FD5BCD" w:rsidRDefault="006A312D" w:rsidP="00F132B8">
      <w:pPr>
        <w:pStyle w:val="Prrafodelista"/>
        <w:numPr>
          <w:ilvl w:val="0"/>
          <w:numId w:val="22"/>
        </w:numPr>
        <w:spacing w:before="120" w:line="276" w:lineRule="auto"/>
        <w:contextualSpacing/>
        <w:jc w:val="both"/>
        <w:rPr>
          <w:rFonts w:ascii="Gill Sans MT" w:hAnsi="Gill Sans MT" w:cs="FrankRuehl"/>
          <w:b/>
          <w:sz w:val="28"/>
          <w:szCs w:val="28"/>
          <w:lang w:val="es-BO"/>
        </w:rPr>
      </w:pPr>
      <w:r w:rsidRPr="00FD5BCD">
        <w:rPr>
          <w:rFonts w:ascii="Gill Sans MT" w:hAnsi="Gill Sans MT" w:cs="FrankRuehl"/>
          <w:b/>
          <w:sz w:val="28"/>
          <w:szCs w:val="28"/>
          <w:lang w:val="es-BO"/>
        </w:rPr>
        <w:t>Introducción</w:t>
      </w:r>
    </w:p>
    <w:p w14:paraId="24CC1EF6" w14:textId="77777777" w:rsidR="006A312D" w:rsidRPr="00FD5BCD" w:rsidRDefault="006A312D" w:rsidP="00374357">
      <w:pPr>
        <w:jc w:val="both"/>
        <w:rPr>
          <w:rFonts w:ascii="Gill Sans MT" w:hAnsi="Gill Sans MT" w:cs="FrankRuehl"/>
          <w:lang w:val="es-BO"/>
        </w:rPr>
      </w:pPr>
      <w:r w:rsidRPr="00FD5BCD">
        <w:rPr>
          <w:rFonts w:ascii="Gill Sans MT" w:hAnsi="Gill Sans MT"/>
          <w:lang w:val="es-BO"/>
        </w:rPr>
        <w:t>Save the Children (SC), es una de las principales organizaciones independientes a nivel mundial que trabaja a favor de los derechos de la niñez, con programas operativos en más de 120 países. Nuestra</w:t>
      </w:r>
      <w:r w:rsidRPr="00FD5BCD">
        <w:rPr>
          <w:rFonts w:ascii="Gill Sans MT" w:hAnsi="Gill Sans MT" w:cs="FrankRuehl"/>
          <w:lang w:val="es-BO"/>
        </w:rPr>
        <w:t xml:space="preserve"> visió</w:t>
      </w:r>
      <w:r w:rsidR="00BE76EF" w:rsidRPr="00FD5BCD">
        <w:rPr>
          <w:rFonts w:ascii="Gill Sans MT" w:hAnsi="Gill Sans MT" w:cs="FrankRuehl"/>
          <w:lang w:val="es-BO"/>
        </w:rPr>
        <w:t>n es un mundo en el que todos las niñas y niño</w:t>
      </w:r>
      <w:r w:rsidRPr="00FD5BCD">
        <w:rPr>
          <w:rFonts w:ascii="Gill Sans MT" w:hAnsi="Gill Sans MT" w:cs="FrankRuehl"/>
          <w:lang w:val="es-BO"/>
        </w:rPr>
        <w:t>s tengan asegurado el derecho a la supervivencia, a la protección, al desarrollo y a la participación</w:t>
      </w:r>
      <w:r w:rsidR="00374357" w:rsidRPr="00FD5BCD">
        <w:rPr>
          <w:rFonts w:ascii="Gill Sans MT" w:hAnsi="Gill Sans MT" w:cs="FrankRuehl"/>
          <w:lang w:val="es-BO"/>
        </w:rPr>
        <w:t>. T</w:t>
      </w:r>
      <w:r w:rsidRPr="00FD5BCD">
        <w:rPr>
          <w:rFonts w:ascii="Gill Sans MT" w:hAnsi="Gill Sans MT" w:cs="FrankRuehl"/>
          <w:lang w:val="es-BO"/>
        </w:rPr>
        <w:t xml:space="preserve">enemos la misión de impulsar avances en la </w:t>
      </w:r>
      <w:r w:rsidR="00BE76EF" w:rsidRPr="00FD5BCD">
        <w:rPr>
          <w:rFonts w:ascii="Gill Sans MT" w:hAnsi="Gill Sans MT" w:cs="FrankRuehl"/>
          <w:lang w:val="es-BO"/>
        </w:rPr>
        <w:t>forma en que el mundo trata a las niñas y los niño</w:t>
      </w:r>
      <w:r w:rsidRPr="00FD5BCD">
        <w:rPr>
          <w:rFonts w:ascii="Gill Sans MT" w:hAnsi="Gill Sans MT" w:cs="FrankRuehl"/>
          <w:lang w:val="es-BO"/>
        </w:rPr>
        <w:t xml:space="preserve">s con el fin de generar cambios inmediatos y duraderos en sus vidas. </w:t>
      </w:r>
    </w:p>
    <w:p w14:paraId="45CC99C2" w14:textId="77777777" w:rsidR="00A9029A" w:rsidRPr="00FD5BCD" w:rsidRDefault="00A9029A" w:rsidP="00374357">
      <w:pPr>
        <w:ind w:left="142"/>
        <w:jc w:val="both"/>
        <w:rPr>
          <w:rFonts w:ascii="Gill Sans MT" w:hAnsi="Gill Sans MT" w:cs="FrankRuehl"/>
          <w:lang w:val="es-BO"/>
        </w:rPr>
      </w:pPr>
    </w:p>
    <w:p w14:paraId="553391E0" w14:textId="77777777" w:rsidR="006A312D" w:rsidRPr="00FD5BCD" w:rsidRDefault="00C0374E" w:rsidP="00374357">
      <w:pPr>
        <w:jc w:val="both"/>
        <w:rPr>
          <w:rFonts w:ascii="Gill Sans MT" w:hAnsi="Gill Sans MT"/>
          <w:lang w:val="es-BO"/>
        </w:rPr>
      </w:pPr>
      <w:r w:rsidRPr="00FD5BCD">
        <w:rPr>
          <w:rFonts w:ascii="Gill Sans MT" w:hAnsi="Gill Sans MT"/>
          <w:lang w:val="es-BO"/>
        </w:rPr>
        <w:t xml:space="preserve">Desde hace más </w:t>
      </w:r>
      <w:r w:rsidR="006A312D" w:rsidRPr="00FD5BCD">
        <w:rPr>
          <w:rFonts w:ascii="Gill Sans MT" w:hAnsi="Gill Sans MT"/>
          <w:lang w:val="es-BO"/>
        </w:rPr>
        <w:t>30 años, Save the Children en Bolivia viene trabajando para mejorar la vida de la niñez boliviana, tanto en zonas urbanas como en zonas rurales de todo el país, implementando iniciativas en Educación, Salud, Protección, Medios de Vida y Emergencias entre otros</w:t>
      </w:r>
      <w:r w:rsidR="00374357" w:rsidRPr="00FD5BCD">
        <w:rPr>
          <w:rFonts w:ascii="Gill Sans MT" w:hAnsi="Gill Sans MT"/>
          <w:lang w:val="es-BO"/>
        </w:rPr>
        <w:t>.</w:t>
      </w:r>
      <w:r w:rsidR="006A312D" w:rsidRPr="00FD5BCD">
        <w:rPr>
          <w:rFonts w:ascii="Gill Sans MT" w:hAnsi="Gill Sans MT"/>
          <w:lang w:val="es-BO"/>
        </w:rPr>
        <w:t xml:space="preserve"> Estos programas y proyectos se desarrollan de manera directa o a través de socios en 7 departamentos del país.</w:t>
      </w:r>
      <w:r w:rsidR="00D601BB" w:rsidRPr="00FD5BCD">
        <w:rPr>
          <w:rFonts w:ascii="Gill Sans MT" w:hAnsi="Gill Sans MT"/>
          <w:lang w:val="es-BO"/>
        </w:rPr>
        <w:t xml:space="preserve"> </w:t>
      </w:r>
    </w:p>
    <w:p w14:paraId="36701584" w14:textId="77777777" w:rsidR="00D601BB" w:rsidRPr="00FD5BCD" w:rsidRDefault="00D601BB" w:rsidP="00374357">
      <w:pPr>
        <w:ind w:left="142"/>
        <w:jc w:val="both"/>
        <w:rPr>
          <w:rFonts w:ascii="Gill Sans MT" w:hAnsi="Gill Sans MT"/>
          <w:lang w:val="es-BO"/>
        </w:rPr>
      </w:pPr>
    </w:p>
    <w:p w14:paraId="04F64C50" w14:textId="77777777" w:rsidR="00C0374E" w:rsidRPr="00FD5BCD" w:rsidRDefault="00C0374E" w:rsidP="00374357">
      <w:pPr>
        <w:jc w:val="both"/>
        <w:rPr>
          <w:rFonts w:ascii="Gill Sans MT" w:hAnsi="Gill Sans MT" w:cs="FrankRuehl"/>
        </w:rPr>
      </w:pPr>
      <w:r w:rsidRPr="00FD5BCD">
        <w:rPr>
          <w:rFonts w:ascii="Gill Sans MT" w:hAnsi="Gill Sans MT"/>
          <w:bCs/>
        </w:rPr>
        <w:t>SC</w:t>
      </w:r>
      <w:r w:rsidR="00937B21" w:rsidRPr="00FD5BCD">
        <w:rPr>
          <w:rFonts w:ascii="Gill Sans MT" w:hAnsi="Gill Sans MT"/>
          <w:bCs/>
        </w:rPr>
        <w:t xml:space="preserve"> </w:t>
      </w:r>
      <w:r w:rsidRPr="00FD5BCD">
        <w:rPr>
          <w:rFonts w:ascii="Gill Sans MT" w:hAnsi="Gill Sans MT"/>
          <w:bCs/>
        </w:rPr>
        <w:t>en Cochabamba a partir del 2011, viene implementando programas financiados con fondos de patrocinios. Los mismos se diseñaron bajo el Enfoque Común de Programas financiados por Patrocinios</w:t>
      </w:r>
      <w:r w:rsidR="00A67BDF" w:rsidRPr="00FD5BCD">
        <w:rPr>
          <w:rFonts w:ascii="Gill Sans MT" w:hAnsi="Gill Sans MT"/>
          <w:bCs/>
        </w:rPr>
        <w:t xml:space="preserve"> (</w:t>
      </w:r>
      <w:r w:rsidR="00A67BDF" w:rsidRPr="00FD5BCD">
        <w:rPr>
          <w:rFonts w:ascii="Gill Sans MT" w:hAnsi="Gill Sans MT" w:cs="FrankRuehl"/>
          <w:lang w:val="es-BO"/>
        </w:rPr>
        <w:t xml:space="preserve">Marco Común de Programación de Operaciones de Patrocinios, en </w:t>
      </w:r>
      <w:r w:rsidR="00937B21" w:rsidRPr="00FD5BCD">
        <w:rPr>
          <w:rFonts w:ascii="Gill Sans MT" w:hAnsi="Gill Sans MT" w:cs="FrankRuehl"/>
          <w:lang w:val="es-BO"/>
        </w:rPr>
        <w:t>inglés</w:t>
      </w:r>
      <w:r w:rsidR="00A67BDF" w:rsidRPr="00FD5BCD">
        <w:rPr>
          <w:rFonts w:ascii="Gill Sans MT" w:hAnsi="Gill Sans MT" w:cs="FrankRuehl"/>
          <w:lang w:val="es-BO"/>
        </w:rPr>
        <w:t xml:space="preserve"> </w:t>
      </w:r>
      <w:r w:rsidR="00A67BDF" w:rsidRPr="00FD5BCD">
        <w:rPr>
          <w:rFonts w:ascii="Gill Sans MT" w:hAnsi="Gill Sans MT" w:cs="FrankRuehl"/>
          <w:b/>
          <w:lang w:val="es-BO"/>
        </w:rPr>
        <w:t>CASP</w:t>
      </w:r>
      <w:r w:rsidR="00A67BDF" w:rsidRPr="00FD5BCD">
        <w:rPr>
          <w:rFonts w:ascii="Gill Sans MT" w:hAnsi="Gill Sans MT" w:cs="FrankRuehl"/>
          <w:lang w:val="es-BO"/>
        </w:rPr>
        <w:t xml:space="preserve"> - Common Approach Sponsorship Funded Programing)</w:t>
      </w:r>
      <w:r w:rsidRPr="00FD5BCD">
        <w:rPr>
          <w:rFonts w:ascii="Gill Sans MT" w:hAnsi="Gill Sans MT"/>
          <w:bCs/>
        </w:rPr>
        <w:t xml:space="preserve">; el que considera para el diseño de programas la metodología del marco de resultados. Los programas fueron: </w:t>
      </w:r>
      <w:r w:rsidRPr="00FD5BCD">
        <w:rPr>
          <w:rFonts w:ascii="Gill Sans MT" w:hAnsi="Gill Sans MT"/>
          <w:b/>
          <w:bCs/>
        </w:rPr>
        <w:t>Desarrollo Infantil Temprano</w:t>
      </w:r>
      <w:r w:rsidRPr="00FD5BCD">
        <w:rPr>
          <w:rFonts w:ascii="Gill Sans MT" w:hAnsi="Gill Sans MT"/>
          <w:bCs/>
        </w:rPr>
        <w:t xml:space="preserve"> (Educación Inicial) que trabajaba con niñas y niños de 0 a 5 años. El programa de </w:t>
      </w:r>
      <w:r w:rsidRPr="00FD5BCD">
        <w:rPr>
          <w:rFonts w:ascii="Gill Sans MT" w:hAnsi="Gill Sans MT"/>
          <w:b/>
          <w:bCs/>
        </w:rPr>
        <w:t>Educación Básica</w:t>
      </w:r>
      <w:r w:rsidRPr="00FD5BCD">
        <w:rPr>
          <w:rFonts w:ascii="Gill Sans MT" w:hAnsi="Gill Sans MT"/>
          <w:bCs/>
        </w:rPr>
        <w:t xml:space="preserve"> (Educación Primaria), que alcanzaba a niñas y niños de 6 a 12 años. A finales de la gestión 2012 se implementaron los programas de </w:t>
      </w:r>
      <w:r w:rsidRPr="00FD5BCD">
        <w:rPr>
          <w:rFonts w:ascii="Gill Sans MT" w:hAnsi="Gill Sans MT"/>
          <w:b/>
          <w:bCs/>
        </w:rPr>
        <w:t>Salud Escolar y Nutrición</w:t>
      </w:r>
      <w:r w:rsidRPr="00FD5BCD">
        <w:rPr>
          <w:rFonts w:ascii="Gill Sans MT" w:hAnsi="Gill Sans MT"/>
          <w:bCs/>
        </w:rPr>
        <w:t xml:space="preserve"> que alcanzaba a niños/as de 0 a 18 años y el Programa de </w:t>
      </w:r>
      <w:r w:rsidRPr="00FD5BCD">
        <w:rPr>
          <w:rFonts w:ascii="Gill Sans MT" w:hAnsi="Gill Sans MT"/>
          <w:b/>
          <w:bCs/>
        </w:rPr>
        <w:t>Desarrollo del Adolescente</w:t>
      </w:r>
      <w:r w:rsidRPr="00FD5BCD">
        <w:rPr>
          <w:rFonts w:ascii="Gill Sans MT" w:hAnsi="Gill Sans MT"/>
          <w:bCs/>
        </w:rPr>
        <w:t xml:space="preserve"> “Tomando Decisiones” que atendía a adolescentes de 12 a 18 años. El trabajo se desarrollaba en </w:t>
      </w:r>
      <w:r w:rsidR="008A5F5C" w:rsidRPr="00FD5BCD">
        <w:rPr>
          <w:rFonts w:ascii="Gill Sans MT" w:hAnsi="Gill Sans MT"/>
          <w:bCs/>
        </w:rPr>
        <w:t xml:space="preserve">las Unidades Educativas ubicadas en </w:t>
      </w:r>
      <w:r w:rsidRPr="00FD5BCD">
        <w:rPr>
          <w:rFonts w:ascii="Gill Sans MT" w:hAnsi="Gill Sans MT"/>
          <w:bCs/>
        </w:rPr>
        <w:t xml:space="preserve">las comunas Valle Hermoso, Alejo Calatayud, Itocta, Molle, Tunari y Adela Zamudio, es decir, en los distritos: </w:t>
      </w:r>
      <w:r w:rsidRPr="00FD5BCD">
        <w:rPr>
          <w:rFonts w:ascii="Gill Sans MT" w:hAnsi="Gill Sans MT" w:cs="FrankRuehl"/>
        </w:rPr>
        <w:t>5, 7, 8, 9 y 14 del municipio de cercado Cochabamba.</w:t>
      </w:r>
      <w:r w:rsidR="00A67BDF" w:rsidRPr="00FD5BCD">
        <w:rPr>
          <w:rFonts w:ascii="Gill Sans MT" w:hAnsi="Gill Sans MT" w:cs="FrankRuehl"/>
        </w:rPr>
        <w:t xml:space="preserve"> </w:t>
      </w:r>
    </w:p>
    <w:p w14:paraId="77DA46FE" w14:textId="77777777" w:rsidR="00C0374E" w:rsidRPr="00FD5BCD" w:rsidRDefault="00C0374E" w:rsidP="00374357">
      <w:pPr>
        <w:jc w:val="both"/>
        <w:rPr>
          <w:rFonts w:ascii="Gill Sans MT" w:hAnsi="Gill Sans MT" w:cs="FrankRuehl"/>
          <w:highlight w:val="yellow"/>
        </w:rPr>
      </w:pPr>
    </w:p>
    <w:p w14:paraId="0BE26561" w14:textId="77777777" w:rsidR="00C0374E" w:rsidRPr="00FD5BCD" w:rsidRDefault="008A5F5C" w:rsidP="00374357">
      <w:pPr>
        <w:jc w:val="both"/>
        <w:rPr>
          <w:rFonts w:ascii="Gill Sans MT" w:hAnsi="Gill Sans MT" w:cs="FrankRuehl"/>
          <w:lang w:val="es-BO"/>
        </w:rPr>
      </w:pPr>
      <w:r w:rsidRPr="00FD5BCD">
        <w:rPr>
          <w:rFonts w:ascii="Gill Sans MT" w:hAnsi="Gill Sans MT" w:cs="FrankRuehl"/>
        </w:rPr>
        <w:t xml:space="preserve">En la </w:t>
      </w:r>
      <w:r w:rsidR="00C0374E" w:rsidRPr="00FD5BCD">
        <w:rPr>
          <w:rFonts w:ascii="Gill Sans MT" w:hAnsi="Gill Sans MT" w:cs="FrankRuehl"/>
        </w:rPr>
        <w:t xml:space="preserve">gestión 2018, </w:t>
      </w:r>
      <w:r w:rsidRPr="00FD5BCD">
        <w:rPr>
          <w:rFonts w:ascii="Gill Sans MT" w:hAnsi="Gill Sans MT" w:cs="FrankRuehl"/>
        </w:rPr>
        <w:t>el Programa de patrocinios de SCI, cambió su enfoque de trabajo, de uno enfocado escolar</w:t>
      </w:r>
      <w:r w:rsidR="000D7A86" w:rsidRPr="00FD5BCD">
        <w:rPr>
          <w:rFonts w:ascii="Gill Sans MT" w:hAnsi="Gill Sans MT" w:cs="FrankRuehl"/>
        </w:rPr>
        <w:t xml:space="preserve"> </w:t>
      </w:r>
      <w:r w:rsidR="00335677" w:rsidRPr="00FD5BCD">
        <w:rPr>
          <w:rFonts w:ascii="Gill Sans MT" w:hAnsi="Gill Sans MT" w:cs="FrankRuehl"/>
        </w:rPr>
        <w:t>(</w:t>
      </w:r>
      <w:r w:rsidRPr="00FD5BCD">
        <w:rPr>
          <w:rFonts w:ascii="Gill Sans MT" w:hAnsi="Gill Sans MT" w:cs="FrankRuehl"/>
        </w:rPr>
        <w:t>trabajo con las Unidades Educativas</w:t>
      </w:r>
      <w:r w:rsidR="00335677" w:rsidRPr="00FD5BCD">
        <w:rPr>
          <w:rFonts w:ascii="Gill Sans MT" w:hAnsi="Gill Sans MT" w:cs="FrankRuehl"/>
        </w:rPr>
        <w:t>)</w:t>
      </w:r>
      <w:r w:rsidRPr="00FD5BCD">
        <w:rPr>
          <w:rFonts w:ascii="Gill Sans MT" w:hAnsi="Gill Sans MT" w:cs="FrankRuehl"/>
        </w:rPr>
        <w:t>, a un e</w:t>
      </w:r>
      <w:r w:rsidR="00C0374E" w:rsidRPr="00FD5BCD">
        <w:rPr>
          <w:rFonts w:ascii="Gill Sans MT" w:hAnsi="Gill Sans MT" w:cs="FrankRuehl"/>
        </w:rPr>
        <w:t xml:space="preserve">nfoque </w:t>
      </w:r>
      <w:r w:rsidRPr="00FD5BCD">
        <w:rPr>
          <w:rFonts w:ascii="Gill Sans MT" w:hAnsi="Gill Sans MT" w:cs="FrankRuehl"/>
        </w:rPr>
        <w:t>comunitario.</w:t>
      </w:r>
      <w:r w:rsidR="00C0374E" w:rsidRPr="00FD5BCD">
        <w:rPr>
          <w:rFonts w:ascii="Gill Sans MT" w:hAnsi="Gill Sans MT" w:cs="FrankRuehl"/>
        </w:rPr>
        <w:t xml:space="preserve"> Como el trabajo en la comunidad es muy diferente al de las unidades educativas, es que se ha definido tener un diseño integrado donde existe solo un programa</w:t>
      </w:r>
      <w:r w:rsidR="00335677" w:rsidRPr="00FD5BCD">
        <w:rPr>
          <w:rFonts w:ascii="Gill Sans MT" w:hAnsi="Gill Sans MT" w:cs="FrankRuehl"/>
        </w:rPr>
        <w:t xml:space="preserve"> integral</w:t>
      </w:r>
      <w:r w:rsidR="00C0374E" w:rsidRPr="00FD5BCD">
        <w:rPr>
          <w:rFonts w:ascii="Gill Sans MT" w:hAnsi="Gill Sans MT" w:cs="FrankRuehl"/>
        </w:rPr>
        <w:t xml:space="preserve"> de patrocinios</w:t>
      </w:r>
      <w:r w:rsidR="00335677" w:rsidRPr="00FD5BCD">
        <w:rPr>
          <w:rFonts w:ascii="Gill Sans MT" w:hAnsi="Gill Sans MT" w:cs="FrankRuehl"/>
        </w:rPr>
        <w:t xml:space="preserve"> llamado</w:t>
      </w:r>
      <w:r w:rsidR="00335677" w:rsidRPr="00FD5BCD">
        <w:t xml:space="preserve"> </w:t>
      </w:r>
      <w:r w:rsidR="00335677" w:rsidRPr="00FD5BCD">
        <w:rPr>
          <w:rFonts w:ascii="Gill Sans MT" w:hAnsi="Gill Sans MT" w:cs="FrankRuehl"/>
          <w:b/>
        </w:rPr>
        <w:t>"APRENDIENDO JUNTOS EN COMUNIDAD".</w:t>
      </w:r>
      <w:r w:rsidR="00335677" w:rsidRPr="00FD5BCD">
        <w:rPr>
          <w:rFonts w:ascii="Gill Sans MT" w:hAnsi="Gill Sans MT" w:cs="FrankRuehl"/>
        </w:rPr>
        <w:t xml:space="preserve"> </w:t>
      </w:r>
      <w:r w:rsidR="00335677" w:rsidRPr="00FD5BCD">
        <w:rPr>
          <w:rFonts w:ascii="Gill Sans MT" w:hAnsi="Gill Sans MT" w:cs="FrankRuehl"/>
          <w:b/>
        </w:rPr>
        <w:t>El objetivo estratégico del programa es</w:t>
      </w:r>
      <w:r w:rsidR="00335677" w:rsidRPr="00FD5BCD">
        <w:rPr>
          <w:b/>
        </w:rPr>
        <w:t xml:space="preserve"> </w:t>
      </w:r>
      <w:r w:rsidR="00335677" w:rsidRPr="00FD5BCD">
        <w:rPr>
          <w:rFonts w:ascii="Gill Sans MT" w:hAnsi="Gill Sans MT" w:cs="FrankRuehl"/>
          <w:b/>
        </w:rPr>
        <w:t>Contribuir al desarrollo integral de NNA en entornos seguros, protectores, afectivos, inclusivos y equitativos alcanzando su pleno potencial.</w:t>
      </w:r>
      <w:r w:rsidR="00335677" w:rsidRPr="00FD5BCD">
        <w:rPr>
          <w:rFonts w:ascii="Gill Sans MT" w:hAnsi="Gill Sans MT" w:cs="FrankRuehl"/>
        </w:rPr>
        <w:t xml:space="preserve"> El desarrollo integral se promovería a través de los componentes de: Educación Comunitaria, Salud Comunitaria, Desarrollo del Adolescente, Protección, Enfoque de Género Transformador, Movilización Comunitaria e Incidencia en Políticas Publicas, de manera transversal Emergencias y TIC´s. Estos componentes</w:t>
      </w:r>
      <w:r w:rsidR="00C0374E" w:rsidRPr="00FD5BCD">
        <w:rPr>
          <w:rFonts w:ascii="Gill Sans MT" w:hAnsi="Gill Sans MT" w:cs="FrankRuehl"/>
        </w:rPr>
        <w:t xml:space="preserve"> se alinean de manera armónica a un solo marco de resultados</w:t>
      </w:r>
      <w:r w:rsidR="00335677" w:rsidRPr="00FD5BCD">
        <w:rPr>
          <w:rFonts w:ascii="Gill Sans MT" w:hAnsi="Gill Sans MT" w:cs="FrankRuehl"/>
        </w:rPr>
        <w:t xml:space="preserve"> (Marco de Resultados Integral)</w:t>
      </w:r>
      <w:r w:rsidR="00C0374E" w:rsidRPr="00FD5BCD">
        <w:rPr>
          <w:rFonts w:ascii="Gill Sans MT" w:hAnsi="Gill Sans MT" w:cs="FrankRuehl"/>
        </w:rPr>
        <w:t>, pero mantienen sus especificidades</w:t>
      </w:r>
      <w:r w:rsidR="00335677" w:rsidRPr="00FD5BCD">
        <w:rPr>
          <w:rFonts w:ascii="Gill Sans MT" w:hAnsi="Gill Sans MT" w:cs="FrankRuehl"/>
        </w:rPr>
        <w:t xml:space="preserve"> temáticas para garantizar el alcance del objetivo </w:t>
      </w:r>
      <w:r w:rsidR="00DD0834" w:rsidRPr="00FD5BCD">
        <w:rPr>
          <w:rFonts w:ascii="Gill Sans MT" w:hAnsi="Gill Sans MT" w:cs="FrankRuehl"/>
        </w:rPr>
        <w:t>estratégico</w:t>
      </w:r>
      <w:r w:rsidR="00C0374E" w:rsidRPr="00FD5BCD">
        <w:rPr>
          <w:rFonts w:ascii="Gill Sans MT" w:hAnsi="Gill Sans MT" w:cs="FrankRuehl"/>
        </w:rPr>
        <w:t xml:space="preserve">. </w:t>
      </w:r>
    </w:p>
    <w:p w14:paraId="0757EB52" w14:textId="77777777" w:rsidR="00C0374E" w:rsidRPr="00FD5BCD" w:rsidRDefault="00C0374E" w:rsidP="00374357">
      <w:pPr>
        <w:jc w:val="both"/>
        <w:rPr>
          <w:rFonts w:ascii="Gill Sans MT" w:hAnsi="Gill Sans MT" w:cs="FrankRuehl"/>
          <w:lang w:val="es-BO"/>
        </w:rPr>
      </w:pPr>
    </w:p>
    <w:p w14:paraId="52EB5B4A" w14:textId="222E491A" w:rsidR="00E15D2A" w:rsidRPr="00FD5BCD" w:rsidRDefault="00A67BDF" w:rsidP="00374357">
      <w:pPr>
        <w:tabs>
          <w:tab w:val="num" w:pos="720"/>
        </w:tabs>
        <w:jc w:val="both"/>
        <w:rPr>
          <w:rFonts w:ascii="Gill Sans MT" w:hAnsi="Gill Sans MT"/>
          <w:lang w:val="es-BO"/>
        </w:rPr>
      </w:pPr>
      <w:r w:rsidRPr="00FD5BCD">
        <w:rPr>
          <w:rFonts w:ascii="Gill Sans MT" w:hAnsi="Gill Sans MT"/>
          <w:lang w:val="es-BO"/>
        </w:rPr>
        <w:t xml:space="preserve">Este proceso supone un nuevo ciclo de </w:t>
      </w:r>
      <w:r w:rsidR="00157662" w:rsidRPr="00FD5BCD">
        <w:rPr>
          <w:rFonts w:ascii="Gill Sans MT" w:hAnsi="Gill Sans MT"/>
          <w:lang w:val="es-BO"/>
        </w:rPr>
        <w:t xml:space="preserve">implementación del </w:t>
      </w:r>
      <w:r w:rsidRPr="00FD5BCD">
        <w:rPr>
          <w:rFonts w:ascii="Gill Sans MT" w:hAnsi="Gill Sans MT"/>
          <w:lang w:val="es-BO"/>
        </w:rPr>
        <w:t xml:space="preserve">programa de </w:t>
      </w:r>
      <w:r w:rsidR="00157662" w:rsidRPr="00FD5BCD">
        <w:rPr>
          <w:rFonts w:ascii="Gill Sans MT" w:hAnsi="Gill Sans MT"/>
          <w:lang w:val="es-BO"/>
        </w:rPr>
        <w:t>patrocinio</w:t>
      </w:r>
      <w:r w:rsidR="00C275EF" w:rsidRPr="00FD5BCD">
        <w:rPr>
          <w:rFonts w:ascii="Gill Sans MT" w:hAnsi="Gill Sans MT"/>
          <w:lang w:val="es-BO"/>
        </w:rPr>
        <w:t>s</w:t>
      </w:r>
      <w:r w:rsidR="00030B1F" w:rsidRPr="00FD5BCD">
        <w:rPr>
          <w:rFonts w:ascii="Gill Sans MT" w:hAnsi="Gill Sans MT"/>
          <w:lang w:val="es-BO"/>
        </w:rPr>
        <w:t xml:space="preserve"> </w:t>
      </w:r>
      <w:r w:rsidR="00746FED" w:rsidRPr="00FD5BCD">
        <w:rPr>
          <w:rFonts w:ascii="Gill Sans MT" w:hAnsi="Gill Sans MT"/>
          <w:lang w:val="es-BO"/>
        </w:rPr>
        <w:t>que tendrá una duración de 5 años (de 201</w:t>
      </w:r>
      <w:r w:rsidRPr="00FD5BCD">
        <w:rPr>
          <w:rFonts w:ascii="Gill Sans MT" w:hAnsi="Gill Sans MT"/>
          <w:lang w:val="es-BO"/>
        </w:rPr>
        <w:t>9</w:t>
      </w:r>
      <w:r w:rsidR="00746FED" w:rsidRPr="00FD5BCD">
        <w:rPr>
          <w:rFonts w:ascii="Gill Sans MT" w:hAnsi="Gill Sans MT"/>
          <w:lang w:val="es-BO"/>
        </w:rPr>
        <w:t xml:space="preserve"> a 202</w:t>
      </w:r>
      <w:r w:rsidRPr="00FD5BCD">
        <w:rPr>
          <w:rFonts w:ascii="Gill Sans MT" w:hAnsi="Gill Sans MT"/>
          <w:lang w:val="es-BO"/>
        </w:rPr>
        <w:t>3</w:t>
      </w:r>
      <w:r w:rsidR="00746FED" w:rsidRPr="00FD5BCD">
        <w:rPr>
          <w:rFonts w:ascii="Gill Sans MT" w:hAnsi="Gill Sans MT"/>
          <w:lang w:val="es-BO"/>
        </w:rPr>
        <w:t xml:space="preserve">). </w:t>
      </w:r>
      <w:r w:rsidR="00F90CF0" w:rsidRPr="00FD5BCD">
        <w:rPr>
          <w:rFonts w:ascii="Gill Sans MT" w:hAnsi="Gill Sans MT"/>
          <w:lang w:val="es-BO"/>
        </w:rPr>
        <w:t xml:space="preserve">Al ser </w:t>
      </w:r>
      <w:r w:rsidR="00C275EF" w:rsidRPr="00FD5BCD">
        <w:rPr>
          <w:rFonts w:ascii="Gill Sans MT" w:hAnsi="Gill Sans MT"/>
          <w:lang w:val="es-BO"/>
        </w:rPr>
        <w:t>la comunidad</w:t>
      </w:r>
      <w:r w:rsidR="00F90CF0" w:rsidRPr="00FD5BCD">
        <w:rPr>
          <w:rFonts w:ascii="Gill Sans MT" w:hAnsi="Gill Sans MT"/>
          <w:lang w:val="es-BO"/>
        </w:rPr>
        <w:t xml:space="preserve"> el contexto de desarrollo de los componentes del programa de patrocinios, los marcos específicos y el marco integral del programa ha establecido i</w:t>
      </w:r>
      <w:r w:rsidR="00030B1F" w:rsidRPr="00FD5BCD">
        <w:rPr>
          <w:rFonts w:ascii="Gill Sans MT" w:hAnsi="Gill Sans MT"/>
          <w:lang w:val="es-BO"/>
        </w:rPr>
        <w:t xml:space="preserve">ndicadores de resultado </w:t>
      </w:r>
      <w:r w:rsidR="00030B1F" w:rsidRPr="00FD5BCD">
        <w:rPr>
          <w:rFonts w:ascii="Gill Sans MT" w:hAnsi="Gill Sans MT"/>
          <w:lang w:val="es-BO"/>
        </w:rPr>
        <w:lastRenderedPageBreak/>
        <w:t>como de proceso</w:t>
      </w:r>
      <w:r w:rsidR="00E50711" w:rsidRPr="00FD5BCD">
        <w:rPr>
          <w:rFonts w:ascii="Gill Sans MT" w:hAnsi="Gill Sans MT"/>
          <w:lang w:val="es-BO"/>
        </w:rPr>
        <w:t>s</w:t>
      </w:r>
      <w:r w:rsidR="00C275EF" w:rsidRPr="00FD5BCD">
        <w:rPr>
          <w:rFonts w:ascii="Gill Sans MT" w:hAnsi="Gill Sans MT"/>
          <w:lang w:val="es-BO"/>
        </w:rPr>
        <w:t>,</w:t>
      </w:r>
      <w:r w:rsidR="00030B1F" w:rsidRPr="00FD5BCD">
        <w:rPr>
          <w:rFonts w:ascii="Gill Sans MT" w:hAnsi="Gill Sans MT"/>
          <w:lang w:val="es-BO"/>
        </w:rPr>
        <w:t xml:space="preserve"> </w:t>
      </w:r>
      <w:r w:rsidR="00F90CF0" w:rsidRPr="00FD5BCD">
        <w:rPr>
          <w:rFonts w:ascii="Gill Sans MT" w:hAnsi="Gill Sans MT"/>
          <w:lang w:val="es-BO"/>
        </w:rPr>
        <w:t>diferentes</w:t>
      </w:r>
      <w:r w:rsidR="00C275EF" w:rsidRPr="00FD5BCD">
        <w:rPr>
          <w:rFonts w:ascii="Gill Sans MT" w:hAnsi="Gill Sans MT"/>
          <w:lang w:val="es-BO"/>
        </w:rPr>
        <w:t>,</w:t>
      </w:r>
      <w:r w:rsidR="00F90CF0" w:rsidRPr="00FD5BCD">
        <w:rPr>
          <w:rFonts w:ascii="Gill Sans MT" w:hAnsi="Gill Sans MT"/>
          <w:lang w:val="es-BO"/>
        </w:rPr>
        <w:t xml:space="preserve"> </w:t>
      </w:r>
      <w:r w:rsidR="00907D0A" w:rsidRPr="00FD5BCD">
        <w:rPr>
          <w:rFonts w:ascii="Gill Sans MT" w:hAnsi="Gill Sans MT"/>
          <w:lang w:val="es-BO"/>
        </w:rPr>
        <w:t>con relación al</w:t>
      </w:r>
      <w:r w:rsidR="00F90CF0" w:rsidRPr="00FD5BCD">
        <w:rPr>
          <w:rFonts w:ascii="Gill Sans MT" w:hAnsi="Gill Sans MT"/>
          <w:lang w:val="es-BO"/>
        </w:rPr>
        <w:t xml:space="preserve"> anterior enfoque e</w:t>
      </w:r>
      <w:r w:rsidR="00C275EF" w:rsidRPr="00FD5BCD">
        <w:rPr>
          <w:rFonts w:ascii="Gill Sans MT" w:hAnsi="Gill Sans MT"/>
          <w:lang w:val="es-BO"/>
        </w:rPr>
        <w:t>scolar con el que se trabajaba.</w:t>
      </w:r>
      <w:r w:rsidR="00E15D2A" w:rsidRPr="00FD5BCD">
        <w:rPr>
          <w:rFonts w:ascii="Gill Sans MT" w:hAnsi="Gill Sans MT"/>
          <w:lang w:val="es-BO"/>
        </w:rPr>
        <w:t xml:space="preserve"> Los mismos</w:t>
      </w:r>
      <w:r w:rsidR="00746FED" w:rsidRPr="00FD5BCD">
        <w:rPr>
          <w:rFonts w:ascii="Gill Sans MT" w:hAnsi="Gill Sans MT"/>
          <w:lang w:val="es-BO"/>
        </w:rPr>
        <w:t xml:space="preserve"> que dan respuesta a otras necesidades </w:t>
      </w:r>
      <w:r w:rsidR="00907D0A" w:rsidRPr="00FD5BCD">
        <w:rPr>
          <w:rFonts w:ascii="Gill Sans MT" w:hAnsi="Gill Sans MT"/>
          <w:lang w:val="es-BO"/>
        </w:rPr>
        <w:t>de acuerdo con el</w:t>
      </w:r>
      <w:r w:rsidR="00746FED" w:rsidRPr="00FD5BCD">
        <w:rPr>
          <w:rFonts w:ascii="Gill Sans MT" w:hAnsi="Gill Sans MT"/>
          <w:lang w:val="es-BO"/>
        </w:rPr>
        <w:t xml:space="preserve"> análisis situacional actual</w:t>
      </w:r>
      <w:r w:rsidR="00157662" w:rsidRPr="00FD5BCD">
        <w:rPr>
          <w:rFonts w:ascii="Gill Sans MT" w:hAnsi="Gill Sans MT"/>
          <w:lang w:val="es-BO"/>
        </w:rPr>
        <w:t>.</w:t>
      </w:r>
    </w:p>
    <w:p w14:paraId="2A1A100F" w14:textId="77777777" w:rsidR="00E15D2A" w:rsidRPr="00FD5BCD" w:rsidRDefault="00E15D2A" w:rsidP="00374357">
      <w:pPr>
        <w:tabs>
          <w:tab w:val="num" w:pos="720"/>
        </w:tabs>
        <w:jc w:val="both"/>
        <w:rPr>
          <w:rFonts w:ascii="Gill Sans MT" w:hAnsi="Gill Sans MT"/>
          <w:lang w:val="es-BO"/>
        </w:rPr>
      </w:pPr>
    </w:p>
    <w:p w14:paraId="44E6D1B0" w14:textId="61445C1F" w:rsidR="00B65BD3" w:rsidRPr="00FD5BCD" w:rsidRDefault="00E15D2A" w:rsidP="00B65BD3">
      <w:pPr>
        <w:contextualSpacing/>
        <w:rPr>
          <w:lang w:val="es-BO" w:eastAsia="es-BO"/>
        </w:rPr>
      </w:pPr>
      <w:r w:rsidRPr="00FD5BCD">
        <w:rPr>
          <w:rFonts w:ascii="Gill Sans MT" w:hAnsi="Gill Sans MT"/>
        </w:rPr>
        <w:t xml:space="preserve">Por ello, ahora </w:t>
      </w:r>
      <w:r w:rsidR="00907D0A" w:rsidRPr="00FD5BCD">
        <w:rPr>
          <w:rFonts w:ascii="Gill Sans MT" w:hAnsi="Gill Sans MT"/>
        </w:rPr>
        <w:t xml:space="preserve">que dentro del </w:t>
      </w:r>
      <w:r w:rsidRPr="00FD5BCD">
        <w:rPr>
          <w:rFonts w:ascii="Gill Sans MT" w:hAnsi="Gill Sans MT"/>
        </w:rPr>
        <w:t>nuevo ciclo de programas</w:t>
      </w:r>
      <w:r w:rsidR="00B73116" w:rsidRPr="00FD5BCD">
        <w:rPr>
          <w:rFonts w:ascii="Gill Sans MT" w:hAnsi="Gill Sans MT"/>
        </w:rPr>
        <w:t xml:space="preserve"> </w:t>
      </w:r>
      <w:r w:rsidR="00335677" w:rsidRPr="00FD5BCD">
        <w:rPr>
          <w:rFonts w:ascii="Gill Sans MT" w:hAnsi="Gill Sans MT"/>
        </w:rPr>
        <w:t xml:space="preserve">con enfoque comunitario, </w:t>
      </w:r>
      <w:r w:rsidR="00B73116" w:rsidRPr="00FD5BCD">
        <w:rPr>
          <w:rFonts w:ascii="Gill Sans MT" w:hAnsi="Gill Sans MT"/>
        </w:rPr>
        <w:t>se tiene la necesidad de contar con</w:t>
      </w:r>
      <w:r w:rsidRPr="00FD5BCD">
        <w:rPr>
          <w:rFonts w:ascii="Gill Sans MT" w:hAnsi="Gill Sans MT"/>
        </w:rPr>
        <w:t xml:space="preserve"> un</w:t>
      </w:r>
      <w:r w:rsidR="0008781D" w:rsidRPr="00FD5BCD">
        <w:rPr>
          <w:rFonts w:ascii="Gill Sans MT" w:hAnsi="Gill Sans MT"/>
        </w:rPr>
        <w:t xml:space="preserve">a </w:t>
      </w:r>
      <w:r w:rsidR="0008781D" w:rsidRPr="00FD5BCD">
        <w:rPr>
          <w:rFonts w:ascii="Gill Sans MT" w:hAnsi="Gill Sans MT"/>
          <w:b/>
        </w:rPr>
        <w:t xml:space="preserve">guía </w:t>
      </w:r>
      <w:r w:rsidR="0000687A" w:rsidRPr="00FD5BCD">
        <w:rPr>
          <w:rFonts w:ascii="Gill Sans MT" w:hAnsi="Gill Sans MT"/>
          <w:b/>
        </w:rPr>
        <w:t>educativa</w:t>
      </w:r>
      <w:r w:rsidR="0000687A" w:rsidRPr="00FD5BCD">
        <w:rPr>
          <w:rFonts w:ascii="Gill Sans MT" w:hAnsi="Gill Sans MT"/>
        </w:rPr>
        <w:t xml:space="preserve"> </w:t>
      </w:r>
      <w:r w:rsidR="0008781D" w:rsidRPr="00FD5BCD">
        <w:rPr>
          <w:rFonts w:ascii="Gill Sans MT" w:hAnsi="Gill Sans MT"/>
        </w:rPr>
        <w:t>que nos permita fortalecer a las NNA</w:t>
      </w:r>
      <w:r w:rsidR="00B65BD3" w:rsidRPr="00FD5BCD">
        <w:rPr>
          <w:rFonts w:ascii="Gill Sans MT" w:hAnsi="Gill Sans MT"/>
        </w:rPr>
        <w:t xml:space="preserve"> y sus familias en temáticas que </w:t>
      </w:r>
      <w:r w:rsidR="00B65BD3" w:rsidRPr="00FD5BCD">
        <w:rPr>
          <w:rFonts w:ascii="Gill Sans MT" w:eastAsia="+mn-ea" w:hAnsi="Gill Sans MT" w:cs="+mn-cs"/>
          <w:lang w:val="es-BO" w:eastAsia="es-BO"/>
        </w:rPr>
        <w:t xml:space="preserve">generen espacios de análisis </w:t>
      </w:r>
      <w:r w:rsidR="00907D0A" w:rsidRPr="00FD5BCD">
        <w:rPr>
          <w:rFonts w:ascii="Gill Sans MT" w:eastAsia="+mn-ea" w:hAnsi="Gill Sans MT" w:cs="+mn-cs"/>
          <w:lang w:val="es-BO" w:eastAsia="es-BO"/>
        </w:rPr>
        <w:t xml:space="preserve">y reflexión sobre temas de </w:t>
      </w:r>
      <w:r w:rsidR="00B92A9F" w:rsidRPr="00FD5BCD">
        <w:rPr>
          <w:rFonts w:ascii="Gill Sans MT" w:eastAsia="+mn-ea" w:hAnsi="Gill Sans MT" w:cs="+mn-cs"/>
          <w:lang w:val="es-BO" w:eastAsia="es-BO"/>
        </w:rPr>
        <w:t xml:space="preserve">ciudadanía, </w:t>
      </w:r>
      <w:r w:rsidR="00907D0A" w:rsidRPr="00FD5BCD">
        <w:rPr>
          <w:rFonts w:ascii="Gill Sans MT" w:eastAsia="+mn-ea" w:hAnsi="Gill Sans MT" w:cs="+mn-cs"/>
          <w:lang w:val="es-BO" w:eastAsia="es-BO"/>
        </w:rPr>
        <w:t>participación y control social dentro de la vida comunitaria</w:t>
      </w:r>
      <w:r w:rsidR="00B65BD3" w:rsidRPr="00FD5BCD">
        <w:rPr>
          <w:rFonts w:ascii="Gill Sans MT" w:eastAsia="+mn-ea" w:hAnsi="Gill Sans MT" w:cs="+mn-cs"/>
          <w:lang w:val="es-BO" w:eastAsia="es-BO"/>
        </w:rPr>
        <w:t xml:space="preserve"> de la</w:t>
      </w:r>
      <w:r w:rsidR="00B92A9F" w:rsidRPr="00FD5BCD">
        <w:rPr>
          <w:rFonts w:ascii="Gill Sans MT" w:eastAsia="+mn-ea" w:hAnsi="Gill Sans MT" w:cs="+mn-cs"/>
          <w:lang w:val="es-BO" w:eastAsia="es-BO"/>
        </w:rPr>
        <w:t>s</w:t>
      </w:r>
      <w:r w:rsidR="00B65BD3" w:rsidRPr="00FD5BCD">
        <w:rPr>
          <w:rFonts w:ascii="Gill Sans MT" w:eastAsia="+mn-ea" w:hAnsi="Gill Sans MT" w:cs="+mn-cs"/>
          <w:lang w:val="es-BO" w:eastAsia="es-BO"/>
        </w:rPr>
        <w:t xml:space="preserve"> familia</w:t>
      </w:r>
      <w:r w:rsidR="00907D0A" w:rsidRPr="00FD5BCD">
        <w:rPr>
          <w:rFonts w:ascii="Gill Sans MT" w:eastAsia="+mn-ea" w:hAnsi="Gill Sans MT" w:cs="+mn-cs"/>
          <w:lang w:val="es-BO" w:eastAsia="es-BO"/>
        </w:rPr>
        <w:t>s y su relación con el Estado.</w:t>
      </w:r>
    </w:p>
    <w:p w14:paraId="6607164A" w14:textId="77777777" w:rsidR="0008781D" w:rsidRPr="00FD5BCD" w:rsidRDefault="0008781D" w:rsidP="00374357">
      <w:pPr>
        <w:tabs>
          <w:tab w:val="num" w:pos="720"/>
        </w:tabs>
        <w:jc w:val="both"/>
        <w:rPr>
          <w:rFonts w:ascii="Gill Sans MT" w:hAnsi="Gill Sans MT"/>
        </w:rPr>
      </w:pPr>
    </w:p>
    <w:p w14:paraId="38EF0E6B" w14:textId="1562768F" w:rsidR="00937B21" w:rsidRPr="00FD5BCD" w:rsidRDefault="00937B21" w:rsidP="00937B21">
      <w:pPr>
        <w:tabs>
          <w:tab w:val="num" w:pos="720"/>
        </w:tabs>
        <w:jc w:val="both"/>
      </w:pPr>
      <w:r w:rsidRPr="00FD5BCD">
        <w:rPr>
          <w:rFonts w:ascii="Gill Sans MT" w:hAnsi="Gill Sans MT"/>
        </w:rPr>
        <w:t>En ese sentido</w:t>
      </w:r>
      <w:r w:rsidR="00B92A9F" w:rsidRPr="00FD5BCD">
        <w:rPr>
          <w:rFonts w:ascii="Gill Sans MT" w:hAnsi="Gill Sans MT"/>
        </w:rPr>
        <w:t>,</w:t>
      </w:r>
      <w:r w:rsidRPr="00FD5BCD">
        <w:rPr>
          <w:rFonts w:ascii="Gill Sans MT" w:hAnsi="Gill Sans MT"/>
        </w:rPr>
        <w:t xml:space="preserve"> </w:t>
      </w:r>
      <w:r w:rsidRPr="00FD5BCD">
        <w:rPr>
          <w:rFonts w:ascii="Gill Sans MT" w:hAnsi="Gill Sans MT"/>
          <w:lang w:val="es-BO"/>
        </w:rPr>
        <w:t>Save the Children invita a personas, empresas legalmente establecidas y/o a consultores/as a presentar propuesta</w:t>
      </w:r>
      <w:r w:rsidR="000442D7" w:rsidRPr="00FD5BCD">
        <w:rPr>
          <w:rFonts w:ascii="Gill Sans MT" w:hAnsi="Gill Sans MT"/>
          <w:lang w:val="es-BO"/>
        </w:rPr>
        <w:t xml:space="preserve">s para la elaboración de </w:t>
      </w:r>
      <w:r w:rsidR="00907D0A" w:rsidRPr="00FD5BCD">
        <w:rPr>
          <w:rFonts w:ascii="Gill Sans MT" w:hAnsi="Gill Sans MT"/>
          <w:lang w:val="es-BO"/>
        </w:rPr>
        <w:t>2</w:t>
      </w:r>
      <w:r w:rsidR="000442D7" w:rsidRPr="00FD5BCD">
        <w:rPr>
          <w:rFonts w:ascii="Gill Sans MT" w:hAnsi="Gill Sans MT"/>
          <w:lang w:val="es-BO"/>
        </w:rPr>
        <w:t xml:space="preserve"> documentos para </w:t>
      </w:r>
      <w:r w:rsidRPr="00FD5BCD">
        <w:rPr>
          <w:rFonts w:ascii="Gill Sans MT" w:hAnsi="Gill Sans MT"/>
        </w:rPr>
        <w:t xml:space="preserve">promover la participación de madres, padres y/o cuidadores en los procesos de </w:t>
      </w:r>
      <w:r w:rsidR="00907D0A" w:rsidRPr="00FD5BCD">
        <w:rPr>
          <w:rFonts w:ascii="Gill Sans MT" w:hAnsi="Gill Sans MT"/>
        </w:rPr>
        <w:t xml:space="preserve">control social en relación a los servicios del </w:t>
      </w:r>
      <w:r w:rsidR="00B92A9F" w:rsidRPr="00FD5BCD">
        <w:rPr>
          <w:rFonts w:ascii="Gill Sans MT" w:hAnsi="Gill Sans MT"/>
        </w:rPr>
        <w:t>E</w:t>
      </w:r>
      <w:r w:rsidR="00907D0A" w:rsidRPr="00FD5BCD">
        <w:rPr>
          <w:rFonts w:ascii="Gill Sans MT" w:hAnsi="Gill Sans MT"/>
        </w:rPr>
        <w:t>stado enfocados en la prevención de la violencia y el cuidado y protección de niñas, niños y adolescentes.</w:t>
      </w:r>
      <w:r w:rsidR="00907D0A" w:rsidRPr="00FD5BCD">
        <w:t xml:space="preserve"> </w:t>
      </w:r>
    </w:p>
    <w:p w14:paraId="4608EA2D" w14:textId="77777777" w:rsidR="0008781D" w:rsidRPr="00FD5BCD" w:rsidRDefault="0008781D" w:rsidP="00374357">
      <w:pPr>
        <w:tabs>
          <w:tab w:val="num" w:pos="720"/>
        </w:tabs>
        <w:jc w:val="both"/>
        <w:rPr>
          <w:rFonts w:ascii="Gill Sans MT" w:hAnsi="Gill Sans MT"/>
          <w:lang w:val="es-BO"/>
        </w:rPr>
      </w:pPr>
    </w:p>
    <w:p w14:paraId="5F0C88E0" w14:textId="77777777" w:rsidR="0008781D" w:rsidRPr="00FD5BCD" w:rsidRDefault="0008781D" w:rsidP="00F132B8">
      <w:pPr>
        <w:pStyle w:val="Prrafodelista"/>
        <w:numPr>
          <w:ilvl w:val="0"/>
          <w:numId w:val="22"/>
        </w:numPr>
        <w:tabs>
          <w:tab w:val="num" w:pos="720"/>
        </w:tabs>
        <w:jc w:val="both"/>
        <w:rPr>
          <w:rFonts w:ascii="Gill Sans MT" w:hAnsi="Gill Sans MT"/>
          <w:b/>
          <w:lang w:val="es-BO"/>
        </w:rPr>
      </w:pPr>
      <w:r w:rsidRPr="00FD5BCD">
        <w:rPr>
          <w:rFonts w:ascii="Gill Sans MT" w:hAnsi="Gill Sans MT"/>
          <w:b/>
          <w:lang w:val="es-BO"/>
        </w:rPr>
        <w:t>ALCANCE Y ESPECIFICACIONES TÉCNICAS DEL SERVICIO</w:t>
      </w:r>
    </w:p>
    <w:p w14:paraId="7EEBF2FB" w14:textId="77777777" w:rsidR="0008781D" w:rsidRPr="00FD5BCD" w:rsidRDefault="0008781D" w:rsidP="0008781D">
      <w:pPr>
        <w:tabs>
          <w:tab w:val="num" w:pos="720"/>
        </w:tabs>
        <w:jc w:val="both"/>
        <w:rPr>
          <w:rFonts w:ascii="Gill Sans MT" w:hAnsi="Gill Sans MT"/>
          <w:lang w:val="es-BO"/>
        </w:rPr>
      </w:pPr>
    </w:p>
    <w:p w14:paraId="3CD57FD2" w14:textId="3A40C3A9" w:rsidR="00937B21" w:rsidRPr="00FD5BCD" w:rsidRDefault="00937B21" w:rsidP="00937B21">
      <w:pPr>
        <w:tabs>
          <w:tab w:val="num" w:pos="720"/>
        </w:tabs>
        <w:jc w:val="both"/>
        <w:rPr>
          <w:rFonts w:ascii="Gill Sans MT" w:hAnsi="Gill Sans MT"/>
          <w:lang w:val="es-BO"/>
        </w:rPr>
      </w:pPr>
      <w:r w:rsidRPr="00FD5BCD">
        <w:rPr>
          <w:rFonts w:ascii="Gill Sans MT" w:hAnsi="Gill Sans MT"/>
          <w:lang w:val="es-BO"/>
        </w:rPr>
        <w:t xml:space="preserve">La persona que preste el servicio es responsable de la elaboración de </w:t>
      </w:r>
      <w:r w:rsidR="00907D0A" w:rsidRPr="00FD5BCD">
        <w:rPr>
          <w:rFonts w:ascii="Gill Sans MT" w:hAnsi="Gill Sans MT"/>
          <w:lang w:val="es-BO"/>
        </w:rPr>
        <w:t>2</w:t>
      </w:r>
      <w:r w:rsidRPr="00FD5BCD">
        <w:rPr>
          <w:rFonts w:ascii="Gill Sans MT" w:hAnsi="Gill Sans MT"/>
          <w:lang w:val="es-BO"/>
        </w:rPr>
        <w:t xml:space="preserve"> documentos:</w:t>
      </w:r>
    </w:p>
    <w:p w14:paraId="10483F24" w14:textId="25479BD4" w:rsidR="00907D0A" w:rsidRPr="00FD5BCD" w:rsidRDefault="00907D0A" w:rsidP="00907D0A">
      <w:pPr>
        <w:pStyle w:val="Prrafodelista"/>
        <w:numPr>
          <w:ilvl w:val="0"/>
          <w:numId w:val="27"/>
        </w:numPr>
        <w:tabs>
          <w:tab w:val="num" w:pos="720"/>
        </w:tabs>
        <w:jc w:val="both"/>
        <w:rPr>
          <w:rFonts w:ascii="Gill Sans MT" w:hAnsi="Gill Sans MT"/>
          <w:lang w:val="es-BO"/>
        </w:rPr>
      </w:pPr>
      <w:r w:rsidRPr="00FD5BCD">
        <w:rPr>
          <w:rFonts w:ascii="Gill Sans MT" w:hAnsi="Gill Sans MT"/>
          <w:lang w:val="es-BO"/>
        </w:rPr>
        <w:t xml:space="preserve">Guía Teórica Metodológica/didáctica, dirigido a promotoras/es </w:t>
      </w:r>
      <w:r w:rsidR="00B92A9F" w:rsidRPr="00FD5BCD">
        <w:rPr>
          <w:rFonts w:ascii="Gill Sans MT" w:hAnsi="Gill Sans MT" w:cs="Arial"/>
          <w:lang w:val="es-BO"/>
        </w:rPr>
        <w:t>a</w:t>
      </w:r>
      <w:r w:rsidRPr="00FD5BCD">
        <w:rPr>
          <w:rFonts w:ascii="Gill Sans MT" w:hAnsi="Gill Sans MT" w:cs="Arial"/>
          <w:lang w:val="es-BO"/>
        </w:rPr>
        <w:t xml:space="preserve">ctores </w:t>
      </w:r>
      <w:r w:rsidR="00B92A9F" w:rsidRPr="00FD5BCD">
        <w:rPr>
          <w:rFonts w:ascii="Gill Sans MT" w:hAnsi="Gill Sans MT" w:cs="Arial"/>
          <w:lang w:val="es-BO"/>
        </w:rPr>
        <w:t>s</w:t>
      </w:r>
      <w:r w:rsidRPr="00FD5BCD">
        <w:rPr>
          <w:rFonts w:ascii="Gill Sans MT" w:hAnsi="Gill Sans MT" w:cs="Arial"/>
          <w:lang w:val="es-BO"/>
        </w:rPr>
        <w:t xml:space="preserve">ociales y </w:t>
      </w:r>
      <w:r w:rsidR="00B92A9F" w:rsidRPr="00FD5BCD">
        <w:rPr>
          <w:rFonts w:ascii="Gill Sans MT" w:hAnsi="Gill Sans MT" w:cs="Arial"/>
          <w:lang w:val="es-BO"/>
        </w:rPr>
        <w:t>c</w:t>
      </w:r>
      <w:r w:rsidRPr="00FD5BCD">
        <w:rPr>
          <w:rFonts w:ascii="Gill Sans MT" w:hAnsi="Gill Sans MT" w:cs="Arial"/>
          <w:lang w:val="es-BO"/>
        </w:rPr>
        <w:t>omunitarios</w:t>
      </w:r>
      <w:r w:rsidR="00B92A9F" w:rsidRPr="00FD5BCD">
        <w:rPr>
          <w:rFonts w:ascii="Gill Sans MT" w:hAnsi="Gill Sans MT" w:cs="Arial"/>
          <w:lang w:val="es-BO"/>
        </w:rPr>
        <w:t>,</w:t>
      </w:r>
      <w:r w:rsidRPr="00FD5BCD">
        <w:rPr>
          <w:rFonts w:ascii="Gill Sans MT" w:hAnsi="Gill Sans MT" w:cs="Arial"/>
          <w:lang w:val="es-BO"/>
        </w:rPr>
        <w:t xml:space="preserve"> </w:t>
      </w:r>
      <w:r w:rsidR="00B92A9F" w:rsidRPr="00FD5BCD">
        <w:rPr>
          <w:rFonts w:ascii="Gill Sans MT" w:hAnsi="Gill Sans MT"/>
          <w:lang w:val="es-BO"/>
        </w:rPr>
        <w:t>que</w:t>
      </w:r>
      <w:r w:rsidRPr="00FD5BCD">
        <w:rPr>
          <w:rFonts w:ascii="Gill Sans MT" w:hAnsi="Gill Sans MT"/>
          <w:lang w:val="es-BO"/>
        </w:rPr>
        <w:t xml:space="preserve"> se constituirán en </w:t>
      </w:r>
      <w:r w:rsidR="00B92A9F" w:rsidRPr="00FD5BCD">
        <w:rPr>
          <w:rFonts w:ascii="Gill Sans MT" w:hAnsi="Gill Sans MT"/>
          <w:lang w:val="es-BO"/>
        </w:rPr>
        <w:t xml:space="preserve">actores </w:t>
      </w:r>
      <w:r w:rsidRPr="00FD5BCD">
        <w:rPr>
          <w:rFonts w:ascii="Gill Sans MT" w:hAnsi="Gill Sans MT"/>
          <w:lang w:val="es-BO"/>
        </w:rPr>
        <w:t xml:space="preserve">activos de los procesos de </w:t>
      </w:r>
      <w:r w:rsidR="00B92A9F" w:rsidRPr="00FD5BCD">
        <w:rPr>
          <w:rFonts w:ascii="Gill Sans MT" w:hAnsi="Gill Sans MT"/>
          <w:lang w:val="es-BO"/>
        </w:rPr>
        <w:t>participación y articulación con el mecanismo de c</w:t>
      </w:r>
      <w:r w:rsidRPr="00FD5BCD">
        <w:rPr>
          <w:rFonts w:ascii="Gill Sans MT" w:hAnsi="Gill Sans MT"/>
          <w:lang w:val="es-BO"/>
        </w:rPr>
        <w:t xml:space="preserve">ontrol </w:t>
      </w:r>
      <w:r w:rsidR="00B92A9F" w:rsidRPr="00FD5BCD">
        <w:rPr>
          <w:rFonts w:ascii="Gill Sans MT" w:hAnsi="Gill Sans MT"/>
          <w:lang w:val="es-BO"/>
        </w:rPr>
        <w:t>s</w:t>
      </w:r>
      <w:r w:rsidRPr="00FD5BCD">
        <w:rPr>
          <w:rFonts w:ascii="Gill Sans MT" w:hAnsi="Gill Sans MT"/>
          <w:lang w:val="es-BO"/>
        </w:rPr>
        <w:t>ocial en la comunidad.</w:t>
      </w:r>
    </w:p>
    <w:p w14:paraId="032453AA" w14:textId="75403990" w:rsidR="00937B21" w:rsidRPr="00FD5BCD" w:rsidRDefault="004E019F" w:rsidP="004E019F">
      <w:pPr>
        <w:pStyle w:val="Prrafodelista"/>
        <w:numPr>
          <w:ilvl w:val="0"/>
          <w:numId w:val="27"/>
        </w:numPr>
        <w:tabs>
          <w:tab w:val="num" w:pos="720"/>
        </w:tabs>
        <w:jc w:val="both"/>
        <w:rPr>
          <w:rFonts w:ascii="Gill Sans MT" w:hAnsi="Gill Sans MT"/>
          <w:lang w:val="es-BO"/>
        </w:rPr>
      </w:pPr>
      <w:r w:rsidRPr="00FD5BCD">
        <w:rPr>
          <w:rFonts w:ascii="Gill Sans MT" w:hAnsi="Gill Sans MT"/>
          <w:lang w:val="es-BO"/>
        </w:rPr>
        <w:t xml:space="preserve">Kit o “Caja de Herramientas” para la </w:t>
      </w:r>
      <w:r w:rsidR="00B92A9F" w:rsidRPr="00FD5BCD">
        <w:rPr>
          <w:rFonts w:ascii="Gill Sans MT" w:hAnsi="Gill Sans MT"/>
          <w:lang w:val="es-BO"/>
        </w:rPr>
        <w:t xml:space="preserve">ciudadanía, </w:t>
      </w:r>
      <w:r w:rsidRPr="00FD5BCD">
        <w:rPr>
          <w:rFonts w:ascii="Gill Sans MT" w:hAnsi="Gill Sans MT"/>
          <w:lang w:val="es-BO"/>
        </w:rPr>
        <w:t xml:space="preserve">participación y control social, dirigido a Promotoras/es, actores sociales y comunitarios, </w:t>
      </w:r>
    </w:p>
    <w:p w14:paraId="2B6D58D0" w14:textId="77777777" w:rsidR="004E019F" w:rsidRPr="00FD5BCD" w:rsidRDefault="004E019F" w:rsidP="004E019F">
      <w:pPr>
        <w:pStyle w:val="Prrafodelista"/>
        <w:jc w:val="both"/>
        <w:rPr>
          <w:rFonts w:ascii="Gill Sans MT" w:hAnsi="Gill Sans MT"/>
          <w:lang w:val="es-BO"/>
        </w:rPr>
      </w:pPr>
    </w:p>
    <w:p w14:paraId="21B6339C" w14:textId="625A50BB" w:rsidR="00937B21" w:rsidRPr="00FD5BCD" w:rsidRDefault="00937B21" w:rsidP="00937B21">
      <w:pPr>
        <w:tabs>
          <w:tab w:val="num" w:pos="720"/>
        </w:tabs>
        <w:jc w:val="both"/>
        <w:rPr>
          <w:rFonts w:ascii="Gill Sans MT" w:hAnsi="Gill Sans MT"/>
          <w:lang w:val="es-BO"/>
        </w:rPr>
      </w:pPr>
      <w:r w:rsidRPr="00FD5BCD">
        <w:rPr>
          <w:rFonts w:ascii="Gill Sans MT" w:hAnsi="Gill Sans MT"/>
          <w:lang w:val="es-BO"/>
        </w:rPr>
        <w:t>Este material educativo es base para el desarrollo de procesos de fortalecimiento</w:t>
      </w:r>
      <w:r w:rsidR="00B92A9F" w:rsidRPr="00FD5BCD">
        <w:rPr>
          <w:rFonts w:ascii="Gill Sans MT" w:hAnsi="Gill Sans MT"/>
          <w:lang w:val="es-BO"/>
        </w:rPr>
        <w:t xml:space="preserve"> vecinal y comunitario;</w:t>
      </w:r>
      <w:r w:rsidRPr="00FD5BCD">
        <w:rPr>
          <w:rFonts w:ascii="Gill Sans MT" w:hAnsi="Gill Sans MT"/>
          <w:lang w:val="es-BO"/>
        </w:rPr>
        <w:t xml:space="preserve"> por lo mismo</w:t>
      </w:r>
      <w:r w:rsidR="00B92A9F" w:rsidRPr="00FD5BCD">
        <w:rPr>
          <w:rFonts w:ascii="Gill Sans MT" w:hAnsi="Gill Sans MT"/>
          <w:lang w:val="es-BO"/>
        </w:rPr>
        <w:t>,</w:t>
      </w:r>
      <w:r w:rsidRPr="00FD5BCD">
        <w:rPr>
          <w:rFonts w:ascii="Gill Sans MT" w:hAnsi="Gill Sans MT"/>
          <w:lang w:val="es-BO"/>
        </w:rPr>
        <w:t xml:space="preserve"> debe ser elaborado dentro de las condiciones previstas en los términos de referencia y acuerdos aprobados por el contratante. </w:t>
      </w:r>
    </w:p>
    <w:p w14:paraId="65E69A3F" w14:textId="77777777" w:rsidR="00937B21" w:rsidRPr="00FD5BCD" w:rsidRDefault="00937B21" w:rsidP="00937B21">
      <w:pPr>
        <w:tabs>
          <w:tab w:val="num" w:pos="720"/>
          <w:tab w:val="left" w:pos="7938"/>
        </w:tabs>
        <w:jc w:val="both"/>
        <w:rPr>
          <w:rFonts w:ascii="Gill Sans MT" w:hAnsi="Gill Sans MT"/>
          <w:lang w:val="es-BO"/>
        </w:rPr>
      </w:pPr>
    </w:p>
    <w:p w14:paraId="5AB85407" w14:textId="23CAE5ED" w:rsidR="00937B21" w:rsidRPr="00FD5BCD" w:rsidRDefault="00937B21" w:rsidP="00937B21">
      <w:pPr>
        <w:tabs>
          <w:tab w:val="num" w:pos="720"/>
          <w:tab w:val="left" w:pos="7938"/>
        </w:tabs>
        <w:jc w:val="both"/>
        <w:rPr>
          <w:rFonts w:ascii="Gill Sans MT" w:hAnsi="Gill Sans MT"/>
          <w:lang w:val="es-BO"/>
        </w:rPr>
      </w:pPr>
      <w:r w:rsidRPr="00FD5BCD">
        <w:rPr>
          <w:rFonts w:ascii="Gill Sans MT" w:hAnsi="Gill Sans MT"/>
          <w:lang w:val="es-BO"/>
        </w:rPr>
        <w:t xml:space="preserve">Se debe garantizar una coordinación permanente con la Coordinadora del </w:t>
      </w:r>
      <w:r w:rsidR="00B92A9F" w:rsidRPr="00FD5BCD">
        <w:rPr>
          <w:rFonts w:ascii="Gill Sans MT" w:hAnsi="Gill Sans MT"/>
          <w:lang w:val="es-BO"/>
        </w:rPr>
        <w:t>c</w:t>
      </w:r>
      <w:r w:rsidRPr="00FD5BCD">
        <w:rPr>
          <w:rFonts w:ascii="Gill Sans MT" w:hAnsi="Gill Sans MT"/>
          <w:lang w:val="es-BO"/>
        </w:rPr>
        <w:t xml:space="preserve">omponente de protección de la niñez y adolescencia de Save the Children, en su caso, con las personas que ésta designe. </w:t>
      </w:r>
    </w:p>
    <w:p w14:paraId="6C7C7505" w14:textId="77777777" w:rsidR="00937B21" w:rsidRPr="00FD5BCD" w:rsidRDefault="00937B21" w:rsidP="00937B21">
      <w:pPr>
        <w:tabs>
          <w:tab w:val="num" w:pos="720"/>
          <w:tab w:val="left" w:pos="7938"/>
        </w:tabs>
        <w:jc w:val="both"/>
        <w:rPr>
          <w:rFonts w:ascii="Gill Sans MT" w:hAnsi="Gill Sans MT"/>
          <w:lang w:val="es-BO"/>
        </w:rPr>
      </w:pPr>
    </w:p>
    <w:p w14:paraId="7DA230E8" w14:textId="343FA772" w:rsidR="00937B21" w:rsidRPr="00FD5BCD" w:rsidRDefault="00937B21" w:rsidP="00937B21">
      <w:pPr>
        <w:tabs>
          <w:tab w:val="num" w:pos="720"/>
        </w:tabs>
        <w:jc w:val="both"/>
        <w:rPr>
          <w:rFonts w:ascii="Gill Sans MT" w:hAnsi="Gill Sans MT"/>
          <w:b/>
          <w:bCs/>
          <w:sz w:val="28"/>
          <w:szCs w:val="28"/>
          <w:lang w:eastAsia="es-BO"/>
        </w:rPr>
      </w:pPr>
      <w:r w:rsidRPr="00FD5BCD">
        <w:rPr>
          <w:rFonts w:ascii="Gill Sans MT" w:hAnsi="Gill Sans MT"/>
          <w:lang w:val="es-BO"/>
        </w:rPr>
        <w:t>El alcance de la consultoría básicamen</w:t>
      </w:r>
      <w:r w:rsidR="0000687A" w:rsidRPr="00FD5BCD">
        <w:rPr>
          <w:rFonts w:ascii="Gill Sans MT" w:hAnsi="Gill Sans MT"/>
          <w:lang w:val="es-BO"/>
        </w:rPr>
        <w:t xml:space="preserve">te comprende la elaboración de </w:t>
      </w:r>
      <w:r w:rsidR="004E019F" w:rsidRPr="00FD5BCD">
        <w:rPr>
          <w:rFonts w:ascii="Gill Sans MT" w:hAnsi="Gill Sans MT"/>
          <w:lang w:val="es-BO"/>
        </w:rPr>
        <w:t>2</w:t>
      </w:r>
      <w:r w:rsidR="0000687A" w:rsidRPr="00FD5BCD">
        <w:rPr>
          <w:rFonts w:ascii="Gill Sans MT" w:hAnsi="Gill Sans MT"/>
          <w:lang w:val="es-BO"/>
        </w:rPr>
        <w:t xml:space="preserve"> documentos </w:t>
      </w:r>
      <w:r w:rsidRPr="00FD5BCD">
        <w:rPr>
          <w:rFonts w:ascii="Gill Sans MT" w:hAnsi="Gill Sans MT"/>
          <w:lang w:val="es-BO"/>
        </w:rPr>
        <w:t>para el fortalecimiento en temas</w:t>
      </w:r>
      <w:r w:rsidR="004E019F" w:rsidRPr="00FD5BCD">
        <w:rPr>
          <w:rFonts w:ascii="Gill Sans MT" w:hAnsi="Gill Sans MT"/>
          <w:sz w:val="20"/>
          <w:szCs w:val="20"/>
          <w:lang w:val="es-BO"/>
        </w:rPr>
        <w:t xml:space="preserve"> de </w:t>
      </w:r>
      <w:r w:rsidR="00B92A9F" w:rsidRPr="00FD5BCD">
        <w:rPr>
          <w:rFonts w:ascii="Gill Sans MT" w:hAnsi="Gill Sans MT"/>
          <w:sz w:val="20"/>
          <w:szCs w:val="20"/>
          <w:lang w:val="es-BO"/>
        </w:rPr>
        <w:t xml:space="preserve">CIUDADANÍA, </w:t>
      </w:r>
      <w:r w:rsidR="004E019F" w:rsidRPr="00FD5BCD">
        <w:rPr>
          <w:rFonts w:ascii="Gill Sans MT" w:hAnsi="Gill Sans MT"/>
          <w:sz w:val="20"/>
          <w:szCs w:val="20"/>
          <w:lang w:eastAsia="es-BO"/>
        </w:rPr>
        <w:t>PARTICIPACION Y CONTROL SOCIAL PARA PROMOTORAS/ES, ACTORES SOCIALES Y COMUNITARIOS.</w:t>
      </w:r>
      <w:r w:rsidR="004E019F" w:rsidRPr="00FD5BCD">
        <w:rPr>
          <w:rFonts w:ascii="Gill Sans MT" w:hAnsi="Gill Sans MT"/>
          <w:b/>
          <w:bCs/>
          <w:sz w:val="28"/>
          <w:szCs w:val="28"/>
          <w:lang w:eastAsia="es-BO"/>
        </w:rPr>
        <w:t xml:space="preserve"> </w:t>
      </w:r>
    </w:p>
    <w:p w14:paraId="7E4AAF78" w14:textId="77777777" w:rsidR="004E019F" w:rsidRPr="00FD5BCD" w:rsidRDefault="004E019F" w:rsidP="00937B21">
      <w:pPr>
        <w:tabs>
          <w:tab w:val="num" w:pos="720"/>
        </w:tabs>
        <w:jc w:val="both"/>
        <w:rPr>
          <w:rFonts w:ascii="Gill Sans MT" w:hAnsi="Gill Sans MT"/>
          <w:bCs/>
          <w:lang w:val="es-BO"/>
        </w:rPr>
      </w:pPr>
    </w:p>
    <w:p w14:paraId="523B2A4B" w14:textId="43EF29A7" w:rsidR="00937B21" w:rsidRPr="00FD5BCD" w:rsidRDefault="00937B21" w:rsidP="00937B21">
      <w:pPr>
        <w:tabs>
          <w:tab w:val="num" w:pos="720"/>
        </w:tabs>
        <w:jc w:val="both"/>
        <w:rPr>
          <w:rFonts w:ascii="Gill Sans MT" w:hAnsi="Gill Sans MT"/>
          <w:bCs/>
          <w:lang w:val="es-BO"/>
        </w:rPr>
      </w:pPr>
      <w:r w:rsidRPr="00FD5BCD">
        <w:rPr>
          <w:rFonts w:ascii="Gill Sans MT" w:hAnsi="Gill Sans MT"/>
          <w:bCs/>
          <w:lang w:val="es-BO"/>
        </w:rPr>
        <w:t xml:space="preserve">Se aclara que los ámbitos definidos no necesariamente equivalen al título de las guías educativas, debiendo </w:t>
      </w:r>
      <w:r w:rsidR="00B92A9F" w:rsidRPr="00FD5BCD">
        <w:rPr>
          <w:rFonts w:ascii="Gill Sans MT" w:hAnsi="Gill Sans MT"/>
          <w:bCs/>
          <w:lang w:val="es-BO"/>
        </w:rPr>
        <w:t>e</w:t>
      </w:r>
      <w:r w:rsidRPr="00FD5BCD">
        <w:rPr>
          <w:rFonts w:ascii="Gill Sans MT" w:hAnsi="Gill Sans MT"/>
          <w:bCs/>
          <w:lang w:val="es-BO"/>
        </w:rPr>
        <w:t>ste ser propuesto por el consultor.</w:t>
      </w:r>
    </w:p>
    <w:p w14:paraId="42D25C62" w14:textId="77777777" w:rsidR="00937B21" w:rsidRPr="00FD5BCD" w:rsidRDefault="00937B21" w:rsidP="00937B21">
      <w:pPr>
        <w:tabs>
          <w:tab w:val="num" w:pos="720"/>
        </w:tabs>
        <w:jc w:val="both"/>
        <w:rPr>
          <w:rFonts w:ascii="Gill Sans MT" w:hAnsi="Gill Sans MT"/>
          <w:lang w:val="es-BO"/>
        </w:rPr>
      </w:pPr>
    </w:p>
    <w:p w14:paraId="1B2EECFA" w14:textId="77777777" w:rsidR="00937B21" w:rsidRPr="00FD5BCD" w:rsidRDefault="008D4804" w:rsidP="00937B21">
      <w:pPr>
        <w:tabs>
          <w:tab w:val="num" w:pos="720"/>
        </w:tabs>
        <w:jc w:val="both"/>
        <w:rPr>
          <w:rFonts w:ascii="Gill Sans MT" w:hAnsi="Gill Sans MT"/>
          <w:b/>
          <w:lang w:val="es-BO"/>
        </w:rPr>
      </w:pPr>
      <w:r w:rsidRPr="00FD5BCD">
        <w:rPr>
          <w:rFonts w:ascii="Gill Sans MT" w:hAnsi="Gill Sans MT"/>
          <w:lang w:val="es-BO"/>
        </w:rPr>
        <w:tab/>
      </w:r>
      <w:r w:rsidR="00937B21" w:rsidRPr="00FD5BCD">
        <w:rPr>
          <w:rFonts w:ascii="Gill Sans MT" w:hAnsi="Gill Sans MT"/>
          <w:b/>
          <w:lang w:val="es-BO"/>
        </w:rPr>
        <w:t>Especificaciones técnicas:</w:t>
      </w:r>
    </w:p>
    <w:p w14:paraId="7245F055" w14:textId="77777777" w:rsidR="00937B21" w:rsidRPr="00FD5BCD" w:rsidRDefault="00937B21" w:rsidP="00937B21">
      <w:pPr>
        <w:tabs>
          <w:tab w:val="num" w:pos="720"/>
        </w:tabs>
        <w:jc w:val="both"/>
        <w:rPr>
          <w:rFonts w:ascii="Gill Sans MT" w:hAnsi="Gill Sans MT"/>
          <w:lang w:val="es-BO"/>
        </w:rPr>
      </w:pPr>
    </w:p>
    <w:p w14:paraId="0021F1F5" w14:textId="77777777" w:rsidR="00937B21" w:rsidRPr="00FD5BCD" w:rsidRDefault="00937B21" w:rsidP="00937B21">
      <w:pPr>
        <w:pStyle w:val="Prrafodelista"/>
        <w:numPr>
          <w:ilvl w:val="0"/>
          <w:numId w:val="16"/>
        </w:numPr>
        <w:tabs>
          <w:tab w:val="num" w:pos="720"/>
        </w:tabs>
        <w:jc w:val="both"/>
        <w:rPr>
          <w:rFonts w:ascii="Gill Sans MT" w:hAnsi="Gill Sans MT"/>
          <w:b/>
          <w:iCs/>
          <w:lang w:val="es-BO"/>
        </w:rPr>
      </w:pPr>
      <w:r w:rsidRPr="00FD5BCD">
        <w:rPr>
          <w:rFonts w:ascii="Gill Sans MT" w:hAnsi="Gill Sans MT"/>
          <w:b/>
          <w:iCs/>
          <w:lang w:val="es-BO"/>
        </w:rPr>
        <w:t xml:space="preserve">Concepto de la guía de formación: </w:t>
      </w:r>
    </w:p>
    <w:p w14:paraId="314BE7E5" w14:textId="0F9E30EA" w:rsidR="00937B21" w:rsidRPr="00FD5BCD" w:rsidRDefault="00937B21" w:rsidP="00937B21">
      <w:pPr>
        <w:tabs>
          <w:tab w:val="num" w:pos="720"/>
        </w:tabs>
        <w:jc w:val="both"/>
        <w:rPr>
          <w:rFonts w:ascii="Gill Sans MT" w:hAnsi="Gill Sans MT"/>
          <w:lang w:val="es-BO"/>
        </w:rPr>
      </w:pPr>
      <w:r w:rsidRPr="00FD5BCD">
        <w:rPr>
          <w:rFonts w:ascii="Gill Sans MT" w:hAnsi="Gill Sans MT"/>
          <w:lang w:val="es-BO"/>
        </w:rPr>
        <w:t>Para Save the Children una Guía Educativa es un material de consulta teórico/metodológic</w:t>
      </w:r>
      <w:r w:rsidR="00B92A9F" w:rsidRPr="00FD5BCD">
        <w:rPr>
          <w:rFonts w:ascii="Gill Sans MT" w:hAnsi="Gill Sans MT"/>
          <w:lang w:val="es-BO"/>
        </w:rPr>
        <w:t>a</w:t>
      </w:r>
      <w:r w:rsidRPr="00FD5BCD">
        <w:rPr>
          <w:rFonts w:ascii="Gill Sans MT" w:hAnsi="Gill Sans MT"/>
          <w:lang w:val="es-BO"/>
        </w:rPr>
        <w:t xml:space="preserve"> para la aplicación de procesos de formación de facilitadoras/es, promotoras/es personas adultas y para los participantes de los procesos de fortalecimiento. </w:t>
      </w:r>
    </w:p>
    <w:p w14:paraId="480C1642" w14:textId="77777777" w:rsidR="00937B21" w:rsidRPr="00FD5BCD" w:rsidRDefault="00937B21" w:rsidP="00937B21">
      <w:pPr>
        <w:tabs>
          <w:tab w:val="num" w:pos="720"/>
        </w:tabs>
        <w:jc w:val="both"/>
        <w:rPr>
          <w:rFonts w:ascii="Gill Sans MT" w:hAnsi="Gill Sans MT"/>
          <w:lang w:val="es-BO"/>
        </w:rPr>
      </w:pPr>
    </w:p>
    <w:p w14:paraId="12BEB094" w14:textId="42C729D8" w:rsidR="00937B21" w:rsidRPr="00FD5BCD" w:rsidRDefault="00937B21" w:rsidP="00937B21">
      <w:pPr>
        <w:tabs>
          <w:tab w:val="num" w:pos="720"/>
        </w:tabs>
        <w:jc w:val="both"/>
        <w:rPr>
          <w:rFonts w:ascii="Gill Sans MT" w:hAnsi="Gill Sans MT"/>
          <w:lang w:val="es-BO"/>
        </w:rPr>
      </w:pPr>
      <w:r w:rsidRPr="00FD5BCD">
        <w:rPr>
          <w:rFonts w:ascii="Gill Sans MT" w:hAnsi="Gill Sans MT"/>
          <w:lang w:val="es-BO"/>
        </w:rPr>
        <w:t>En la guía</w:t>
      </w:r>
      <w:r w:rsidR="00B92A9F" w:rsidRPr="00FD5BCD">
        <w:rPr>
          <w:rFonts w:ascii="Gill Sans MT" w:hAnsi="Gill Sans MT"/>
          <w:lang w:val="es-BO"/>
        </w:rPr>
        <w:t>,</w:t>
      </w:r>
      <w:r w:rsidRPr="00FD5BCD">
        <w:rPr>
          <w:rFonts w:ascii="Gill Sans MT" w:hAnsi="Gill Sans MT"/>
          <w:lang w:val="es-BO"/>
        </w:rPr>
        <w:t xml:space="preserve"> se desarrollan (en texto) los diferentes contenidos a tratar, acompañado de imágenes visuales (dibujos, gráficas y otros) y las estrategias metodológicas para desarrollarlas. La Guía Educativa tiene el propósito de aprovechar al máximo las posibilidades formativas de los procesos de fortalecimiento y constituirse además en un material que permanezca como recurso disponible para las personas participantes, quienes incluso pudieran utilizarlo para realizar réplicas de la formación.</w:t>
      </w:r>
    </w:p>
    <w:p w14:paraId="3888E5FF" w14:textId="77777777" w:rsidR="00937B21" w:rsidRPr="00FD5BCD" w:rsidRDefault="00937B21" w:rsidP="00937B21">
      <w:pPr>
        <w:tabs>
          <w:tab w:val="num" w:pos="720"/>
        </w:tabs>
        <w:jc w:val="both"/>
        <w:rPr>
          <w:rFonts w:ascii="Gill Sans MT" w:hAnsi="Gill Sans MT"/>
          <w:lang w:val="es-BO"/>
        </w:rPr>
      </w:pPr>
    </w:p>
    <w:p w14:paraId="76EC455E" w14:textId="77777777" w:rsidR="00937B21" w:rsidRPr="00FD5BCD" w:rsidRDefault="00937B21" w:rsidP="00937B21">
      <w:pPr>
        <w:tabs>
          <w:tab w:val="num" w:pos="720"/>
        </w:tabs>
        <w:jc w:val="both"/>
        <w:rPr>
          <w:rFonts w:ascii="Gill Sans MT" w:hAnsi="Gill Sans MT"/>
          <w:lang w:val="es-BO"/>
        </w:rPr>
      </w:pPr>
      <w:r w:rsidRPr="00FD5BCD">
        <w:rPr>
          <w:rFonts w:ascii="Gill Sans MT" w:hAnsi="Gill Sans MT"/>
          <w:lang w:val="es-BO"/>
        </w:rPr>
        <w:lastRenderedPageBreak/>
        <w:t>Siendo un material de apoyo al proceso de formación, debe contener también actividades (ejercicios) lúdicas, didácticas y reflexivas para ser realizadas de manera autónoma por cada participante.</w:t>
      </w:r>
    </w:p>
    <w:p w14:paraId="612E3044" w14:textId="77777777" w:rsidR="0008781D" w:rsidRPr="00FD5BCD" w:rsidRDefault="0008781D" w:rsidP="00937B21">
      <w:pPr>
        <w:tabs>
          <w:tab w:val="num" w:pos="720"/>
        </w:tabs>
        <w:jc w:val="both"/>
        <w:rPr>
          <w:rFonts w:ascii="Gill Sans MT" w:hAnsi="Gill Sans MT"/>
          <w:lang w:val="es-BO"/>
        </w:rPr>
      </w:pPr>
    </w:p>
    <w:p w14:paraId="43FE8A21" w14:textId="77777777" w:rsidR="0008781D" w:rsidRPr="00FD5BCD" w:rsidRDefault="0008781D" w:rsidP="0036503B">
      <w:pPr>
        <w:pStyle w:val="Prrafodelista"/>
        <w:numPr>
          <w:ilvl w:val="0"/>
          <w:numId w:val="16"/>
        </w:numPr>
        <w:tabs>
          <w:tab w:val="num" w:pos="720"/>
        </w:tabs>
        <w:jc w:val="both"/>
        <w:rPr>
          <w:rFonts w:ascii="Gill Sans MT" w:hAnsi="Gill Sans MT"/>
          <w:b/>
          <w:i/>
          <w:lang w:val="es-BO"/>
        </w:rPr>
      </w:pPr>
      <w:r w:rsidRPr="00FD5BCD">
        <w:rPr>
          <w:rFonts w:ascii="Gill Sans MT" w:hAnsi="Gill Sans MT"/>
          <w:b/>
          <w:i/>
          <w:lang w:val="es-BO"/>
        </w:rPr>
        <w:t>Contenido.</w:t>
      </w:r>
    </w:p>
    <w:p w14:paraId="1705DD45" w14:textId="55C21057" w:rsidR="0008781D" w:rsidRPr="00FD5BCD" w:rsidRDefault="0068350C" w:rsidP="0008781D">
      <w:pPr>
        <w:tabs>
          <w:tab w:val="num" w:pos="720"/>
        </w:tabs>
        <w:jc w:val="both"/>
        <w:rPr>
          <w:rFonts w:ascii="Gill Sans MT" w:hAnsi="Gill Sans MT"/>
          <w:lang w:val="es-BO"/>
        </w:rPr>
      </w:pPr>
      <w:r w:rsidRPr="00FD5BCD">
        <w:rPr>
          <w:rFonts w:ascii="Gill Sans MT" w:hAnsi="Gill Sans MT"/>
          <w:lang w:val="es-BO"/>
        </w:rPr>
        <w:tab/>
      </w:r>
      <w:r w:rsidR="00083709" w:rsidRPr="00FD5BCD">
        <w:rPr>
          <w:rFonts w:ascii="Gill Sans MT" w:hAnsi="Gill Sans MT"/>
          <w:lang w:val="es-BO"/>
        </w:rPr>
        <w:t xml:space="preserve">El documento deberá incluir necesariamente: </w:t>
      </w:r>
    </w:p>
    <w:p w14:paraId="7798B255" w14:textId="0BF15D8F" w:rsidR="00083709" w:rsidRPr="00FD5BCD" w:rsidRDefault="00083709" w:rsidP="00083709">
      <w:pPr>
        <w:pStyle w:val="Prrafodelista"/>
        <w:numPr>
          <w:ilvl w:val="0"/>
          <w:numId w:val="30"/>
        </w:numPr>
        <w:tabs>
          <w:tab w:val="num" w:pos="720"/>
        </w:tabs>
        <w:jc w:val="both"/>
        <w:rPr>
          <w:rFonts w:ascii="Gill Sans MT" w:hAnsi="Gill Sans MT"/>
          <w:lang w:val="es-BO"/>
        </w:rPr>
      </w:pPr>
      <w:r w:rsidRPr="00FD5BCD">
        <w:rPr>
          <w:rFonts w:ascii="Gill Sans MT" w:hAnsi="Gill Sans MT"/>
          <w:lang w:val="es-BO"/>
        </w:rPr>
        <w:t>Introducción y desarrollo de l</w:t>
      </w:r>
      <w:r w:rsidR="002B0A11" w:rsidRPr="00FD5BCD">
        <w:rPr>
          <w:rFonts w:ascii="Gill Sans MT" w:hAnsi="Gill Sans MT"/>
          <w:lang w:val="es-BO"/>
        </w:rPr>
        <w:t>os conceptos o ámbitos de</w:t>
      </w:r>
      <w:r w:rsidRPr="00FD5BCD">
        <w:rPr>
          <w:rFonts w:ascii="Gill Sans MT" w:hAnsi="Gill Sans MT"/>
          <w:lang w:val="es-BO"/>
        </w:rPr>
        <w:t xml:space="preserve"> </w:t>
      </w:r>
      <w:r w:rsidR="005F6827" w:rsidRPr="00FD5BCD">
        <w:rPr>
          <w:rFonts w:ascii="Gill Sans MT" w:hAnsi="Gill Sans MT"/>
          <w:lang w:val="es-BO"/>
        </w:rPr>
        <w:t xml:space="preserve">ciudadanía, </w:t>
      </w:r>
      <w:r w:rsidRPr="00FD5BCD">
        <w:rPr>
          <w:rFonts w:ascii="Gill Sans MT" w:hAnsi="Gill Sans MT"/>
          <w:lang w:val="es-BO"/>
        </w:rPr>
        <w:t xml:space="preserve">participación y </w:t>
      </w:r>
      <w:r w:rsidR="005F6827" w:rsidRPr="00FD5BCD">
        <w:rPr>
          <w:rFonts w:ascii="Gill Sans MT" w:hAnsi="Gill Sans MT"/>
          <w:lang w:val="es-BO"/>
        </w:rPr>
        <w:t>c</w:t>
      </w:r>
      <w:r w:rsidRPr="00FD5BCD">
        <w:rPr>
          <w:rFonts w:ascii="Gill Sans MT" w:hAnsi="Gill Sans MT"/>
          <w:lang w:val="es-BO"/>
        </w:rPr>
        <w:t xml:space="preserve">ontrol social enfocado desde el </w:t>
      </w:r>
      <w:r w:rsidR="005F6827" w:rsidRPr="00FD5BCD">
        <w:rPr>
          <w:rFonts w:ascii="Gill Sans MT" w:hAnsi="Gill Sans MT"/>
          <w:lang w:val="es-BO"/>
        </w:rPr>
        <w:t>ámbito del d</w:t>
      </w:r>
      <w:r w:rsidRPr="00FD5BCD">
        <w:rPr>
          <w:rFonts w:ascii="Gill Sans MT" w:hAnsi="Gill Sans MT"/>
          <w:lang w:val="es-BO"/>
        </w:rPr>
        <w:t xml:space="preserve">esarrollo </w:t>
      </w:r>
      <w:r w:rsidR="005F6827" w:rsidRPr="00FD5BCD">
        <w:rPr>
          <w:rFonts w:ascii="Gill Sans MT" w:hAnsi="Gill Sans MT"/>
          <w:lang w:val="es-BO"/>
        </w:rPr>
        <w:t>h</w:t>
      </w:r>
      <w:r w:rsidRPr="00FD5BCD">
        <w:rPr>
          <w:rFonts w:ascii="Gill Sans MT" w:hAnsi="Gill Sans MT"/>
          <w:lang w:val="es-BO"/>
        </w:rPr>
        <w:t xml:space="preserve">umano y el involucramiento de las organizaciones comunitarias con las acciones, planes y políticas de prevención de la violencia, promoción de NNAs, desarrolladas por las instancias del </w:t>
      </w:r>
      <w:r w:rsidR="005F6827" w:rsidRPr="00FD5BCD">
        <w:rPr>
          <w:rFonts w:ascii="Gill Sans MT" w:hAnsi="Gill Sans MT"/>
          <w:lang w:val="es-BO"/>
        </w:rPr>
        <w:t>E</w:t>
      </w:r>
      <w:r w:rsidRPr="00FD5BCD">
        <w:rPr>
          <w:rFonts w:ascii="Gill Sans MT" w:hAnsi="Gill Sans MT"/>
          <w:lang w:val="es-BO"/>
        </w:rPr>
        <w:t>stado</w:t>
      </w:r>
      <w:r w:rsidR="005F6827" w:rsidRPr="00FD5BCD">
        <w:rPr>
          <w:rFonts w:ascii="Gill Sans MT" w:hAnsi="Gill Sans MT"/>
          <w:lang w:val="es-BO"/>
        </w:rPr>
        <w:t>, en escala nacional y subnacional.</w:t>
      </w:r>
      <w:r w:rsidRPr="00FD5BCD">
        <w:rPr>
          <w:rFonts w:ascii="Gill Sans MT" w:hAnsi="Gill Sans MT"/>
          <w:lang w:val="es-BO"/>
        </w:rPr>
        <w:t xml:space="preserve"> </w:t>
      </w:r>
    </w:p>
    <w:p w14:paraId="68CE776B" w14:textId="4B133EB0" w:rsidR="00083709" w:rsidRPr="00FD5BCD" w:rsidRDefault="00083709" w:rsidP="00083709">
      <w:pPr>
        <w:pStyle w:val="Prrafodelista"/>
        <w:numPr>
          <w:ilvl w:val="0"/>
          <w:numId w:val="30"/>
        </w:numPr>
        <w:tabs>
          <w:tab w:val="num" w:pos="720"/>
        </w:tabs>
        <w:jc w:val="both"/>
        <w:rPr>
          <w:rFonts w:ascii="Gill Sans MT" w:hAnsi="Gill Sans MT"/>
          <w:lang w:val="es-BO"/>
        </w:rPr>
      </w:pPr>
      <w:r w:rsidRPr="00FD5BCD">
        <w:rPr>
          <w:rFonts w:ascii="Gill Sans MT" w:hAnsi="Gill Sans MT"/>
          <w:lang w:val="es-BO"/>
        </w:rPr>
        <w:t>Identificación y descripción de los elementos para la realización de acciones de participación comunitaria</w:t>
      </w:r>
      <w:r w:rsidR="002B0A11" w:rsidRPr="00FD5BCD">
        <w:rPr>
          <w:rFonts w:ascii="Gill Sans MT" w:hAnsi="Gill Sans MT"/>
          <w:lang w:val="es-BO"/>
        </w:rPr>
        <w:t>, y el control social, articulado a las instancias establecidas por la CPE, la Ley 341 y normas conexas.</w:t>
      </w:r>
    </w:p>
    <w:p w14:paraId="1366976C" w14:textId="3D10DD42" w:rsidR="00083709" w:rsidRPr="00FD5BCD" w:rsidRDefault="00083709" w:rsidP="00083709">
      <w:pPr>
        <w:pStyle w:val="Prrafodelista"/>
        <w:numPr>
          <w:ilvl w:val="0"/>
          <w:numId w:val="30"/>
        </w:numPr>
        <w:tabs>
          <w:tab w:val="num" w:pos="720"/>
        </w:tabs>
        <w:jc w:val="both"/>
        <w:rPr>
          <w:rFonts w:ascii="Gill Sans MT" w:hAnsi="Gill Sans MT"/>
          <w:lang w:val="es-BO"/>
        </w:rPr>
      </w:pPr>
      <w:r w:rsidRPr="00FD5BCD">
        <w:rPr>
          <w:rFonts w:ascii="Gill Sans MT" w:hAnsi="Gill Sans MT"/>
          <w:lang w:val="es-BO"/>
        </w:rPr>
        <w:t xml:space="preserve">Describir el ciclo de preparación, realización, monitoreo y evaluación de procesos de control social desarrollado en coordinación con las instituciones del </w:t>
      </w:r>
      <w:r w:rsidR="002B0A11" w:rsidRPr="00FD5BCD">
        <w:rPr>
          <w:rFonts w:ascii="Gill Sans MT" w:hAnsi="Gill Sans MT"/>
          <w:lang w:val="es-BO"/>
        </w:rPr>
        <w:t>E</w:t>
      </w:r>
      <w:r w:rsidRPr="00FD5BCD">
        <w:rPr>
          <w:rFonts w:ascii="Gill Sans MT" w:hAnsi="Gill Sans MT"/>
          <w:lang w:val="es-BO"/>
        </w:rPr>
        <w:t>stado y servidores públicos</w:t>
      </w:r>
      <w:r w:rsidR="00214E1C" w:rsidRPr="00FD5BCD">
        <w:rPr>
          <w:rFonts w:ascii="Gill Sans MT" w:hAnsi="Gill Sans MT"/>
          <w:lang w:val="es-BO"/>
        </w:rPr>
        <w:t>, en especial vinculados a los espacios de rendición pública de cuentas (inicial y de cierre) establecidos en las normas.</w:t>
      </w:r>
    </w:p>
    <w:p w14:paraId="0E08720C" w14:textId="3227EE20" w:rsidR="00083709" w:rsidRPr="00FD5BCD" w:rsidRDefault="0068350C" w:rsidP="00083709">
      <w:pPr>
        <w:pStyle w:val="Prrafodelista"/>
        <w:numPr>
          <w:ilvl w:val="0"/>
          <w:numId w:val="30"/>
        </w:numPr>
        <w:tabs>
          <w:tab w:val="num" w:pos="720"/>
        </w:tabs>
        <w:jc w:val="both"/>
        <w:rPr>
          <w:rFonts w:ascii="Gill Sans MT" w:hAnsi="Gill Sans MT"/>
          <w:lang w:val="es-BO"/>
        </w:rPr>
      </w:pPr>
      <w:r w:rsidRPr="00FD5BCD">
        <w:rPr>
          <w:rFonts w:ascii="Gill Sans MT" w:hAnsi="Gill Sans MT"/>
          <w:lang w:val="es-BO"/>
        </w:rPr>
        <w:t xml:space="preserve">Presentación y análisis de casos relevantes como modelos de las acciones de </w:t>
      </w:r>
      <w:r w:rsidR="004012F5" w:rsidRPr="00FD5BCD">
        <w:rPr>
          <w:rFonts w:ascii="Gill Sans MT" w:hAnsi="Gill Sans MT"/>
          <w:lang w:val="es-BO"/>
        </w:rPr>
        <w:t xml:space="preserve">ciudadanía, </w:t>
      </w:r>
      <w:r w:rsidRPr="00FD5BCD">
        <w:rPr>
          <w:rFonts w:ascii="Gill Sans MT" w:hAnsi="Gill Sans MT"/>
          <w:lang w:val="es-BO"/>
        </w:rPr>
        <w:t>control social y participación comunitaria</w:t>
      </w:r>
      <w:r w:rsidR="004012F5" w:rsidRPr="00FD5BCD">
        <w:rPr>
          <w:rFonts w:ascii="Gill Sans MT" w:hAnsi="Gill Sans MT"/>
          <w:lang w:val="es-BO"/>
        </w:rPr>
        <w:t>, especialmente en asuntos vinculados a los derechos de las niñas, niños y adolescentes en un contexto urbano</w:t>
      </w:r>
      <w:r w:rsidR="00023308" w:rsidRPr="00FD5BCD">
        <w:rPr>
          <w:rFonts w:ascii="Gill Sans MT" w:hAnsi="Gill Sans MT"/>
          <w:lang w:val="es-BO"/>
        </w:rPr>
        <w:t>, como la zona sur del municipio del Cercado, en Cochabamba.</w:t>
      </w:r>
      <w:r w:rsidRPr="00FD5BCD">
        <w:rPr>
          <w:rFonts w:ascii="Gill Sans MT" w:hAnsi="Gill Sans MT"/>
          <w:lang w:val="es-BO"/>
        </w:rPr>
        <w:t xml:space="preserve"> </w:t>
      </w:r>
    </w:p>
    <w:p w14:paraId="00397C51" w14:textId="40710268" w:rsidR="0068350C" w:rsidRPr="00FD5BCD" w:rsidRDefault="0068350C" w:rsidP="00083709">
      <w:pPr>
        <w:pStyle w:val="Prrafodelista"/>
        <w:numPr>
          <w:ilvl w:val="0"/>
          <w:numId w:val="30"/>
        </w:numPr>
        <w:tabs>
          <w:tab w:val="num" w:pos="720"/>
        </w:tabs>
        <w:jc w:val="both"/>
        <w:rPr>
          <w:rFonts w:ascii="Gill Sans MT" w:hAnsi="Gill Sans MT"/>
          <w:lang w:val="es-BO"/>
        </w:rPr>
      </w:pPr>
      <w:r w:rsidRPr="00FD5BCD">
        <w:rPr>
          <w:rFonts w:ascii="Gill Sans MT" w:hAnsi="Gill Sans MT"/>
          <w:lang w:val="es-BO"/>
        </w:rPr>
        <w:t xml:space="preserve">Elaboración de un Kit educativo que integre estratégicas, técnicas y materiales para el desarrollo de acciones educativas con comunidades adecuado al contexto de la zona sur. </w:t>
      </w:r>
    </w:p>
    <w:p w14:paraId="32B46419" w14:textId="77777777" w:rsidR="0068350C" w:rsidRPr="00FD5BCD" w:rsidRDefault="0068350C" w:rsidP="0068350C">
      <w:pPr>
        <w:pStyle w:val="Prrafodelista"/>
        <w:tabs>
          <w:tab w:val="num" w:pos="720"/>
        </w:tabs>
        <w:jc w:val="both"/>
        <w:rPr>
          <w:rFonts w:ascii="Gill Sans MT" w:hAnsi="Gill Sans MT"/>
          <w:lang w:val="es-BO"/>
        </w:rPr>
      </w:pPr>
    </w:p>
    <w:p w14:paraId="250B0150" w14:textId="15AD38D9"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 xml:space="preserve">De acuerdo a la descripción de los requerimientos, la/ el consultor/a deberá desarrollar los </w:t>
      </w:r>
      <w:r w:rsidR="004E019F" w:rsidRPr="00FD5BCD">
        <w:rPr>
          <w:rFonts w:ascii="Gill Sans MT" w:hAnsi="Gill Sans MT"/>
          <w:lang w:val="es-BO"/>
        </w:rPr>
        <w:t>2</w:t>
      </w:r>
      <w:r w:rsidRPr="00FD5BCD">
        <w:rPr>
          <w:rFonts w:ascii="Gill Sans MT" w:hAnsi="Gill Sans MT"/>
          <w:lang w:val="es-BO"/>
        </w:rPr>
        <w:t xml:space="preserve"> documentos: </w:t>
      </w:r>
      <w:r w:rsidR="004E019F" w:rsidRPr="00FD5BCD">
        <w:rPr>
          <w:rFonts w:ascii="Gill Sans MT" w:hAnsi="Gill Sans MT"/>
          <w:lang w:val="es-BO"/>
        </w:rPr>
        <w:t xml:space="preserve">una guía y un Kit de Herramientas </w:t>
      </w:r>
      <w:r w:rsidRPr="00FD5BCD">
        <w:rPr>
          <w:rFonts w:ascii="Gill Sans MT" w:hAnsi="Gill Sans MT"/>
          <w:lang w:val="es-BO"/>
        </w:rPr>
        <w:t>para el participante, teniendo en cuenta el co</w:t>
      </w:r>
      <w:r w:rsidR="004F4150" w:rsidRPr="00FD5BCD">
        <w:rPr>
          <w:rFonts w:ascii="Gill Sans MT" w:hAnsi="Gill Sans MT"/>
          <w:lang w:val="es-BO"/>
        </w:rPr>
        <w:t>ntexto específico de la zona sud</w:t>
      </w:r>
      <w:r w:rsidRPr="00FD5BCD">
        <w:rPr>
          <w:rFonts w:ascii="Gill Sans MT" w:hAnsi="Gill Sans MT"/>
          <w:lang w:val="es-BO"/>
        </w:rPr>
        <w:t xml:space="preserve"> del municipio de Cochabamba; igualmente, la/el consultor/a podrá recabar información primaria y secundaria adicional. Se valorará propuestas temáticas que ayuden a enriquecer las guías en contenido y metodología. </w:t>
      </w:r>
    </w:p>
    <w:p w14:paraId="323E1375" w14:textId="77777777" w:rsidR="000C405E" w:rsidRPr="00FD5BCD" w:rsidRDefault="000C405E" w:rsidP="000C405E">
      <w:pPr>
        <w:tabs>
          <w:tab w:val="num" w:pos="720"/>
        </w:tabs>
        <w:jc w:val="both"/>
        <w:rPr>
          <w:rFonts w:ascii="Gill Sans MT" w:hAnsi="Gill Sans MT"/>
          <w:lang w:val="es-BO"/>
        </w:rPr>
      </w:pPr>
    </w:p>
    <w:p w14:paraId="127D4E97" w14:textId="56B1C9E4" w:rsidR="000C405E" w:rsidRPr="00FD5BCD" w:rsidRDefault="004F4150" w:rsidP="000C405E">
      <w:pPr>
        <w:tabs>
          <w:tab w:val="num" w:pos="720"/>
        </w:tabs>
        <w:jc w:val="both"/>
        <w:rPr>
          <w:rFonts w:ascii="Gill Sans MT" w:hAnsi="Gill Sans MT"/>
          <w:lang w:val="es-BO"/>
        </w:rPr>
      </w:pPr>
      <w:r w:rsidRPr="00FD5BCD">
        <w:rPr>
          <w:rFonts w:ascii="Gill Sans MT" w:hAnsi="Gill Sans MT"/>
          <w:lang w:val="es-BO"/>
        </w:rPr>
        <w:t xml:space="preserve">El documento </w:t>
      </w:r>
      <w:r w:rsidR="000C405E" w:rsidRPr="00FD5BCD">
        <w:rPr>
          <w:rFonts w:ascii="Gill Sans MT" w:hAnsi="Gill Sans MT"/>
          <w:lang w:val="es-BO"/>
        </w:rPr>
        <w:t xml:space="preserve">deberá tener un contenido mínimo entre 40 y máximo 80 páginas (excluyendo la tapa, contratapa y créditos).  </w:t>
      </w:r>
    </w:p>
    <w:p w14:paraId="6C3CBD96" w14:textId="77777777" w:rsidR="000C405E" w:rsidRPr="00FD5BCD" w:rsidRDefault="000C405E" w:rsidP="000C405E">
      <w:pPr>
        <w:tabs>
          <w:tab w:val="num" w:pos="720"/>
        </w:tabs>
        <w:jc w:val="both"/>
        <w:rPr>
          <w:rFonts w:ascii="Gill Sans MT" w:hAnsi="Gill Sans MT"/>
          <w:lang w:val="es-BO"/>
        </w:rPr>
      </w:pPr>
    </w:p>
    <w:p w14:paraId="71420F50" w14:textId="7D78221B" w:rsidR="000C405E" w:rsidRPr="00FD5BCD" w:rsidRDefault="004F4150" w:rsidP="000C405E">
      <w:pPr>
        <w:tabs>
          <w:tab w:val="num" w:pos="720"/>
        </w:tabs>
        <w:jc w:val="both"/>
        <w:rPr>
          <w:rFonts w:ascii="Gill Sans MT" w:hAnsi="Gill Sans MT"/>
          <w:lang w:val="es-BO"/>
        </w:rPr>
      </w:pPr>
      <w:r w:rsidRPr="00FD5BCD">
        <w:rPr>
          <w:rFonts w:ascii="Gill Sans MT" w:hAnsi="Gill Sans MT"/>
          <w:lang w:val="es-BO"/>
        </w:rPr>
        <w:t xml:space="preserve">El </w:t>
      </w:r>
      <w:r w:rsidR="005A739B" w:rsidRPr="00FD5BCD">
        <w:rPr>
          <w:rFonts w:ascii="Gill Sans MT" w:hAnsi="Gill Sans MT"/>
          <w:lang w:val="es-BO"/>
        </w:rPr>
        <w:t xml:space="preserve">Kit de herramientas </w:t>
      </w:r>
      <w:r w:rsidR="000C405E" w:rsidRPr="00FD5BCD">
        <w:rPr>
          <w:rFonts w:ascii="Gill Sans MT" w:hAnsi="Gill Sans MT"/>
          <w:lang w:val="es-BO"/>
        </w:rPr>
        <w:t xml:space="preserve">deberá tener un contenido mínimo entre 32 y máximo 40 páginas interiores (excluyendo la tapa, contratapa y créditos).  </w:t>
      </w:r>
    </w:p>
    <w:p w14:paraId="0E525897" w14:textId="77777777" w:rsidR="000C405E" w:rsidRPr="00FD5BCD" w:rsidRDefault="000C405E" w:rsidP="000C405E">
      <w:pPr>
        <w:tabs>
          <w:tab w:val="num" w:pos="720"/>
        </w:tabs>
        <w:jc w:val="both"/>
        <w:rPr>
          <w:rFonts w:ascii="Gill Sans MT" w:hAnsi="Gill Sans MT"/>
          <w:lang w:val="es-BO"/>
        </w:rPr>
      </w:pPr>
    </w:p>
    <w:p w14:paraId="694510AF" w14:textId="77777777" w:rsidR="000C405E" w:rsidRPr="00FD5BCD" w:rsidRDefault="000C405E" w:rsidP="000C405E">
      <w:pPr>
        <w:tabs>
          <w:tab w:val="num" w:pos="720"/>
        </w:tabs>
        <w:jc w:val="both"/>
        <w:rPr>
          <w:rFonts w:ascii="Gill Sans MT" w:hAnsi="Gill Sans MT"/>
          <w:lang w:val="es-BO"/>
        </w:rPr>
      </w:pPr>
    </w:p>
    <w:p w14:paraId="199DF6BF" w14:textId="77777777" w:rsidR="000C405E" w:rsidRPr="00FD5BCD" w:rsidRDefault="000C405E" w:rsidP="000C405E">
      <w:pPr>
        <w:pStyle w:val="Prrafodelista"/>
        <w:numPr>
          <w:ilvl w:val="0"/>
          <w:numId w:val="16"/>
        </w:numPr>
        <w:tabs>
          <w:tab w:val="num" w:pos="720"/>
        </w:tabs>
        <w:jc w:val="both"/>
        <w:rPr>
          <w:rFonts w:ascii="Gill Sans MT" w:hAnsi="Gill Sans MT"/>
          <w:b/>
          <w:i/>
          <w:lang w:val="es-BO"/>
        </w:rPr>
      </w:pPr>
      <w:r w:rsidRPr="00FD5BCD">
        <w:rPr>
          <w:rFonts w:ascii="Gill Sans MT" w:hAnsi="Gill Sans MT"/>
          <w:b/>
          <w:i/>
          <w:lang w:val="es-BO"/>
        </w:rPr>
        <w:t>Lenguaje</w:t>
      </w:r>
    </w:p>
    <w:p w14:paraId="5C0FC9D0" w14:textId="79D463B7" w:rsidR="000C405E" w:rsidRPr="00FD5BCD" w:rsidRDefault="000C405E" w:rsidP="000C405E">
      <w:pPr>
        <w:tabs>
          <w:tab w:val="num" w:pos="720"/>
        </w:tabs>
        <w:jc w:val="both"/>
        <w:rPr>
          <w:rFonts w:ascii="Gill Sans MT" w:hAnsi="Gill Sans MT"/>
          <w:b/>
          <w:lang w:val="es-BO"/>
        </w:rPr>
      </w:pPr>
      <w:r w:rsidRPr="00FD5BCD">
        <w:rPr>
          <w:rFonts w:ascii="Gill Sans MT" w:hAnsi="Gill Sans MT"/>
          <w:lang w:val="es-BO"/>
        </w:rPr>
        <w:t xml:space="preserve">La redacción del </w:t>
      </w:r>
      <w:r w:rsidR="004F4150" w:rsidRPr="00FD5BCD">
        <w:rPr>
          <w:rFonts w:ascii="Gill Sans MT" w:hAnsi="Gill Sans MT"/>
          <w:lang w:val="es-BO"/>
        </w:rPr>
        <w:t xml:space="preserve">contenido de los </w:t>
      </w:r>
      <w:r w:rsidR="005A739B" w:rsidRPr="00FD5BCD">
        <w:rPr>
          <w:rFonts w:ascii="Gill Sans MT" w:hAnsi="Gill Sans MT"/>
          <w:lang w:val="es-BO"/>
        </w:rPr>
        <w:t>2</w:t>
      </w:r>
      <w:r w:rsidR="004F4150" w:rsidRPr="00FD5BCD">
        <w:rPr>
          <w:rFonts w:ascii="Gill Sans MT" w:hAnsi="Gill Sans MT"/>
          <w:lang w:val="es-BO"/>
        </w:rPr>
        <w:t xml:space="preserve"> documentos</w:t>
      </w:r>
      <w:r w:rsidRPr="00FD5BCD">
        <w:rPr>
          <w:rFonts w:ascii="Gill Sans MT" w:hAnsi="Gill Sans MT"/>
          <w:lang w:val="es-BO"/>
        </w:rPr>
        <w:t xml:space="preserve"> </w:t>
      </w:r>
      <w:r w:rsidR="004F4150" w:rsidRPr="00FD5BCD">
        <w:rPr>
          <w:rFonts w:ascii="Gill Sans MT" w:hAnsi="Gill Sans MT"/>
          <w:lang w:val="es-BO"/>
        </w:rPr>
        <w:t>(</w:t>
      </w:r>
      <w:r w:rsidRPr="00FD5BCD">
        <w:rPr>
          <w:rFonts w:ascii="Gill Sans MT" w:hAnsi="Gill Sans MT"/>
          <w:lang w:val="es-BO"/>
        </w:rPr>
        <w:t xml:space="preserve">debe ser </w:t>
      </w:r>
      <w:r w:rsidRPr="00FD5BCD">
        <w:rPr>
          <w:rFonts w:ascii="Gill Sans MT" w:hAnsi="Gill Sans MT"/>
          <w:b/>
          <w:lang w:val="es-BO"/>
        </w:rPr>
        <w:t>didáctica y contextualizad</w:t>
      </w:r>
      <w:r w:rsidR="005F6D27" w:rsidRPr="00FD5BCD">
        <w:rPr>
          <w:rFonts w:ascii="Gill Sans MT" w:hAnsi="Gill Sans MT"/>
          <w:b/>
          <w:lang w:val="es-BO"/>
        </w:rPr>
        <w:t xml:space="preserve">a en la realidad de la zona sud </w:t>
      </w:r>
      <w:r w:rsidRPr="00FD5BCD">
        <w:rPr>
          <w:rFonts w:ascii="Gill Sans MT" w:hAnsi="Gill Sans MT"/>
          <w:b/>
          <w:lang w:val="es-BO"/>
        </w:rPr>
        <w:t xml:space="preserve">del municipio de Cochabamba, considerando que muchas/os de las/os participantes tienen un nivel de escolaridad básica y en su mayoría son migrantes.  </w:t>
      </w:r>
    </w:p>
    <w:p w14:paraId="64BE14E4" w14:textId="77777777" w:rsidR="000C405E" w:rsidRPr="00FD5BCD" w:rsidRDefault="000C405E" w:rsidP="000C405E">
      <w:pPr>
        <w:tabs>
          <w:tab w:val="num" w:pos="720"/>
        </w:tabs>
        <w:jc w:val="both"/>
        <w:rPr>
          <w:rFonts w:ascii="Gill Sans MT" w:hAnsi="Gill Sans MT"/>
          <w:lang w:val="es-BO"/>
        </w:rPr>
      </w:pPr>
    </w:p>
    <w:p w14:paraId="6B3450FB" w14:textId="77777777"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Evitar el uso de símbolos y del lenguaje que refuerza estereotipos, es imperativo el uso del lenguaje inclusivo con enfoque de derechos, de Género Transformador, de Educación Popular y pedagogía feminista. Igualmente, se debe garantizar la utilización del lenguaje NO SEXISTA.</w:t>
      </w:r>
    </w:p>
    <w:p w14:paraId="5113AB70" w14:textId="77777777" w:rsidR="000C405E" w:rsidRPr="00FD5BCD" w:rsidRDefault="000C405E" w:rsidP="000C405E">
      <w:pPr>
        <w:tabs>
          <w:tab w:val="num" w:pos="720"/>
        </w:tabs>
        <w:jc w:val="both"/>
        <w:rPr>
          <w:rFonts w:ascii="Gill Sans MT" w:hAnsi="Gill Sans MT"/>
          <w:lang w:val="es-BO"/>
        </w:rPr>
      </w:pPr>
    </w:p>
    <w:p w14:paraId="7AA4C412" w14:textId="77777777"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Finalmente, el lenguaje debe ser lo más sencillo posible, evitando términos técnicos y/o rebuscados de difícil comprensión por parte de las y los destinatarias/os. En cada guía se debe incluir un glosario de términos y siglas para ayudar al entendimiento.</w:t>
      </w:r>
    </w:p>
    <w:p w14:paraId="1E02E552" w14:textId="77777777" w:rsidR="000C405E" w:rsidRPr="00FD5BCD" w:rsidRDefault="000C405E" w:rsidP="000C405E">
      <w:pPr>
        <w:tabs>
          <w:tab w:val="num" w:pos="720"/>
        </w:tabs>
        <w:jc w:val="both"/>
        <w:rPr>
          <w:rFonts w:ascii="Gill Sans MT" w:hAnsi="Gill Sans MT"/>
          <w:lang w:val="es-BO"/>
        </w:rPr>
      </w:pPr>
    </w:p>
    <w:p w14:paraId="70243B26" w14:textId="77777777" w:rsidR="000C405E" w:rsidRPr="00FD5BCD" w:rsidRDefault="000C405E" w:rsidP="000C405E">
      <w:pPr>
        <w:pStyle w:val="Prrafodelista"/>
        <w:numPr>
          <w:ilvl w:val="0"/>
          <w:numId w:val="21"/>
        </w:numPr>
        <w:tabs>
          <w:tab w:val="num" w:pos="720"/>
        </w:tabs>
        <w:jc w:val="both"/>
        <w:rPr>
          <w:rFonts w:ascii="Gill Sans MT" w:hAnsi="Gill Sans MT"/>
          <w:b/>
          <w:i/>
          <w:lang w:val="es-BO"/>
        </w:rPr>
      </w:pPr>
      <w:r w:rsidRPr="00FD5BCD">
        <w:rPr>
          <w:rFonts w:ascii="Gill Sans MT" w:hAnsi="Gill Sans MT"/>
          <w:b/>
          <w:i/>
          <w:lang w:val="es-BO"/>
        </w:rPr>
        <w:t>Metodología, dinámicas, ejemplos, ejercicios de aplicación practica</w:t>
      </w:r>
    </w:p>
    <w:p w14:paraId="38FE2222" w14:textId="77777777" w:rsidR="000C405E" w:rsidRPr="00FD5BCD" w:rsidRDefault="000C405E" w:rsidP="000C405E">
      <w:pPr>
        <w:tabs>
          <w:tab w:val="num" w:pos="720"/>
        </w:tabs>
        <w:jc w:val="both"/>
        <w:rPr>
          <w:rFonts w:ascii="Gill Sans MT" w:hAnsi="Gill Sans MT"/>
          <w:b/>
          <w:i/>
          <w:lang w:val="es-BO"/>
        </w:rPr>
      </w:pPr>
      <w:r w:rsidRPr="00FD5BCD">
        <w:rPr>
          <w:rFonts w:ascii="Gill Sans MT" w:hAnsi="Gill Sans MT"/>
          <w:lang w:val="es-BO"/>
        </w:rPr>
        <w:t xml:space="preserve">Las metodologías de desarrollo de los contenidos deben estar bajo el enfoque de la Educación Popular, por lo mismo, las dinámicas, actividades que se propongan en las guías deben responder a ese enfoque, para garantizar la comprensión de los mensajes clave.  </w:t>
      </w:r>
      <w:r w:rsidRPr="00FD5BCD">
        <w:rPr>
          <w:rFonts w:ascii="Gill Sans MT" w:hAnsi="Gill Sans MT"/>
          <w:b/>
          <w:i/>
          <w:lang w:val="es-BO"/>
        </w:rPr>
        <w:t xml:space="preserve"> </w:t>
      </w:r>
    </w:p>
    <w:p w14:paraId="0870399D" w14:textId="77777777" w:rsidR="000C405E" w:rsidRPr="00FD5BCD" w:rsidRDefault="000C405E" w:rsidP="000C405E">
      <w:pPr>
        <w:tabs>
          <w:tab w:val="num" w:pos="720"/>
        </w:tabs>
        <w:jc w:val="both"/>
        <w:rPr>
          <w:rFonts w:ascii="Gill Sans MT" w:hAnsi="Gill Sans MT"/>
          <w:lang w:val="es-BO"/>
        </w:rPr>
      </w:pPr>
    </w:p>
    <w:p w14:paraId="545EE58B" w14:textId="77777777" w:rsidR="000C405E" w:rsidRPr="00FD5BCD" w:rsidRDefault="000C405E" w:rsidP="000C405E">
      <w:pPr>
        <w:pStyle w:val="Prrafodelista"/>
        <w:numPr>
          <w:ilvl w:val="0"/>
          <w:numId w:val="16"/>
        </w:numPr>
        <w:tabs>
          <w:tab w:val="num" w:pos="720"/>
        </w:tabs>
        <w:jc w:val="both"/>
        <w:rPr>
          <w:rFonts w:ascii="Gill Sans MT" w:hAnsi="Gill Sans MT"/>
          <w:b/>
          <w:i/>
          <w:lang w:val="es-BO"/>
        </w:rPr>
      </w:pPr>
      <w:r w:rsidRPr="00FD5BCD">
        <w:rPr>
          <w:rFonts w:ascii="Gill Sans MT" w:hAnsi="Gill Sans MT"/>
          <w:b/>
          <w:i/>
          <w:lang w:val="es-BO"/>
        </w:rPr>
        <w:lastRenderedPageBreak/>
        <w:t xml:space="preserve">Imagen </w:t>
      </w:r>
    </w:p>
    <w:p w14:paraId="5798F776" w14:textId="4D9E43A5"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La/el consultor/a deberá incluir en las Guías Educativas imágenes visuales (dibujos, gráficos, esquemas, etc.) que contribuyan a la eliminación de prejuicios y estereotipos de género; asimismo, deben responder a la realidad socio/cultural de las y los participantes de los procesos de fortalecimiento que provienen de familias de la zona sur del Municipio de Cochabamba. Save the Children brindará la línea grafica para los materiales al o la consultor/a.</w:t>
      </w:r>
    </w:p>
    <w:p w14:paraId="225A4E46" w14:textId="77777777" w:rsidR="000C405E" w:rsidRPr="00FD5BCD" w:rsidRDefault="000C405E" w:rsidP="000C405E">
      <w:pPr>
        <w:tabs>
          <w:tab w:val="num" w:pos="720"/>
        </w:tabs>
        <w:jc w:val="both"/>
        <w:rPr>
          <w:rFonts w:ascii="Gill Sans MT" w:hAnsi="Gill Sans MT"/>
          <w:lang w:val="es-BO"/>
        </w:rPr>
      </w:pPr>
    </w:p>
    <w:p w14:paraId="7D799630" w14:textId="77777777"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 xml:space="preserve">Se debe cuidar que las imágenes visuales no contemplen estereotipos de género de lo contrario, Save the Children rechazará los mismos, debiendo la/el consultor/a volver a presentar imágenes acordes a lo señalado en los presentes Términos de Referencia. </w:t>
      </w:r>
    </w:p>
    <w:p w14:paraId="3C83A992" w14:textId="77777777" w:rsidR="000C405E" w:rsidRPr="00FD5BCD" w:rsidRDefault="000C405E" w:rsidP="000C405E">
      <w:pPr>
        <w:tabs>
          <w:tab w:val="num" w:pos="720"/>
        </w:tabs>
        <w:jc w:val="both"/>
        <w:rPr>
          <w:rFonts w:ascii="Gill Sans MT" w:hAnsi="Gill Sans MT"/>
          <w:lang w:val="es-BO"/>
        </w:rPr>
      </w:pPr>
    </w:p>
    <w:p w14:paraId="220D22E1" w14:textId="77777777" w:rsidR="000C405E" w:rsidRPr="00FD5BCD" w:rsidRDefault="000C405E" w:rsidP="000C405E">
      <w:pPr>
        <w:pStyle w:val="Prrafodelista"/>
        <w:numPr>
          <w:ilvl w:val="0"/>
          <w:numId w:val="16"/>
        </w:numPr>
        <w:tabs>
          <w:tab w:val="num" w:pos="720"/>
        </w:tabs>
        <w:jc w:val="both"/>
        <w:rPr>
          <w:rFonts w:ascii="Gill Sans MT" w:hAnsi="Gill Sans MT"/>
          <w:b/>
          <w:i/>
          <w:lang w:val="es-BO"/>
        </w:rPr>
      </w:pPr>
      <w:r w:rsidRPr="00FD5BCD">
        <w:rPr>
          <w:rFonts w:ascii="Gill Sans MT" w:hAnsi="Gill Sans MT"/>
          <w:b/>
          <w:i/>
          <w:lang w:val="es-BO"/>
        </w:rPr>
        <w:t>Diseño</w:t>
      </w:r>
    </w:p>
    <w:p w14:paraId="6CFFC73C" w14:textId="77777777"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El tamaño de las Guías Educativas será de tamaño carta (21,59 x 27,94), en letra Gill Sans MT tamaño 12. Párrafo múltiple 1,15 (interlineado).</w:t>
      </w:r>
    </w:p>
    <w:p w14:paraId="2B8B3D29" w14:textId="77777777" w:rsidR="000C405E" w:rsidRPr="00FD5BCD" w:rsidRDefault="000C405E" w:rsidP="000C405E">
      <w:pPr>
        <w:tabs>
          <w:tab w:val="num" w:pos="720"/>
        </w:tabs>
        <w:jc w:val="both"/>
        <w:rPr>
          <w:rFonts w:ascii="Gill Sans MT" w:hAnsi="Gill Sans MT"/>
          <w:lang w:val="es-BO"/>
        </w:rPr>
      </w:pPr>
    </w:p>
    <w:p w14:paraId="17B62B2F" w14:textId="77777777"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Necesariamente debe realizarse el diseño en Word.</w:t>
      </w:r>
    </w:p>
    <w:p w14:paraId="42A36305" w14:textId="77777777" w:rsidR="000C405E" w:rsidRPr="00FD5BCD" w:rsidRDefault="000C405E" w:rsidP="000C405E">
      <w:pPr>
        <w:tabs>
          <w:tab w:val="num" w:pos="720"/>
        </w:tabs>
        <w:jc w:val="both"/>
        <w:rPr>
          <w:rFonts w:ascii="Gill Sans MT" w:hAnsi="Gill Sans MT"/>
          <w:lang w:val="es-BO"/>
        </w:rPr>
      </w:pPr>
    </w:p>
    <w:p w14:paraId="111A9275" w14:textId="77777777"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Las imágenes deben ser entregadas también por separado, en formato original (si es dibujo, en papel, en formato de imagen, etc.).</w:t>
      </w:r>
    </w:p>
    <w:p w14:paraId="43714B99" w14:textId="77777777" w:rsidR="000C405E" w:rsidRPr="00FD5BCD" w:rsidRDefault="000C405E" w:rsidP="000C405E">
      <w:pPr>
        <w:tabs>
          <w:tab w:val="num" w:pos="720"/>
        </w:tabs>
        <w:jc w:val="both"/>
        <w:rPr>
          <w:rFonts w:ascii="Gill Sans MT" w:hAnsi="Gill Sans MT"/>
          <w:lang w:val="es-BO"/>
        </w:rPr>
      </w:pPr>
    </w:p>
    <w:p w14:paraId="6C6E1627" w14:textId="77777777"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Se debe realizar el diseño a full color y seguir la línea de gráfica que Save the Children proporcionará. El cual se adjuntará a la firma de contrato.</w:t>
      </w:r>
    </w:p>
    <w:p w14:paraId="5654D3BF" w14:textId="77777777" w:rsidR="000C405E" w:rsidRPr="00FD5BCD" w:rsidRDefault="000C405E" w:rsidP="000C405E">
      <w:pPr>
        <w:tabs>
          <w:tab w:val="num" w:pos="426"/>
        </w:tabs>
        <w:jc w:val="both"/>
        <w:rPr>
          <w:rFonts w:ascii="Gill Sans MT" w:hAnsi="Gill Sans MT"/>
          <w:lang w:val="es-BO"/>
        </w:rPr>
      </w:pPr>
    </w:p>
    <w:p w14:paraId="0F4C30B7" w14:textId="77777777" w:rsidR="000C405E" w:rsidRPr="00FD5BCD" w:rsidRDefault="000C405E" w:rsidP="000C405E">
      <w:pPr>
        <w:pStyle w:val="Prrafodelista"/>
        <w:numPr>
          <w:ilvl w:val="0"/>
          <w:numId w:val="22"/>
        </w:numPr>
        <w:tabs>
          <w:tab w:val="num" w:pos="426"/>
        </w:tabs>
        <w:jc w:val="both"/>
        <w:rPr>
          <w:rFonts w:ascii="Gill Sans MT" w:hAnsi="Gill Sans MT"/>
          <w:b/>
          <w:lang w:val="es-BO"/>
        </w:rPr>
      </w:pPr>
      <w:r w:rsidRPr="00FD5BCD">
        <w:rPr>
          <w:rFonts w:ascii="Gill Sans MT" w:hAnsi="Gill Sans MT"/>
          <w:b/>
          <w:lang w:val="es-BO"/>
        </w:rPr>
        <w:t>OBJETIVO DEL SERVICIO</w:t>
      </w:r>
    </w:p>
    <w:p w14:paraId="78F5864A" w14:textId="26306E5F"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 xml:space="preserve">Elaborar </w:t>
      </w:r>
      <w:r w:rsidR="005A739B" w:rsidRPr="00FD5BCD">
        <w:rPr>
          <w:rFonts w:ascii="Gill Sans MT" w:hAnsi="Gill Sans MT"/>
          <w:lang w:val="es-BO"/>
        </w:rPr>
        <w:t>2</w:t>
      </w:r>
      <w:r w:rsidR="005F6D27" w:rsidRPr="00FD5BCD">
        <w:rPr>
          <w:rFonts w:ascii="Gill Sans MT" w:hAnsi="Gill Sans MT"/>
          <w:b/>
          <w:lang w:val="es-BO"/>
        </w:rPr>
        <w:t xml:space="preserve"> documentos</w:t>
      </w:r>
      <w:r w:rsidR="005F6D27" w:rsidRPr="00FD5BCD">
        <w:rPr>
          <w:rFonts w:ascii="Gill Sans MT" w:hAnsi="Gill Sans MT"/>
          <w:lang w:val="es-BO"/>
        </w:rPr>
        <w:t xml:space="preserve"> que</w:t>
      </w:r>
      <w:r w:rsidRPr="00FD5BCD">
        <w:rPr>
          <w:rFonts w:ascii="Gill Sans MT" w:hAnsi="Gill Sans MT"/>
          <w:lang w:val="es-BO"/>
        </w:rPr>
        <w:t xml:space="preserve"> promuevan y fortalezcan la igualdad de género y el ejercicio de los derechos por las madres, padre y/o cuidadores</w:t>
      </w:r>
      <w:r w:rsidR="005A739B" w:rsidRPr="00FD5BCD">
        <w:rPr>
          <w:rFonts w:ascii="Gill Sans MT" w:hAnsi="Gill Sans MT"/>
          <w:lang w:val="es-BO"/>
        </w:rPr>
        <w:t>:</w:t>
      </w:r>
    </w:p>
    <w:p w14:paraId="7AB4EE34" w14:textId="77777777" w:rsidR="005A739B" w:rsidRPr="00FD5BCD" w:rsidRDefault="005A739B" w:rsidP="000C405E">
      <w:pPr>
        <w:tabs>
          <w:tab w:val="num" w:pos="720"/>
        </w:tabs>
        <w:jc w:val="both"/>
        <w:rPr>
          <w:rFonts w:ascii="Gill Sans MT" w:hAnsi="Gill Sans MT"/>
          <w:lang w:val="es-BO"/>
        </w:rPr>
      </w:pPr>
    </w:p>
    <w:p w14:paraId="4CBA40F9" w14:textId="13F17254" w:rsidR="005A739B" w:rsidRPr="00FD5BCD" w:rsidRDefault="005A739B" w:rsidP="005A739B">
      <w:pPr>
        <w:pStyle w:val="Prrafodelista"/>
        <w:numPr>
          <w:ilvl w:val="0"/>
          <w:numId w:val="28"/>
        </w:numPr>
        <w:tabs>
          <w:tab w:val="num" w:pos="720"/>
        </w:tabs>
        <w:jc w:val="both"/>
        <w:rPr>
          <w:rFonts w:ascii="Gill Sans MT" w:hAnsi="Gill Sans MT"/>
          <w:lang w:val="es-BO"/>
        </w:rPr>
      </w:pPr>
      <w:r w:rsidRPr="00FD5BCD">
        <w:rPr>
          <w:rFonts w:ascii="Gill Sans MT" w:hAnsi="Gill Sans MT"/>
          <w:lang w:val="es-BO"/>
        </w:rPr>
        <w:t xml:space="preserve">Guía </w:t>
      </w:r>
      <w:r w:rsidR="00935FAF" w:rsidRPr="00FD5BCD">
        <w:rPr>
          <w:rFonts w:ascii="Gill Sans MT" w:hAnsi="Gill Sans MT"/>
          <w:lang w:val="es-BO"/>
        </w:rPr>
        <w:t>t</w:t>
      </w:r>
      <w:r w:rsidRPr="00FD5BCD">
        <w:rPr>
          <w:rFonts w:ascii="Gill Sans MT" w:hAnsi="Gill Sans MT"/>
          <w:lang w:val="es-BO"/>
        </w:rPr>
        <w:t>eóric</w:t>
      </w:r>
      <w:r w:rsidR="00C5301C" w:rsidRPr="00FD5BCD">
        <w:rPr>
          <w:rFonts w:ascii="Gill Sans MT" w:hAnsi="Gill Sans MT"/>
          <w:lang w:val="es-BO"/>
        </w:rPr>
        <w:t>o</w:t>
      </w:r>
      <w:r w:rsidRPr="00FD5BCD">
        <w:rPr>
          <w:rFonts w:ascii="Gill Sans MT" w:hAnsi="Gill Sans MT"/>
          <w:lang w:val="es-BO"/>
        </w:rPr>
        <w:t xml:space="preserve">/metodológica de </w:t>
      </w:r>
      <w:r w:rsidR="00C5301C" w:rsidRPr="00FD5BCD">
        <w:rPr>
          <w:rFonts w:ascii="Gill Sans MT" w:hAnsi="Gill Sans MT"/>
          <w:lang w:val="es-BO"/>
        </w:rPr>
        <w:t xml:space="preserve">ciudadanía, </w:t>
      </w:r>
      <w:r w:rsidRPr="00FD5BCD">
        <w:rPr>
          <w:rFonts w:ascii="Gill Sans MT" w:hAnsi="Gill Sans MT"/>
          <w:lang w:val="es-BO"/>
        </w:rPr>
        <w:t>participación y control social para promotores, actores sociales y comunitarios.</w:t>
      </w:r>
    </w:p>
    <w:p w14:paraId="04EDE92E" w14:textId="2C6F7C33" w:rsidR="000C405E" w:rsidRPr="00FD5BCD" w:rsidRDefault="005A739B" w:rsidP="005A739B">
      <w:pPr>
        <w:pStyle w:val="Prrafodelista"/>
        <w:numPr>
          <w:ilvl w:val="0"/>
          <w:numId w:val="28"/>
        </w:numPr>
        <w:tabs>
          <w:tab w:val="num" w:pos="720"/>
        </w:tabs>
        <w:jc w:val="both"/>
        <w:rPr>
          <w:rFonts w:ascii="Gill Sans MT" w:hAnsi="Gill Sans MT"/>
          <w:bCs/>
          <w:lang w:val="es-BO"/>
        </w:rPr>
      </w:pPr>
      <w:r w:rsidRPr="00FD5BCD">
        <w:rPr>
          <w:rFonts w:ascii="Gill Sans MT" w:hAnsi="Gill Sans MT"/>
          <w:bCs/>
          <w:lang w:val="es-BO"/>
        </w:rPr>
        <w:t xml:space="preserve">Kit o “Caja de Herramientas” para la participación y control social, dirigido a Promotoras/es, actores sociales y comunitarios, </w:t>
      </w:r>
    </w:p>
    <w:p w14:paraId="31FB29FC" w14:textId="77777777" w:rsidR="000C405E" w:rsidRPr="00FD5BCD" w:rsidRDefault="000C405E" w:rsidP="000C405E">
      <w:pPr>
        <w:tabs>
          <w:tab w:val="num" w:pos="720"/>
        </w:tabs>
        <w:jc w:val="both"/>
        <w:rPr>
          <w:rFonts w:ascii="Gill Sans MT" w:hAnsi="Gill Sans MT"/>
          <w:lang w:val="es-BO"/>
        </w:rPr>
      </w:pPr>
    </w:p>
    <w:p w14:paraId="0B867AD2" w14:textId="77777777" w:rsidR="000C405E" w:rsidRPr="00FD5BCD" w:rsidRDefault="000C405E" w:rsidP="000C405E">
      <w:pPr>
        <w:pStyle w:val="Prrafodelista"/>
        <w:numPr>
          <w:ilvl w:val="0"/>
          <w:numId w:val="22"/>
        </w:numPr>
        <w:tabs>
          <w:tab w:val="num" w:pos="426"/>
        </w:tabs>
        <w:jc w:val="both"/>
        <w:rPr>
          <w:rFonts w:ascii="Gill Sans MT" w:hAnsi="Gill Sans MT"/>
          <w:b/>
          <w:lang w:val="es-BO"/>
        </w:rPr>
      </w:pPr>
      <w:r w:rsidRPr="00FD5BCD">
        <w:rPr>
          <w:rFonts w:ascii="Gill Sans MT" w:hAnsi="Gill Sans MT"/>
          <w:b/>
          <w:lang w:val="es-BO"/>
        </w:rPr>
        <w:t>PRODUCTOS PREVISTOS DEL SERVICIO</w:t>
      </w:r>
    </w:p>
    <w:p w14:paraId="41228EB3" w14:textId="77777777" w:rsidR="000C405E" w:rsidRPr="00FD5BCD" w:rsidRDefault="000C405E" w:rsidP="000C405E">
      <w:pPr>
        <w:tabs>
          <w:tab w:val="num" w:pos="720"/>
        </w:tabs>
        <w:jc w:val="both"/>
        <w:rPr>
          <w:rFonts w:ascii="Gill Sans MT" w:hAnsi="Gill Sans MT"/>
          <w:lang w:val="es-BO"/>
        </w:rPr>
      </w:pPr>
    </w:p>
    <w:p w14:paraId="65C93CA5" w14:textId="77777777"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Los productos previstos para el servicio son las siguientes:</w:t>
      </w:r>
    </w:p>
    <w:p w14:paraId="74287B0D" w14:textId="77777777" w:rsidR="000C405E" w:rsidRPr="00FD5BCD" w:rsidRDefault="000C405E" w:rsidP="000C405E">
      <w:pPr>
        <w:tabs>
          <w:tab w:val="num" w:pos="720"/>
        </w:tabs>
        <w:jc w:val="both"/>
        <w:rPr>
          <w:rFonts w:ascii="Gill Sans MT" w:hAnsi="Gill Sans MT"/>
          <w:lang w:val="es-BO"/>
        </w:rPr>
      </w:pPr>
    </w:p>
    <w:p w14:paraId="6923C807" w14:textId="77777777" w:rsidR="000D462F" w:rsidRPr="00FD5BCD" w:rsidRDefault="000D462F" w:rsidP="000D462F">
      <w:pPr>
        <w:pStyle w:val="Prrafodelista"/>
        <w:numPr>
          <w:ilvl w:val="0"/>
          <w:numId w:val="19"/>
        </w:numPr>
        <w:jc w:val="both"/>
        <w:rPr>
          <w:rFonts w:ascii="Gill Sans MT" w:hAnsi="Gill Sans MT"/>
          <w:bCs/>
          <w:lang w:val="es-BO"/>
        </w:rPr>
      </w:pPr>
      <w:r w:rsidRPr="00FD5BCD">
        <w:rPr>
          <w:rFonts w:ascii="Gill Sans MT" w:hAnsi="Gill Sans MT"/>
          <w:bCs/>
          <w:lang w:val="es-BO"/>
        </w:rPr>
        <w:t xml:space="preserve">Guía Teórica Metodológica/didáctica, dirigido a promotoras/es </w:t>
      </w:r>
      <w:r w:rsidRPr="00FD5BCD">
        <w:rPr>
          <w:rFonts w:ascii="Gill Sans MT" w:hAnsi="Gill Sans MT" w:cs="Arial"/>
          <w:bCs/>
          <w:lang w:val="es-BO"/>
        </w:rPr>
        <w:t xml:space="preserve">Actores Sociales y Comunitarios.” </w:t>
      </w:r>
      <w:r w:rsidRPr="00FD5BCD">
        <w:rPr>
          <w:rFonts w:ascii="Gill Sans MT" w:hAnsi="Gill Sans MT"/>
          <w:bCs/>
          <w:lang w:val="es-BO"/>
        </w:rPr>
        <w:t>quiénes se constituirán en participantes activos de los procesos de Control Social en la comunidad.</w:t>
      </w:r>
    </w:p>
    <w:p w14:paraId="1CBD9CA0" w14:textId="161A982B" w:rsidR="000D462F" w:rsidRPr="00FD5BCD" w:rsidRDefault="000D462F" w:rsidP="000D462F">
      <w:pPr>
        <w:pStyle w:val="Prrafodelista"/>
        <w:numPr>
          <w:ilvl w:val="0"/>
          <w:numId w:val="19"/>
        </w:numPr>
        <w:jc w:val="both"/>
        <w:rPr>
          <w:rFonts w:ascii="Gill Sans MT" w:hAnsi="Gill Sans MT"/>
          <w:bCs/>
          <w:lang w:val="es-BO"/>
        </w:rPr>
      </w:pPr>
      <w:r w:rsidRPr="00FD5BCD">
        <w:rPr>
          <w:rFonts w:ascii="Gill Sans MT" w:hAnsi="Gill Sans MT"/>
          <w:bCs/>
          <w:lang w:val="es-BO"/>
        </w:rPr>
        <w:t xml:space="preserve">Un Kit o “Caja de Herramientas” para la participación y control social, dirigido a Promotoras/es, actores sociales y comunitarios, </w:t>
      </w:r>
    </w:p>
    <w:p w14:paraId="67035A83" w14:textId="53A3A222" w:rsidR="000C405E" w:rsidRPr="00FD5BCD" w:rsidRDefault="000C405E" w:rsidP="000C405E">
      <w:pPr>
        <w:pStyle w:val="NormalWeb"/>
        <w:numPr>
          <w:ilvl w:val="0"/>
          <w:numId w:val="19"/>
        </w:numPr>
        <w:shd w:val="clear" w:color="auto" w:fill="FFFFFF"/>
        <w:spacing w:before="0" w:beforeAutospacing="0" w:after="0" w:afterAutospacing="0"/>
        <w:jc w:val="both"/>
        <w:rPr>
          <w:rFonts w:ascii="Gill Sans MT" w:hAnsi="Gill Sans MT"/>
          <w:lang w:eastAsia="es-ES"/>
        </w:rPr>
      </w:pPr>
      <w:r w:rsidRPr="00FD5BCD">
        <w:rPr>
          <w:rFonts w:ascii="Gill Sans MT" w:hAnsi="Gill Sans MT"/>
          <w:lang w:eastAsia="es-ES"/>
        </w:rPr>
        <w:t>Un</w:t>
      </w:r>
      <w:r w:rsidR="00935FAF" w:rsidRPr="00FD5BCD">
        <w:rPr>
          <w:rFonts w:ascii="Gill Sans MT" w:hAnsi="Gill Sans MT"/>
          <w:lang w:eastAsia="es-ES"/>
        </w:rPr>
        <w:t xml:space="preserve"> Informe de</w:t>
      </w:r>
      <w:r w:rsidRPr="00FD5BCD">
        <w:rPr>
          <w:rFonts w:ascii="Gill Sans MT" w:hAnsi="Gill Sans MT"/>
          <w:lang w:eastAsia="es-ES"/>
        </w:rPr>
        <w:t xml:space="preserve"> Capacitación o transferencia en el uso de la Guía Educativa al equipo técnico del Programa de Patrocinios de SC.</w:t>
      </w:r>
    </w:p>
    <w:p w14:paraId="06B4420A" w14:textId="77777777" w:rsidR="000C405E" w:rsidRPr="00FD5BCD" w:rsidRDefault="000C405E" w:rsidP="000C405E">
      <w:pPr>
        <w:pStyle w:val="NormalWeb"/>
        <w:numPr>
          <w:ilvl w:val="0"/>
          <w:numId w:val="19"/>
        </w:numPr>
        <w:shd w:val="clear" w:color="auto" w:fill="FFFFFF"/>
        <w:spacing w:before="0" w:beforeAutospacing="0" w:after="0" w:afterAutospacing="0"/>
        <w:jc w:val="both"/>
        <w:rPr>
          <w:rFonts w:ascii="Gill Sans MT" w:hAnsi="Gill Sans MT"/>
        </w:rPr>
      </w:pPr>
      <w:r w:rsidRPr="00FD5BCD">
        <w:rPr>
          <w:rFonts w:ascii="Gill Sans MT" w:hAnsi="Gill Sans MT"/>
          <w:lang w:eastAsia="es-ES"/>
        </w:rPr>
        <w:t xml:space="preserve">Una presentación en Power Point, de los contenidos de Guía Educativa, que sirva como apoyo para los procesos de fortalecimiento. </w:t>
      </w:r>
    </w:p>
    <w:p w14:paraId="4C562311" w14:textId="77777777" w:rsidR="000C405E" w:rsidRPr="00FD5BCD" w:rsidRDefault="000C405E" w:rsidP="000C405E">
      <w:pPr>
        <w:pStyle w:val="NormalWeb"/>
        <w:numPr>
          <w:ilvl w:val="0"/>
          <w:numId w:val="19"/>
        </w:numPr>
        <w:shd w:val="clear" w:color="auto" w:fill="FFFFFF"/>
        <w:spacing w:before="0" w:beforeAutospacing="0" w:after="0" w:afterAutospacing="0"/>
        <w:jc w:val="both"/>
        <w:rPr>
          <w:rFonts w:ascii="Gill Sans MT" w:hAnsi="Gill Sans MT"/>
        </w:rPr>
      </w:pPr>
      <w:r w:rsidRPr="00FD5BCD">
        <w:rPr>
          <w:rFonts w:ascii="Gill Sans MT" w:hAnsi="Gill Sans MT"/>
          <w:lang w:eastAsia="es-ES"/>
        </w:rPr>
        <w:t xml:space="preserve">Un informe final que incluya todos los anexos del servicio prestado, impreso y en digital en 3 ejemplares. </w:t>
      </w:r>
      <w:r w:rsidRPr="00FD5BCD">
        <w:rPr>
          <w:rFonts w:ascii="Gill Sans MT" w:hAnsi="Gill Sans MT"/>
        </w:rPr>
        <w:t>El formato para el informe es tamaño carta (21,59 x 27,94), en letra Gill Sans MT tamaño 12. Párrafo múltiple 1,15 (interlineado).</w:t>
      </w:r>
    </w:p>
    <w:p w14:paraId="1F8C2E2D" w14:textId="77777777" w:rsidR="000C405E" w:rsidRPr="00FD5BCD" w:rsidRDefault="000C405E" w:rsidP="000C405E">
      <w:pPr>
        <w:pStyle w:val="NormalWeb"/>
        <w:numPr>
          <w:ilvl w:val="0"/>
          <w:numId w:val="19"/>
        </w:numPr>
        <w:shd w:val="clear" w:color="auto" w:fill="FFFFFF"/>
        <w:spacing w:before="0" w:beforeAutospacing="0" w:after="0" w:afterAutospacing="0"/>
        <w:jc w:val="both"/>
        <w:rPr>
          <w:rFonts w:ascii="Gill Sans MT" w:hAnsi="Gill Sans MT"/>
        </w:rPr>
      </w:pPr>
      <w:r w:rsidRPr="00FD5BCD">
        <w:rPr>
          <w:rFonts w:ascii="Gill Sans MT" w:hAnsi="Gill Sans MT"/>
        </w:rPr>
        <w:t xml:space="preserve">Dentro del contenido se debe incluir las fuentes y la bibliografía usada en la elaboración de los contenidos. </w:t>
      </w:r>
    </w:p>
    <w:p w14:paraId="5FD43682" w14:textId="77777777" w:rsidR="000C405E" w:rsidRPr="00FD5BCD" w:rsidRDefault="000C405E" w:rsidP="000C405E">
      <w:pPr>
        <w:tabs>
          <w:tab w:val="num" w:pos="720"/>
        </w:tabs>
        <w:jc w:val="both"/>
        <w:rPr>
          <w:rFonts w:ascii="Gill Sans MT" w:hAnsi="Gill Sans MT"/>
          <w:lang w:val="es-BO"/>
        </w:rPr>
      </w:pPr>
    </w:p>
    <w:p w14:paraId="706E6325" w14:textId="77777777" w:rsidR="003A78CB" w:rsidRPr="00FD5BCD" w:rsidRDefault="000C405E" w:rsidP="000C405E">
      <w:pPr>
        <w:tabs>
          <w:tab w:val="num" w:pos="720"/>
        </w:tabs>
        <w:jc w:val="both"/>
        <w:rPr>
          <w:rFonts w:ascii="Gill Sans MT" w:hAnsi="Gill Sans MT"/>
          <w:lang w:val="es-BO"/>
        </w:rPr>
      </w:pPr>
      <w:r w:rsidRPr="00FD5BCD">
        <w:rPr>
          <w:rFonts w:ascii="Gill Sans MT" w:hAnsi="Gill Sans MT"/>
          <w:lang w:val="es-BO"/>
        </w:rPr>
        <w:lastRenderedPageBreak/>
        <w:t>El/la consultor/a (si contara con un equipo, su equipo) que adjudiquen la guía, deberán pasar con la capacitación de nuestra política de Salvaguarda de niñas, niños y adolescentes (NNA), y en su validación debe incluir insumos de programación segura.</w:t>
      </w:r>
    </w:p>
    <w:p w14:paraId="55DE7561" w14:textId="54E69AF8" w:rsidR="003A78CB" w:rsidRPr="00FD5BCD" w:rsidRDefault="003A78CB" w:rsidP="003A78CB">
      <w:pPr>
        <w:jc w:val="both"/>
        <w:rPr>
          <w:rFonts w:ascii="Gill Sans MT" w:hAnsi="Gill Sans MT"/>
          <w:lang w:val="es-BO"/>
        </w:rPr>
      </w:pPr>
      <w:r w:rsidRPr="00FD5BCD">
        <w:rPr>
          <w:rFonts w:ascii="Gill Sans MT" w:hAnsi="Gill Sans MT"/>
          <w:lang w:val="es-BO"/>
        </w:rPr>
        <w:t xml:space="preserve">* Todos los materiales deben ser validados con la población meta </w:t>
      </w:r>
    </w:p>
    <w:p w14:paraId="6B3C01F9" w14:textId="5E2C9C20"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 xml:space="preserve"> </w:t>
      </w:r>
    </w:p>
    <w:p w14:paraId="7824AB1C" w14:textId="77777777" w:rsidR="000C405E" w:rsidRPr="00FD5BCD" w:rsidRDefault="000C405E" w:rsidP="000C405E">
      <w:pPr>
        <w:tabs>
          <w:tab w:val="num" w:pos="720"/>
        </w:tabs>
        <w:jc w:val="both"/>
        <w:rPr>
          <w:rFonts w:ascii="Gill Sans MT" w:hAnsi="Gill Sans MT"/>
          <w:lang w:val="es-BO"/>
        </w:rPr>
      </w:pPr>
    </w:p>
    <w:p w14:paraId="31C5428A" w14:textId="77777777" w:rsidR="000C405E" w:rsidRPr="00FD5BCD" w:rsidRDefault="000C405E" w:rsidP="000C405E">
      <w:pPr>
        <w:pStyle w:val="Prrafodelista"/>
        <w:numPr>
          <w:ilvl w:val="0"/>
          <w:numId w:val="22"/>
        </w:numPr>
        <w:tabs>
          <w:tab w:val="num" w:pos="720"/>
        </w:tabs>
        <w:jc w:val="both"/>
        <w:rPr>
          <w:rFonts w:ascii="Gill Sans MT" w:hAnsi="Gill Sans MT"/>
          <w:b/>
          <w:lang w:val="es-BO"/>
        </w:rPr>
      </w:pPr>
      <w:r w:rsidRPr="00FD5BCD">
        <w:rPr>
          <w:rFonts w:ascii="Gill Sans MT" w:hAnsi="Gill Sans MT"/>
          <w:b/>
          <w:lang w:val="es-BO"/>
        </w:rPr>
        <w:t>PLAZO DE EJECUCIÓN DEL SERVICIO</w:t>
      </w:r>
    </w:p>
    <w:p w14:paraId="77967B3A" w14:textId="77777777" w:rsidR="000C405E" w:rsidRPr="00FD5BCD" w:rsidRDefault="000C405E" w:rsidP="000C405E">
      <w:pPr>
        <w:tabs>
          <w:tab w:val="num" w:pos="720"/>
        </w:tabs>
        <w:jc w:val="both"/>
        <w:rPr>
          <w:rFonts w:ascii="Gill Sans MT" w:hAnsi="Gill Sans MT"/>
          <w:lang w:val="es-BO"/>
        </w:rPr>
      </w:pPr>
    </w:p>
    <w:p w14:paraId="69FB3437" w14:textId="4574CEFA"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 xml:space="preserve">El plazo total previsto para la consultoría es de </w:t>
      </w:r>
      <w:r w:rsidR="000D462F" w:rsidRPr="00FD5BCD">
        <w:rPr>
          <w:rFonts w:ascii="Gill Sans MT" w:hAnsi="Gill Sans MT"/>
          <w:lang w:val="es-BO"/>
        </w:rPr>
        <w:t>4</w:t>
      </w:r>
      <w:r w:rsidRPr="00FD5BCD">
        <w:rPr>
          <w:rFonts w:ascii="Gill Sans MT" w:hAnsi="Gill Sans MT"/>
          <w:lang w:val="es-BO"/>
        </w:rPr>
        <w:t xml:space="preserve">2 días calendario, iniciándose el </w:t>
      </w:r>
      <w:r w:rsidR="002A7D69" w:rsidRPr="00FD5BCD">
        <w:rPr>
          <w:rFonts w:ascii="Gill Sans MT" w:hAnsi="Gill Sans MT"/>
          <w:lang w:val="es-BO"/>
        </w:rPr>
        <w:t>10</w:t>
      </w:r>
      <w:r w:rsidR="007A4070" w:rsidRPr="00FD5BCD">
        <w:rPr>
          <w:rFonts w:ascii="Gill Sans MT" w:hAnsi="Gill Sans MT"/>
          <w:lang w:val="es-BO"/>
        </w:rPr>
        <w:t xml:space="preserve"> </w:t>
      </w:r>
      <w:r w:rsidR="00D25EE9" w:rsidRPr="00FD5BCD">
        <w:rPr>
          <w:rFonts w:ascii="Gill Sans MT" w:hAnsi="Gill Sans MT"/>
          <w:lang w:val="es-BO"/>
        </w:rPr>
        <w:t>de jul</w:t>
      </w:r>
      <w:r w:rsidRPr="00FD5BCD">
        <w:rPr>
          <w:rFonts w:ascii="Gill Sans MT" w:hAnsi="Gill Sans MT"/>
          <w:lang w:val="es-BO"/>
        </w:rPr>
        <w:t>io y</w:t>
      </w:r>
      <w:r w:rsidR="00A455D4" w:rsidRPr="00FD5BCD">
        <w:rPr>
          <w:rFonts w:ascii="Gill Sans MT" w:hAnsi="Gill Sans MT"/>
          <w:lang w:val="es-BO"/>
        </w:rPr>
        <w:t xml:space="preserve"> concluyendo el </w:t>
      </w:r>
      <w:r w:rsidR="002A7D69" w:rsidRPr="00FD5BCD">
        <w:rPr>
          <w:rFonts w:ascii="Gill Sans MT" w:hAnsi="Gill Sans MT"/>
          <w:lang w:val="es-BO"/>
        </w:rPr>
        <w:t>2</w:t>
      </w:r>
      <w:r w:rsidR="006C0671" w:rsidRPr="00FD5BCD">
        <w:rPr>
          <w:rFonts w:ascii="Gill Sans MT" w:hAnsi="Gill Sans MT"/>
          <w:lang w:val="es-BO"/>
        </w:rPr>
        <w:t>9</w:t>
      </w:r>
      <w:r w:rsidR="002A7D69" w:rsidRPr="00FD5BCD">
        <w:rPr>
          <w:rFonts w:ascii="Gill Sans MT" w:hAnsi="Gill Sans MT"/>
          <w:lang w:val="es-BO"/>
        </w:rPr>
        <w:t xml:space="preserve"> de agosto</w:t>
      </w:r>
      <w:r w:rsidR="00DE4C30">
        <w:rPr>
          <w:rFonts w:ascii="Gill Sans MT" w:hAnsi="Gill Sans MT"/>
          <w:lang w:val="es-BO"/>
        </w:rPr>
        <w:t xml:space="preserve"> (FECHAS TENTATIVAS)</w:t>
      </w:r>
      <w:r w:rsidR="00D25EE9" w:rsidRPr="00FD5BCD">
        <w:rPr>
          <w:rFonts w:ascii="Gill Sans MT" w:hAnsi="Gill Sans MT"/>
          <w:lang w:val="es-BO"/>
        </w:rPr>
        <w:t>.</w:t>
      </w:r>
    </w:p>
    <w:p w14:paraId="650F1B36" w14:textId="77777777" w:rsidR="000C405E" w:rsidRPr="00FD5BCD" w:rsidRDefault="000C405E" w:rsidP="000C405E">
      <w:pPr>
        <w:tabs>
          <w:tab w:val="num" w:pos="720"/>
        </w:tabs>
        <w:jc w:val="both"/>
        <w:rPr>
          <w:rFonts w:ascii="Gill Sans MT" w:hAnsi="Gill Sans MT"/>
          <w:lang w:val="es-BO"/>
        </w:rPr>
      </w:pPr>
    </w:p>
    <w:p w14:paraId="0F93E2C7" w14:textId="77777777" w:rsidR="000C405E" w:rsidRPr="00FD5BCD" w:rsidRDefault="000C405E" w:rsidP="000C405E">
      <w:pPr>
        <w:pStyle w:val="Prrafodelista"/>
        <w:numPr>
          <w:ilvl w:val="0"/>
          <w:numId w:val="22"/>
        </w:numPr>
        <w:tabs>
          <w:tab w:val="num" w:pos="720"/>
        </w:tabs>
        <w:jc w:val="both"/>
        <w:rPr>
          <w:rFonts w:ascii="Gill Sans MT" w:hAnsi="Gill Sans MT"/>
          <w:b/>
          <w:lang w:val="es-BO"/>
        </w:rPr>
      </w:pPr>
      <w:r w:rsidRPr="00FD5BCD">
        <w:rPr>
          <w:rFonts w:ascii="Gill Sans MT" w:hAnsi="Gill Sans MT"/>
          <w:b/>
          <w:lang w:val="es-BO"/>
        </w:rPr>
        <w:t>CRONOGRAMA PREVISTO</w:t>
      </w:r>
    </w:p>
    <w:p w14:paraId="376F9EF2" w14:textId="77777777" w:rsidR="000C405E" w:rsidRPr="00FD5BCD" w:rsidRDefault="000C405E" w:rsidP="000C405E">
      <w:pPr>
        <w:pStyle w:val="Prrafodelista"/>
        <w:tabs>
          <w:tab w:val="num" w:pos="720"/>
        </w:tabs>
        <w:jc w:val="both"/>
        <w:rPr>
          <w:rFonts w:ascii="Gill Sans MT" w:hAnsi="Gill Sans MT"/>
          <w:lang w:val="es-BO"/>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71"/>
        <w:gridCol w:w="2297"/>
        <w:gridCol w:w="3102"/>
      </w:tblGrid>
      <w:tr w:rsidR="00FD5BCD" w:rsidRPr="00FD5BCD" w14:paraId="55F4C078" w14:textId="77777777" w:rsidTr="001A4590">
        <w:tc>
          <w:tcPr>
            <w:tcW w:w="3071" w:type="dxa"/>
          </w:tcPr>
          <w:p w14:paraId="50317BA9" w14:textId="77777777" w:rsidR="000C405E" w:rsidRPr="00FD5BCD" w:rsidRDefault="000C405E" w:rsidP="001A4590">
            <w:pPr>
              <w:pStyle w:val="Prrafodelista"/>
              <w:ind w:left="0"/>
              <w:jc w:val="center"/>
              <w:rPr>
                <w:rFonts w:ascii="Gill Sans MT" w:hAnsi="Gill Sans MT"/>
                <w:b/>
                <w:lang w:val="es-BO"/>
              </w:rPr>
            </w:pPr>
            <w:r w:rsidRPr="00FD5BCD">
              <w:rPr>
                <w:rFonts w:ascii="Gill Sans MT" w:hAnsi="Gill Sans MT"/>
                <w:b/>
                <w:lang w:val="es-BO"/>
              </w:rPr>
              <w:t>Tarea</w:t>
            </w:r>
          </w:p>
        </w:tc>
        <w:tc>
          <w:tcPr>
            <w:tcW w:w="2297" w:type="dxa"/>
          </w:tcPr>
          <w:p w14:paraId="1561E2C1" w14:textId="77777777" w:rsidR="000C405E" w:rsidRPr="00FD5BCD" w:rsidRDefault="000C405E" w:rsidP="001A4590">
            <w:pPr>
              <w:pStyle w:val="Prrafodelista"/>
              <w:ind w:left="0"/>
              <w:jc w:val="center"/>
              <w:rPr>
                <w:rFonts w:ascii="Gill Sans MT" w:hAnsi="Gill Sans MT"/>
                <w:b/>
                <w:lang w:val="es-BO"/>
              </w:rPr>
            </w:pPr>
            <w:r w:rsidRPr="00FD5BCD">
              <w:rPr>
                <w:rFonts w:ascii="Gill Sans MT" w:hAnsi="Gill Sans MT"/>
                <w:b/>
                <w:lang w:val="es-BO"/>
              </w:rPr>
              <w:t>Tiempos</w:t>
            </w:r>
          </w:p>
        </w:tc>
        <w:tc>
          <w:tcPr>
            <w:tcW w:w="3102" w:type="dxa"/>
          </w:tcPr>
          <w:p w14:paraId="6744D037" w14:textId="77777777" w:rsidR="000C405E" w:rsidRPr="00FD5BCD" w:rsidRDefault="000C405E" w:rsidP="001A4590">
            <w:pPr>
              <w:pStyle w:val="Prrafodelista"/>
              <w:ind w:left="0"/>
              <w:jc w:val="center"/>
              <w:rPr>
                <w:rFonts w:ascii="Gill Sans MT" w:hAnsi="Gill Sans MT"/>
                <w:b/>
                <w:lang w:val="es-BO"/>
              </w:rPr>
            </w:pPr>
            <w:r w:rsidRPr="00FD5BCD">
              <w:rPr>
                <w:rFonts w:ascii="Gill Sans MT" w:hAnsi="Gill Sans MT"/>
                <w:b/>
                <w:lang w:val="es-BO"/>
              </w:rPr>
              <w:t>Responsable</w:t>
            </w:r>
          </w:p>
        </w:tc>
      </w:tr>
      <w:tr w:rsidR="00FD5BCD" w:rsidRPr="00DE4C30" w14:paraId="0A446683" w14:textId="77777777" w:rsidTr="001A4590">
        <w:tc>
          <w:tcPr>
            <w:tcW w:w="3071" w:type="dxa"/>
          </w:tcPr>
          <w:p w14:paraId="2988AA6A" w14:textId="77777777" w:rsidR="000C405E" w:rsidRPr="00FD5BCD" w:rsidRDefault="000C405E" w:rsidP="001A4590">
            <w:pPr>
              <w:pStyle w:val="Prrafodelista"/>
              <w:numPr>
                <w:ilvl w:val="0"/>
                <w:numId w:val="14"/>
              </w:numPr>
              <w:ind w:left="375"/>
              <w:contextualSpacing/>
              <w:jc w:val="both"/>
              <w:rPr>
                <w:rFonts w:ascii="Gill Sans MT" w:hAnsi="Gill Sans MT"/>
                <w:lang w:val="es-BO"/>
              </w:rPr>
            </w:pPr>
            <w:r w:rsidRPr="00FD5BCD">
              <w:rPr>
                <w:rFonts w:ascii="Gill Sans MT" w:hAnsi="Gill Sans MT"/>
                <w:lang w:val="es-BO"/>
              </w:rPr>
              <w:t>Consultas y aclaración a los Términos de Referencia.</w:t>
            </w:r>
          </w:p>
        </w:tc>
        <w:tc>
          <w:tcPr>
            <w:tcW w:w="2297" w:type="dxa"/>
          </w:tcPr>
          <w:p w14:paraId="7AFE70C8" w14:textId="45B118E3" w:rsidR="000C405E" w:rsidRPr="00FD5BCD" w:rsidRDefault="000E089A" w:rsidP="001A4590">
            <w:pPr>
              <w:rPr>
                <w:rFonts w:ascii="Gill Sans MT" w:hAnsi="Gill Sans MT"/>
                <w:lang w:val="es-BO"/>
              </w:rPr>
            </w:pPr>
            <w:r w:rsidRPr="00FD5BCD">
              <w:rPr>
                <w:rFonts w:ascii="Gill Sans MT" w:hAnsi="Gill Sans MT"/>
                <w:lang w:val="es-BO"/>
              </w:rPr>
              <w:t xml:space="preserve">Hasta el </w:t>
            </w:r>
            <w:r w:rsidR="00FD5BCD">
              <w:rPr>
                <w:rFonts w:ascii="Gill Sans MT" w:hAnsi="Gill Sans MT"/>
                <w:lang w:val="es-BO"/>
              </w:rPr>
              <w:t>4 de julio de 2025</w:t>
            </w:r>
            <w:r w:rsidR="002A7D69" w:rsidRPr="00FD5BCD">
              <w:rPr>
                <w:rFonts w:ascii="Gill Sans MT" w:hAnsi="Gill Sans MT"/>
                <w:lang w:val="es-BO"/>
              </w:rPr>
              <w:t xml:space="preserve"> </w:t>
            </w:r>
          </w:p>
          <w:p w14:paraId="0E39A56A" w14:textId="77777777" w:rsidR="000C405E" w:rsidRPr="00FD5BCD" w:rsidRDefault="000C405E" w:rsidP="001A4590">
            <w:pPr>
              <w:rPr>
                <w:rFonts w:ascii="Gill Sans MT" w:hAnsi="Gill Sans MT"/>
                <w:lang w:val="es-BO"/>
              </w:rPr>
            </w:pPr>
          </w:p>
        </w:tc>
        <w:tc>
          <w:tcPr>
            <w:tcW w:w="3102" w:type="dxa"/>
          </w:tcPr>
          <w:p w14:paraId="548B979E" w14:textId="77777777" w:rsidR="000C405E" w:rsidRPr="00FD5BCD" w:rsidRDefault="000C405E" w:rsidP="001A4590">
            <w:pPr>
              <w:rPr>
                <w:rFonts w:ascii="Gill Sans MT" w:hAnsi="Gill Sans MT"/>
                <w:lang w:val="en-US"/>
              </w:rPr>
            </w:pPr>
            <w:r w:rsidRPr="00FD5BCD">
              <w:rPr>
                <w:rFonts w:ascii="Gill Sans MT" w:hAnsi="Gill Sans MT"/>
                <w:lang w:val="en-US"/>
              </w:rPr>
              <w:t xml:space="preserve">Consultor (a) + equipo Save the Children </w:t>
            </w:r>
          </w:p>
        </w:tc>
      </w:tr>
      <w:tr w:rsidR="00FD5BCD" w:rsidRPr="00FD5BCD" w14:paraId="1DA4C15A" w14:textId="77777777" w:rsidTr="001A4590">
        <w:trPr>
          <w:trHeight w:val="772"/>
        </w:trPr>
        <w:tc>
          <w:tcPr>
            <w:tcW w:w="3071" w:type="dxa"/>
          </w:tcPr>
          <w:p w14:paraId="7D1D6875" w14:textId="77777777" w:rsidR="000C405E" w:rsidRPr="00FD5BCD" w:rsidRDefault="000C405E" w:rsidP="001A4590">
            <w:pPr>
              <w:pStyle w:val="Prrafodelista"/>
              <w:numPr>
                <w:ilvl w:val="0"/>
                <w:numId w:val="14"/>
              </w:numPr>
              <w:ind w:left="375"/>
              <w:contextualSpacing/>
              <w:jc w:val="both"/>
              <w:rPr>
                <w:rFonts w:ascii="Gill Sans MT" w:hAnsi="Gill Sans MT"/>
                <w:lang w:val="es-BO"/>
              </w:rPr>
            </w:pPr>
            <w:r w:rsidRPr="00FD5BCD">
              <w:rPr>
                <w:rFonts w:ascii="Gill Sans MT" w:hAnsi="Gill Sans MT"/>
                <w:lang w:val="es-BO"/>
              </w:rPr>
              <w:t>Inicio de contrato y capacitación en Política de Salvaguarda y programación segura al consultor y/o su equipo.</w:t>
            </w:r>
          </w:p>
        </w:tc>
        <w:tc>
          <w:tcPr>
            <w:tcW w:w="2297" w:type="dxa"/>
          </w:tcPr>
          <w:p w14:paraId="6C3D4B89" w14:textId="4F557A51" w:rsidR="000C405E" w:rsidRPr="00FD5BCD" w:rsidRDefault="002A7D69" w:rsidP="001A4590">
            <w:pPr>
              <w:rPr>
                <w:rFonts w:ascii="Gill Sans MT" w:hAnsi="Gill Sans MT"/>
                <w:lang w:val="es-BO"/>
              </w:rPr>
            </w:pPr>
            <w:r w:rsidRPr="00FD5BCD">
              <w:rPr>
                <w:rFonts w:ascii="Gill Sans MT" w:hAnsi="Gill Sans MT"/>
                <w:lang w:val="es-BO"/>
              </w:rPr>
              <w:t>1</w:t>
            </w:r>
            <w:r w:rsidR="00FD5BCD">
              <w:rPr>
                <w:rFonts w:ascii="Gill Sans MT" w:hAnsi="Gill Sans MT"/>
                <w:lang w:val="es-BO"/>
              </w:rPr>
              <w:t>4</w:t>
            </w:r>
            <w:r w:rsidR="000E089A" w:rsidRPr="00FD5BCD">
              <w:rPr>
                <w:rFonts w:ascii="Gill Sans MT" w:hAnsi="Gill Sans MT"/>
                <w:lang w:val="es-BO"/>
              </w:rPr>
              <w:t xml:space="preserve"> de jul</w:t>
            </w:r>
            <w:r w:rsidR="000C405E" w:rsidRPr="00FD5BCD">
              <w:rPr>
                <w:rFonts w:ascii="Gill Sans MT" w:hAnsi="Gill Sans MT"/>
                <w:lang w:val="es-BO"/>
              </w:rPr>
              <w:t>io</w:t>
            </w:r>
          </w:p>
        </w:tc>
        <w:tc>
          <w:tcPr>
            <w:tcW w:w="3102" w:type="dxa"/>
          </w:tcPr>
          <w:p w14:paraId="0687AA81" w14:textId="77777777" w:rsidR="000C405E" w:rsidRPr="00FD5BCD" w:rsidRDefault="000C405E" w:rsidP="001A4590">
            <w:pPr>
              <w:rPr>
                <w:rFonts w:ascii="Gill Sans MT" w:hAnsi="Gill Sans MT"/>
                <w:lang w:val="es-BO"/>
              </w:rPr>
            </w:pPr>
            <w:r w:rsidRPr="00FD5BCD">
              <w:rPr>
                <w:rFonts w:ascii="Gill Sans MT" w:hAnsi="Gill Sans MT"/>
                <w:lang w:val="es-BO"/>
              </w:rPr>
              <w:t xml:space="preserve">Consultor(a) y SC </w:t>
            </w:r>
          </w:p>
        </w:tc>
      </w:tr>
      <w:tr w:rsidR="00FD5BCD" w:rsidRPr="00FD5BCD" w14:paraId="01B5CEDB" w14:textId="77777777" w:rsidTr="001A4590">
        <w:trPr>
          <w:trHeight w:val="772"/>
        </w:trPr>
        <w:tc>
          <w:tcPr>
            <w:tcW w:w="3071" w:type="dxa"/>
          </w:tcPr>
          <w:p w14:paraId="549A4CCC" w14:textId="77777777" w:rsidR="000C405E" w:rsidRPr="00FD5BCD" w:rsidRDefault="000C405E" w:rsidP="001A4590">
            <w:pPr>
              <w:pStyle w:val="Prrafodelista"/>
              <w:numPr>
                <w:ilvl w:val="0"/>
                <w:numId w:val="14"/>
              </w:numPr>
              <w:tabs>
                <w:tab w:val="left" w:pos="378"/>
              </w:tabs>
              <w:ind w:left="378"/>
              <w:jc w:val="both"/>
              <w:rPr>
                <w:rFonts w:ascii="Gill Sans MT" w:hAnsi="Gill Sans MT"/>
                <w:lang w:val="es-BO"/>
              </w:rPr>
            </w:pPr>
            <w:r w:rsidRPr="00FD5BCD">
              <w:rPr>
                <w:rFonts w:ascii="Gill Sans MT" w:hAnsi="Gill Sans MT"/>
                <w:lang w:val="es-BO"/>
              </w:rPr>
              <w:t>Recopilación de información primaria y secundaria para la elaboración de la Guía.</w:t>
            </w:r>
          </w:p>
          <w:p w14:paraId="3E81034E" w14:textId="77777777" w:rsidR="000C405E" w:rsidRPr="00FD5BCD" w:rsidRDefault="000C405E" w:rsidP="001A4590">
            <w:pPr>
              <w:pStyle w:val="Prrafodelista"/>
              <w:ind w:left="375"/>
              <w:contextualSpacing/>
              <w:jc w:val="both"/>
              <w:rPr>
                <w:rFonts w:ascii="Gill Sans MT" w:hAnsi="Gill Sans MT"/>
                <w:lang w:val="es-BO"/>
              </w:rPr>
            </w:pPr>
          </w:p>
        </w:tc>
        <w:tc>
          <w:tcPr>
            <w:tcW w:w="2297" w:type="dxa"/>
          </w:tcPr>
          <w:p w14:paraId="76688EF7" w14:textId="060057B1" w:rsidR="000C405E" w:rsidRPr="00FD5BCD" w:rsidRDefault="002A7D69" w:rsidP="001A4590">
            <w:pPr>
              <w:rPr>
                <w:rFonts w:ascii="Gill Sans MT" w:hAnsi="Gill Sans MT"/>
                <w:lang w:val="es-BO"/>
              </w:rPr>
            </w:pPr>
            <w:r w:rsidRPr="00FD5BCD">
              <w:rPr>
                <w:rFonts w:ascii="Gill Sans MT" w:hAnsi="Gill Sans MT"/>
                <w:lang w:val="es-BO"/>
              </w:rPr>
              <w:t>Segunda y 3ra semana de julio</w:t>
            </w:r>
          </w:p>
        </w:tc>
        <w:tc>
          <w:tcPr>
            <w:tcW w:w="3102" w:type="dxa"/>
          </w:tcPr>
          <w:p w14:paraId="24418C73" w14:textId="77777777" w:rsidR="000C405E" w:rsidRPr="00FD5BCD" w:rsidRDefault="000C405E" w:rsidP="001A4590">
            <w:pPr>
              <w:rPr>
                <w:rFonts w:ascii="Gill Sans MT" w:hAnsi="Gill Sans MT"/>
                <w:lang w:val="es-BO"/>
              </w:rPr>
            </w:pPr>
            <w:r w:rsidRPr="00FD5BCD">
              <w:rPr>
                <w:rFonts w:ascii="Gill Sans MT" w:hAnsi="Gill Sans MT"/>
                <w:lang w:val="es-BO"/>
              </w:rPr>
              <w:t>Consultor(a)</w:t>
            </w:r>
          </w:p>
        </w:tc>
      </w:tr>
      <w:tr w:rsidR="00FD5BCD" w:rsidRPr="00FD5BCD" w14:paraId="0CC13FDA" w14:textId="77777777" w:rsidTr="001A4590">
        <w:trPr>
          <w:trHeight w:val="772"/>
        </w:trPr>
        <w:tc>
          <w:tcPr>
            <w:tcW w:w="3071" w:type="dxa"/>
          </w:tcPr>
          <w:p w14:paraId="36CD4814" w14:textId="77777777" w:rsidR="000C405E" w:rsidRPr="00FD5BCD" w:rsidRDefault="000C405E" w:rsidP="001A4590">
            <w:pPr>
              <w:pStyle w:val="Prrafodelista"/>
              <w:numPr>
                <w:ilvl w:val="0"/>
                <w:numId w:val="14"/>
              </w:numPr>
              <w:tabs>
                <w:tab w:val="left" w:pos="378"/>
              </w:tabs>
              <w:ind w:left="378"/>
              <w:jc w:val="both"/>
              <w:rPr>
                <w:rFonts w:ascii="Gill Sans MT" w:hAnsi="Gill Sans MT"/>
                <w:lang w:val="es-BO"/>
              </w:rPr>
            </w:pPr>
            <w:r w:rsidRPr="00FD5BCD">
              <w:rPr>
                <w:rFonts w:ascii="Gill Sans MT" w:hAnsi="Gill Sans MT"/>
                <w:lang w:val="es-BO"/>
              </w:rPr>
              <w:t>Elaboración del primer borrador de la Guía.</w:t>
            </w:r>
          </w:p>
        </w:tc>
        <w:tc>
          <w:tcPr>
            <w:tcW w:w="2297" w:type="dxa"/>
          </w:tcPr>
          <w:p w14:paraId="7C52FAA9" w14:textId="0FBA4BEE" w:rsidR="000C405E" w:rsidRPr="00FD5BCD" w:rsidRDefault="002A7D69" w:rsidP="00A455D4">
            <w:pPr>
              <w:rPr>
                <w:rFonts w:ascii="Gill Sans MT" w:hAnsi="Gill Sans MT"/>
                <w:lang w:val="es-BO"/>
              </w:rPr>
            </w:pPr>
            <w:r w:rsidRPr="00FD5BCD">
              <w:rPr>
                <w:rFonts w:ascii="Gill Sans MT" w:hAnsi="Gill Sans MT"/>
                <w:lang w:val="es-BO"/>
              </w:rPr>
              <w:t xml:space="preserve">4ta semana julio y primera </w:t>
            </w:r>
            <w:r w:rsidR="006C0671" w:rsidRPr="00FD5BCD">
              <w:rPr>
                <w:rFonts w:ascii="Gill Sans MT" w:hAnsi="Gill Sans MT"/>
                <w:lang w:val="es-BO"/>
              </w:rPr>
              <w:t>semana de</w:t>
            </w:r>
            <w:r w:rsidR="00A455D4" w:rsidRPr="00FD5BCD">
              <w:rPr>
                <w:rFonts w:ascii="Gill Sans MT" w:hAnsi="Gill Sans MT"/>
                <w:lang w:val="es-BO"/>
              </w:rPr>
              <w:t xml:space="preserve"> agosto</w:t>
            </w:r>
          </w:p>
        </w:tc>
        <w:tc>
          <w:tcPr>
            <w:tcW w:w="3102" w:type="dxa"/>
          </w:tcPr>
          <w:p w14:paraId="16671C9C" w14:textId="77777777" w:rsidR="000C405E" w:rsidRPr="00FD5BCD" w:rsidRDefault="000C405E" w:rsidP="001A4590">
            <w:pPr>
              <w:rPr>
                <w:rFonts w:ascii="Gill Sans MT" w:hAnsi="Gill Sans MT"/>
                <w:lang w:val="es-BO"/>
              </w:rPr>
            </w:pPr>
            <w:r w:rsidRPr="00FD5BCD">
              <w:rPr>
                <w:rFonts w:ascii="Gill Sans MT" w:hAnsi="Gill Sans MT"/>
                <w:lang w:val="es-BO"/>
              </w:rPr>
              <w:t>Consultor/a</w:t>
            </w:r>
          </w:p>
        </w:tc>
      </w:tr>
      <w:tr w:rsidR="00FD5BCD" w:rsidRPr="00FD5BCD" w14:paraId="58287A1D" w14:textId="77777777" w:rsidTr="001A4590">
        <w:trPr>
          <w:trHeight w:val="629"/>
        </w:trPr>
        <w:tc>
          <w:tcPr>
            <w:tcW w:w="3071" w:type="dxa"/>
          </w:tcPr>
          <w:p w14:paraId="6CBB43FE" w14:textId="77777777" w:rsidR="000C405E" w:rsidRPr="00FD5BCD" w:rsidRDefault="000C405E" w:rsidP="001A4590">
            <w:pPr>
              <w:pStyle w:val="Prrafodelista"/>
              <w:numPr>
                <w:ilvl w:val="0"/>
                <w:numId w:val="14"/>
              </w:numPr>
              <w:ind w:left="378"/>
              <w:rPr>
                <w:rFonts w:ascii="Gill Sans MT" w:hAnsi="Gill Sans MT"/>
                <w:lang w:val="es-BO"/>
              </w:rPr>
            </w:pPr>
            <w:r w:rsidRPr="00FD5BCD">
              <w:rPr>
                <w:rFonts w:ascii="Gill Sans MT" w:hAnsi="Gill Sans MT"/>
                <w:lang w:val="es-BO"/>
              </w:rPr>
              <w:t>Presentación del primer borrador a SC para su revisión y aprobación, o en su defecto, emisión de observaciones.</w:t>
            </w:r>
          </w:p>
        </w:tc>
        <w:tc>
          <w:tcPr>
            <w:tcW w:w="2297" w:type="dxa"/>
          </w:tcPr>
          <w:p w14:paraId="672C5125" w14:textId="62A14C51" w:rsidR="000C405E" w:rsidRPr="00FD5BCD" w:rsidRDefault="002A7D69" w:rsidP="001A4590">
            <w:pPr>
              <w:rPr>
                <w:rFonts w:ascii="Gill Sans MT" w:hAnsi="Gill Sans MT"/>
                <w:lang w:val="es-BO"/>
              </w:rPr>
            </w:pPr>
            <w:r w:rsidRPr="00FD5BCD">
              <w:rPr>
                <w:rFonts w:ascii="Gill Sans MT" w:hAnsi="Gill Sans MT"/>
                <w:lang w:val="es-BO"/>
              </w:rPr>
              <w:t>Segunda semana de agosto</w:t>
            </w:r>
          </w:p>
        </w:tc>
        <w:tc>
          <w:tcPr>
            <w:tcW w:w="3102" w:type="dxa"/>
          </w:tcPr>
          <w:p w14:paraId="2A31EB9C" w14:textId="77777777" w:rsidR="000C405E" w:rsidRPr="00FD5BCD" w:rsidRDefault="000C405E" w:rsidP="001A4590">
            <w:pPr>
              <w:rPr>
                <w:rFonts w:ascii="Gill Sans MT" w:hAnsi="Gill Sans MT"/>
                <w:lang w:val="es-BO"/>
              </w:rPr>
            </w:pPr>
            <w:r w:rsidRPr="00FD5BCD">
              <w:rPr>
                <w:rFonts w:ascii="Gill Sans MT" w:hAnsi="Gill Sans MT"/>
                <w:lang w:val="es-BO"/>
              </w:rPr>
              <w:t>Consultor(a)</w:t>
            </w:r>
          </w:p>
        </w:tc>
      </w:tr>
      <w:tr w:rsidR="00FD5BCD" w:rsidRPr="00FD5BCD" w14:paraId="4FDCD80A" w14:textId="77777777" w:rsidTr="001A4590">
        <w:trPr>
          <w:trHeight w:val="629"/>
        </w:trPr>
        <w:tc>
          <w:tcPr>
            <w:tcW w:w="3071" w:type="dxa"/>
          </w:tcPr>
          <w:p w14:paraId="23E19E74" w14:textId="77777777" w:rsidR="000C405E" w:rsidRPr="00FD5BCD" w:rsidRDefault="000C405E" w:rsidP="001A4590">
            <w:pPr>
              <w:pStyle w:val="Prrafodelista"/>
              <w:numPr>
                <w:ilvl w:val="0"/>
                <w:numId w:val="14"/>
              </w:numPr>
              <w:ind w:left="378"/>
              <w:rPr>
                <w:rFonts w:ascii="Gill Sans MT" w:hAnsi="Gill Sans MT"/>
                <w:lang w:val="es-BO"/>
              </w:rPr>
            </w:pPr>
            <w:r w:rsidRPr="00FD5BCD">
              <w:rPr>
                <w:rFonts w:ascii="Gill Sans MT" w:hAnsi="Gill Sans MT"/>
                <w:lang w:val="es-BO"/>
              </w:rPr>
              <w:t>Validación de documento con grupos meta.</w:t>
            </w:r>
          </w:p>
        </w:tc>
        <w:tc>
          <w:tcPr>
            <w:tcW w:w="2297" w:type="dxa"/>
          </w:tcPr>
          <w:p w14:paraId="21887B8B" w14:textId="695FE2CB" w:rsidR="000C405E" w:rsidRPr="00FD5BCD" w:rsidRDefault="00A455D4" w:rsidP="001A4590">
            <w:pPr>
              <w:rPr>
                <w:rFonts w:ascii="Gill Sans MT" w:hAnsi="Gill Sans MT"/>
                <w:lang w:val="es-BO"/>
              </w:rPr>
            </w:pPr>
            <w:r w:rsidRPr="00FD5BCD">
              <w:rPr>
                <w:rFonts w:ascii="Gill Sans MT" w:hAnsi="Gill Sans MT"/>
                <w:lang w:val="es-BO"/>
              </w:rPr>
              <w:t>S</w:t>
            </w:r>
            <w:r w:rsidR="000E089A" w:rsidRPr="00FD5BCD">
              <w:rPr>
                <w:rFonts w:ascii="Gill Sans MT" w:hAnsi="Gill Sans MT"/>
                <w:lang w:val="es-BO"/>
              </w:rPr>
              <w:t>egunda</w:t>
            </w:r>
            <w:r w:rsidR="003843F3" w:rsidRPr="00FD5BCD">
              <w:rPr>
                <w:rFonts w:ascii="Gill Sans MT" w:hAnsi="Gill Sans MT"/>
                <w:lang w:val="es-BO"/>
              </w:rPr>
              <w:t xml:space="preserve"> </w:t>
            </w:r>
            <w:r w:rsidR="000E089A" w:rsidRPr="00FD5BCD">
              <w:rPr>
                <w:rFonts w:ascii="Gill Sans MT" w:hAnsi="Gill Sans MT"/>
                <w:lang w:val="es-BO"/>
              </w:rPr>
              <w:t xml:space="preserve">semana de </w:t>
            </w:r>
            <w:r w:rsidR="002A7D69" w:rsidRPr="00FD5BCD">
              <w:rPr>
                <w:rFonts w:ascii="Gill Sans MT" w:hAnsi="Gill Sans MT"/>
                <w:lang w:val="es-BO"/>
              </w:rPr>
              <w:t>agosto</w:t>
            </w:r>
          </w:p>
        </w:tc>
        <w:tc>
          <w:tcPr>
            <w:tcW w:w="3102" w:type="dxa"/>
          </w:tcPr>
          <w:p w14:paraId="0BF84E34" w14:textId="77777777" w:rsidR="000C405E" w:rsidRPr="00FD5BCD" w:rsidRDefault="000C405E" w:rsidP="001A4590">
            <w:pPr>
              <w:rPr>
                <w:rFonts w:ascii="Gill Sans MT" w:hAnsi="Gill Sans MT"/>
                <w:lang w:val="es-BO"/>
              </w:rPr>
            </w:pPr>
            <w:r w:rsidRPr="00FD5BCD">
              <w:rPr>
                <w:rFonts w:ascii="Gill Sans MT" w:hAnsi="Gill Sans MT"/>
                <w:lang w:val="es-BO"/>
              </w:rPr>
              <w:t>Consultor(a)</w:t>
            </w:r>
          </w:p>
        </w:tc>
      </w:tr>
      <w:tr w:rsidR="00FD5BCD" w:rsidRPr="00FD5BCD" w14:paraId="7C98BA98" w14:textId="77777777" w:rsidTr="001A4590">
        <w:trPr>
          <w:trHeight w:val="629"/>
        </w:trPr>
        <w:tc>
          <w:tcPr>
            <w:tcW w:w="3071" w:type="dxa"/>
          </w:tcPr>
          <w:p w14:paraId="6658C57B" w14:textId="77777777" w:rsidR="000C405E" w:rsidRPr="00FD5BCD" w:rsidRDefault="000C405E" w:rsidP="001A4590">
            <w:pPr>
              <w:pStyle w:val="Prrafodelista"/>
              <w:numPr>
                <w:ilvl w:val="0"/>
                <w:numId w:val="14"/>
              </w:numPr>
              <w:ind w:left="378"/>
              <w:contextualSpacing/>
              <w:jc w:val="both"/>
              <w:rPr>
                <w:rFonts w:ascii="Gill Sans MT" w:hAnsi="Gill Sans MT"/>
                <w:lang w:val="es-BO"/>
              </w:rPr>
            </w:pPr>
            <w:r w:rsidRPr="00FD5BCD">
              <w:rPr>
                <w:rFonts w:ascii="Gill Sans MT" w:hAnsi="Gill Sans MT"/>
                <w:lang w:val="es-BO"/>
              </w:rPr>
              <w:t>Realización de ajustes al borrador de la Guía, (se realizará tantas veces se requiera).</w:t>
            </w:r>
          </w:p>
        </w:tc>
        <w:tc>
          <w:tcPr>
            <w:tcW w:w="2297" w:type="dxa"/>
          </w:tcPr>
          <w:p w14:paraId="769CF551" w14:textId="7FA60E80" w:rsidR="000C405E" w:rsidRPr="00FD5BCD" w:rsidRDefault="003843F3" w:rsidP="001A4590">
            <w:pPr>
              <w:rPr>
                <w:rFonts w:ascii="Gill Sans MT" w:hAnsi="Gill Sans MT"/>
                <w:lang w:val="es-BO"/>
              </w:rPr>
            </w:pPr>
            <w:r w:rsidRPr="00FD5BCD">
              <w:rPr>
                <w:rFonts w:ascii="Gill Sans MT" w:hAnsi="Gill Sans MT"/>
                <w:lang w:val="es-BO"/>
              </w:rPr>
              <w:t>Tercera</w:t>
            </w:r>
            <w:r w:rsidR="000C405E" w:rsidRPr="00FD5BCD">
              <w:rPr>
                <w:rFonts w:ascii="Gill Sans MT" w:hAnsi="Gill Sans MT"/>
                <w:lang w:val="es-BO"/>
              </w:rPr>
              <w:t xml:space="preserve"> semana de de </w:t>
            </w:r>
            <w:r w:rsidR="002A7D69" w:rsidRPr="00FD5BCD">
              <w:rPr>
                <w:rFonts w:ascii="Gill Sans MT" w:hAnsi="Gill Sans MT"/>
                <w:lang w:val="es-BO"/>
              </w:rPr>
              <w:t>agosto</w:t>
            </w:r>
          </w:p>
        </w:tc>
        <w:tc>
          <w:tcPr>
            <w:tcW w:w="3102" w:type="dxa"/>
          </w:tcPr>
          <w:p w14:paraId="7E7C2B5E" w14:textId="77777777" w:rsidR="000C405E" w:rsidRPr="00FD5BCD" w:rsidRDefault="000C405E" w:rsidP="001A4590">
            <w:pPr>
              <w:rPr>
                <w:rFonts w:ascii="Gill Sans MT" w:hAnsi="Gill Sans MT"/>
                <w:lang w:val="es-BO"/>
              </w:rPr>
            </w:pPr>
            <w:r w:rsidRPr="00FD5BCD">
              <w:rPr>
                <w:rFonts w:ascii="Gill Sans MT" w:hAnsi="Gill Sans MT"/>
                <w:lang w:val="es-BO"/>
              </w:rPr>
              <w:t>Consultor(a)</w:t>
            </w:r>
          </w:p>
        </w:tc>
      </w:tr>
      <w:tr w:rsidR="00FD5BCD" w:rsidRPr="00FD5BCD" w14:paraId="4EF96459" w14:textId="77777777" w:rsidTr="001A4590">
        <w:tc>
          <w:tcPr>
            <w:tcW w:w="3071" w:type="dxa"/>
          </w:tcPr>
          <w:p w14:paraId="0A3B4665" w14:textId="77777777" w:rsidR="000C405E" w:rsidRPr="00FD5BCD" w:rsidRDefault="000C405E" w:rsidP="001A4590">
            <w:pPr>
              <w:pStyle w:val="Prrafodelista"/>
              <w:numPr>
                <w:ilvl w:val="0"/>
                <w:numId w:val="14"/>
              </w:numPr>
              <w:ind w:left="378"/>
              <w:rPr>
                <w:rFonts w:ascii="Gill Sans MT" w:hAnsi="Gill Sans MT"/>
                <w:lang w:val="es-BO"/>
              </w:rPr>
            </w:pPr>
            <w:r w:rsidRPr="00FD5BCD">
              <w:rPr>
                <w:rFonts w:ascii="Gill Sans MT" w:hAnsi="Gill Sans MT"/>
                <w:lang w:val="es-BO"/>
              </w:rPr>
              <w:t xml:space="preserve">Presentación de la versión final de la Guía </w:t>
            </w:r>
          </w:p>
          <w:p w14:paraId="1F0836D5" w14:textId="77777777" w:rsidR="000C405E" w:rsidRPr="00FD5BCD" w:rsidRDefault="000C405E" w:rsidP="001A4590">
            <w:pPr>
              <w:contextualSpacing/>
              <w:jc w:val="both"/>
              <w:rPr>
                <w:rFonts w:ascii="Gill Sans MT" w:hAnsi="Gill Sans MT"/>
                <w:lang w:val="es-BO"/>
              </w:rPr>
            </w:pPr>
          </w:p>
        </w:tc>
        <w:tc>
          <w:tcPr>
            <w:tcW w:w="2297" w:type="dxa"/>
          </w:tcPr>
          <w:p w14:paraId="0EA23277" w14:textId="77777777" w:rsidR="000C405E" w:rsidRPr="00FD5BCD" w:rsidRDefault="002A7D69" w:rsidP="001A4590">
            <w:pPr>
              <w:rPr>
                <w:rFonts w:ascii="Gill Sans MT" w:hAnsi="Gill Sans MT"/>
                <w:lang w:val="es-BO"/>
              </w:rPr>
            </w:pPr>
            <w:r w:rsidRPr="00FD5BCD">
              <w:rPr>
                <w:rFonts w:ascii="Gill Sans MT" w:hAnsi="Gill Sans MT"/>
                <w:lang w:val="es-BO"/>
              </w:rPr>
              <w:t>4ta semana agosto</w:t>
            </w:r>
          </w:p>
          <w:p w14:paraId="192C4E51" w14:textId="7F166A1A" w:rsidR="002A7D69" w:rsidRPr="00FD5BCD" w:rsidRDefault="002A7D69" w:rsidP="001A4590">
            <w:pPr>
              <w:rPr>
                <w:rFonts w:ascii="Gill Sans MT" w:hAnsi="Gill Sans MT"/>
                <w:lang w:val="es-BO"/>
              </w:rPr>
            </w:pPr>
            <w:r w:rsidRPr="00FD5BCD">
              <w:rPr>
                <w:rFonts w:ascii="Gill Sans MT" w:hAnsi="Gill Sans MT"/>
                <w:lang w:val="es-BO"/>
              </w:rPr>
              <w:t>26 de agosto</w:t>
            </w:r>
          </w:p>
        </w:tc>
        <w:tc>
          <w:tcPr>
            <w:tcW w:w="3102" w:type="dxa"/>
          </w:tcPr>
          <w:p w14:paraId="53C53119" w14:textId="77777777" w:rsidR="000C405E" w:rsidRPr="00FD5BCD" w:rsidRDefault="000C405E" w:rsidP="001A4590">
            <w:pPr>
              <w:rPr>
                <w:rFonts w:ascii="Gill Sans MT" w:hAnsi="Gill Sans MT"/>
                <w:lang w:val="es-BO"/>
              </w:rPr>
            </w:pPr>
            <w:r w:rsidRPr="00FD5BCD">
              <w:rPr>
                <w:rFonts w:ascii="Gill Sans MT" w:hAnsi="Gill Sans MT"/>
                <w:lang w:val="es-BO"/>
              </w:rPr>
              <w:t>Consultor(a)</w:t>
            </w:r>
          </w:p>
        </w:tc>
      </w:tr>
      <w:tr w:rsidR="00FD5BCD" w:rsidRPr="00FD5BCD" w14:paraId="3A40CD9F" w14:textId="77777777" w:rsidTr="001A4590">
        <w:tc>
          <w:tcPr>
            <w:tcW w:w="3071" w:type="dxa"/>
          </w:tcPr>
          <w:p w14:paraId="508B831F" w14:textId="77777777" w:rsidR="000C405E" w:rsidRPr="00FD5BCD" w:rsidRDefault="000C405E" w:rsidP="001A4590">
            <w:pPr>
              <w:pStyle w:val="Prrafodelista"/>
              <w:numPr>
                <w:ilvl w:val="0"/>
                <w:numId w:val="14"/>
              </w:numPr>
              <w:ind w:left="378"/>
              <w:rPr>
                <w:rFonts w:ascii="Gill Sans MT" w:hAnsi="Gill Sans MT"/>
                <w:lang w:val="es-BO"/>
              </w:rPr>
            </w:pPr>
            <w:r w:rsidRPr="00FD5BCD">
              <w:rPr>
                <w:rFonts w:ascii="Gill Sans MT" w:hAnsi="Gill Sans MT"/>
                <w:lang w:val="es-BO"/>
              </w:rPr>
              <w:t xml:space="preserve">Capacitación o transferencia de la guía con el personal Save the Children </w:t>
            </w:r>
          </w:p>
        </w:tc>
        <w:tc>
          <w:tcPr>
            <w:tcW w:w="2297" w:type="dxa"/>
          </w:tcPr>
          <w:p w14:paraId="13321F78" w14:textId="304F1AE3" w:rsidR="000C405E" w:rsidRPr="00FD5BCD" w:rsidRDefault="002A7D69" w:rsidP="001A4590">
            <w:pPr>
              <w:rPr>
                <w:rFonts w:ascii="Gill Sans MT" w:hAnsi="Gill Sans MT"/>
                <w:lang w:val="es-BO"/>
              </w:rPr>
            </w:pPr>
            <w:r w:rsidRPr="00FD5BCD">
              <w:rPr>
                <w:rFonts w:ascii="Gill Sans MT" w:hAnsi="Gill Sans MT"/>
                <w:lang w:val="es-BO"/>
              </w:rPr>
              <w:t>27 de agosto</w:t>
            </w:r>
            <w:r w:rsidR="000C405E" w:rsidRPr="00FD5BCD">
              <w:rPr>
                <w:rFonts w:ascii="Gill Sans MT" w:hAnsi="Gill Sans MT"/>
                <w:lang w:val="es-BO"/>
              </w:rPr>
              <w:t xml:space="preserve"> </w:t>
            </w:r>
          </w:p>
        </w:tc>
        <w:tc>
          <w:tcPr>
            <w:tcW w:w="3102" w:type="dxa"/>
          </w:tcPr>
          <w:p w14:paraId="04EE04F5" w14:textId="77777777" w:rsidR="000C405E" w:rsidRPr="00FD5BCD" w:rsidRDefault="000C405E" w:rsidP="001A4590">
            <w:pPr>
              <w:rPr>
                <w:rFonts w:ascii="Gill Sans MT" w:hAnsi="Gill Sans MT"/>
                <w:lang w:val="es-BO"/>
              </w:rPr>
            </w:pPr>
            <w:r w:rsidRPr="00FD5BCD">
              <w:rPr>
                <w:rFonts w:ascii="Gill Sans MT" w:hAnsi="Gill Sans MT"/>
                <w:lang w:val="es-BO"/>
              </w:rPr>
              <w:t>Consultor(a)</w:t>
            </w:r>
          </w:p>
        </w:tc>
      </w:tr>
      <w:tr w:rsidR="00FD5BCD" w:rsidRPr="00FD5BCD" w14:paraId="0A50242C" w14:textId="77777777" w:rsidTr="001A4590">
        <w:tc>
          <w:tcPr>
            <w:tcW w:w="3071" w:type="dxa"/>
          </w:tcPr>
          <w:p w14:paraId="631D2374" w14:textId="77777777" w:rsidR="000C405E" w:rsidRPr="00FD5BCD" w:rsidRDefault="000C405E" w:rsidP="001A4590">
            <w:pPr>
              <w:pStyle w:val="Prrafodelista"/>
              <w:numPr>
                <w:ilvl w:val="0"/>
                <w:numId w:val="14"/>
              </w:numPr>
              <w:ind w:left="378"/>
              <w:rPr>
                <w:rFonts w:ascii="Gill Sans MT" w:hAnsi="Gill Sans MT"/>
                <w:lang w:val="es-BO"/>
              </w:rPr>
            </w:pPr>
            <w:r w:rsidRPr="00FD5BCD">
              <w:rPr>
                <w:rFonts w:ascii="Gill Sans MT" w:hAnsi="Gill Sans MT"/>
                <w:lang w:val="es-BO"/>
              </w:rPr>
              <w:t xml:space="preserve">Entrega del informe final del servicio prestado y </w:t>
            </w:r>
            <w:r w:rsidRPr="00FD5BCD">
              <w:rPr>
                <w:rFonts w:ascii="Gill Sans MT" w:hAnsi="Gill Sans MT"/>
                <w:lang w:val="es-BO"/>
              </w:rPr>
              <w:lastRenderedPageBreak/>
              <w:t xml:space="preserve">los productos establecidos para revisión. </w:t>
            </w:r>
          </w:p>
        </w:tc>
        <w:tc>
          <w:tcPr>
            <w:tcW w:w="2297" w:type="dxa"/>
          </w:tcPr>
          <w:p w14:paraId="6FE5F90C" w14:textId="2A7A70D8" w:rsidR="000C405E" w:rsidRPr="00FD5BCD" w:rsidRDefault="003843F3" w:rsidP="001A4590">
            <w:pPr>
              <w:rPr>
                <w:rFonts w:ascii="Gill Sans MT" w:hAnsi="Gill Sans MT"/>
                <w:lang w:val="es-BO"/>
              </w:rPr>
            </w:pPr>
            <w:r w:rsidRPr="00FD5BCD">
              <w:rPr>
                <w:rFonts w:ascii="Gill Sans MT" w:hAnsi="Gill Sans MT"/>
                <w:lang w:val="es-BO"/>
              </w:rPr>
              <w:lastRenderedPageBreak/>
              <w:t>2</w:t>
            </w:r>
            <w:r w:rsidR="002A7D69" w:rsidRPr="00FD5BCD">
              <w:rPr>
                <w:rFonts w:ascii="Gill Sans MT" w:hAnsi="Gill Sans MT"/>
                <w:lang w:val="es-BO"/>
              </w:rPr>
              <w:t>8</w:t>
            </w:r>
            <w:r w:rsidR="000E089A" w:rsidRPr="00FD5BCD">
              <w:rPr>
                <w:rFonts w:ascii="Gill Sans MT" w:hAnsi="Gill Sans MT"/>
                <w:lang w:val="es-BO"/>
              </w:rPr>
              <w:t xml:space="preserve"> de </w:t>
            </w:r>
            <w:r w:rsidR="002A7D69" w:rsidRPr="00FD5BCD">
              <w:rPr>
                <w:rFonts w:ascii="Gill Sans MT" w:hAnsi="Gill Sans MT"/>
                <w:lang w:val="es-BO"/>
              </w:rPr>
              <w:t>agosto</w:t>
            </w:r>
          </w:p>
        </w:tc>
        <w:tc>
          <w:tcPr>
            <w:tcW w:w="3102" w:type="dxa"/>
          </w:tcPr>
          <w:p w14:paraId="64902E61" w14:textId="77777777" w:rsidR="000C405E" w:rsidRPr="00FD5BCD" w:rsidRDefault="000C405E" w:rsidP="001A4590">
            <w:pPr>
              <w:rPr>
                <w:rFonts w:ascii="Gill Sans MT" w:hAnsi="Gill Sans MT"/>
                <w:lang w:val="es-BO"/>
              </w:rPr>
            </w:pPr>
            <w:r w:rsidRPr="00FD5BCD">
              <w:rPr>
                <w:rFonts w:ascii="Gill Sans MT" w:hAnsi="Gill Sans MT"/>
                <w:lang w:val="es-BO"/>
              </w:rPr>
              <w:t>Revisión equipo de Save tha Children</w:t>
            </w:r>
          </w:p>
        </w:tc>
      </w:tr>
      <w:tr w:rsidR="00FD5BCD" w:rsidRPr="00DE4C30" w14:paraId="274C56A4" w14:textId="77777777" w:rsidTr="001A4590">
        <w:tc>
          <w:tcPr>
            <w:tcW w:w="3071" w:type="dxa"/>
          </w:tcPr>
          <w:p w14:paraId="3F8852CC" w14:textId="77777777" w:rsidR="000C405E" w:rsidRPr="00FD5BCD" w:rsidRDefault="000C405E" w:rsidP="001A4590">
            <w:pPr>
              <w:pStyle w:val="Prrafodelista"/>
              <w:numPr>
                <w:ilvl w:val="0"/>
                <w:numId w:val="14"/>
              </w:numPr>
              <w:ind w:left="378"/>
              <w:rPr>
                <w:rFonts w:ascii="Gill Sans MT" w:hAnsi="Gill Sans MT"/>
                <w:lang w:val="es-BO"/>
              </w:rPr>
            </w:pPr>
            <w:r w:rsidRPr="00FD5BCD">
              <w:rPr>
                <w:rFonts w:ascii="Gill Sans MT" w:hAnsi="Gill Sans MT"/>
                <w:lang w:val="es-BO"/>
              </w:rPr>
              <w:t>Entrega informe final corregido del servicio prestado y los productos establecidos.</w:t>
            </w:r>
          </w:p>
        </w:tc>
        <w:tc>
          <w:tcPr>
            <w:tcW w:w="2297" w:type="dxa"/>
          </w:tcPr>
          <w:p w14:paraId="6BDD3965" w14:textId="2C2CE593" w:rsidR="000C405E" w:rsidRPr="00FD5BCD" w:rsidRDefault="002A7D69" w:rsidP="001A4590">
            <w:pPr>
              <w:rPr>
                <w:rFonts w:ascii="Gill Sans MT" w:hAnsi="Gill Sans MT"/>
                <w:lang w:val="es-BO"/>
              </w:rPr>
            </w:pPr>
            <w:r w:rsidRPr="00FD5BCD">
              <w:rPr>
                <w:rFonts w:ascii="Gill Sans MT" w:hAnsi="Gill Sans MT"/>
                <w:lang w:val="es-BO"/>
              </w:rPr>
              <w:t>29 de agosto</w:t>
            </w:r>
          </w:p>
        </w:tc>
        <w:tc>
          <w:tcPr>
            <w:tcW w:w="3102" w:type="dxa"/>
          </w:tcPr>
          <w:p w14:paraId="20EFB701" w14:textId="77777777" w:rsidR="000C405E" w:rsidRPr="00FD5BCD" w:rsidRDefault="000C405E" w:rsidP="001A4590">
            <w:pPr>
              <w:rPr>
                <w:rFonts w:ascii="Gill Sans MT" w:hAnsi="Gill Sans MT"/>
                <w:lang w:val="en-US"/>
              </w:rPr>
            </w:pPr>
            <w:r w:rsidRPr="00FD5BCD">
              <w:rPr>
                <w:rFonts w:ascii="Gill Sans MT" w:hAnsi="Gill Sans MT"/>
                <w:lang w:val="en-US"/>
              </w:rPr>
              <w:t>Consultor(a) + equipo Save the Children</w:t>
            </w:r>
          </w:p>
        </w:tc>
      </w:tr>
    </w:tbl>
    <w:p w14:paraId="36A48AAD" w14:textId="77777777" w:rsidR="000C405E" w:rsidRPr="00FD5BCD" w:rsidRDefault="000C405E" w:rsidP="000C405E">
      <w:pPr>
        <w:jc w:val="both"/>
        <w:rPr>
          <w:rFonts w:ascii="Gill Sans MT" w:hAnsi="Gill Sans MT"/>
          <w:b/>
          <w:lang w:val="en-US"/>
        </w:rPr>
      </w:pPr>
    </w:p>
    <w:p w14:paraId="6168D20E" w14:textId="77777777" w:rsidR="000C405E" w:rsidRPr="00FD5BCD" w:rsidRDefault="000C405E" w:rsidP="000C405E">
      <w:pPr>
        <w:pStyle w:val="Prrafodelista"/>
        <w:numPr>
          <w:ilvl w:val="0"/>
          <w:numId w:val="22"/>
        </w:numPr>
        <w:tabs>
          <w:tab w:val="num" w:pos="720"/>
        </w:tabs>
        <w:jc w:val="both"/>
        <w:rPr>
          <w:rFonts w:ascii="Gill Sans MT" w:hAnsi="Gill Sans MT"/>
          <w:b/>
          <w:lang w:val="es-BO"/>
        </w:rPr>
      </w:pPr>
      <w:r w:rsidRPr="00FD5BCD">
        <w:rPr>
          <w:rFonts w:ascii="Gill Sans MT" w:hAnsi="Gill Sans MT"/>
          <w:b/>
          <w:lang w:val="es-BO"/>
        </w:rPr>
        <w:t>COORDINACION Y SUPERVISION</w:t>
      </w:r>
    </w:p>
    <w:p w14:paraId="0D4F60AB" w14:textId="3CEB300E"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 xml:space="preserve">La coordinación y supervisión del servicio estará a cargo de la coordinadora del componente de Protección de </w:t>
      </w:r>
      <w:r w:rsidR="007A4070" w:rsidRPr="00FD5BCD">
        <w:rPr>
          <w:rFonts w:ascii="Gill Sans MT" w:hAnsi="Gill Sans MT"/>
          <w:lang w:val="es-BO"/>
        </w:rPr>
        <w:t>N</w:t>
      </w:r>
      <w:r w:rsidRPr="00FD5BCD">
        <w:rPr>
          <w:rFonts w:ascii="Gill Sans MT" w:hAnsi="Gill Sans MT"/>
          <w:lang w:val="es-BO"/>
        </w:rPr>
        <w:t xml:space="preserve">iñez y </w:t>
      </w:r>
      <w:r w:rsidR="007A4070" w:rsidRPr="00FD5BCD">
        <w:rPr>
          <w:rFonts w:ascii="Gill Sans MT" w:hAnsi="Gill Sans MT"/>
          <w:lang w:val="es-BO"/>
        </w:rPr>
        <w:t>A</w:t>
      </w:r>
      <w:r w:rsidRPr="00FD5BCD">
        <w:rPr>
          <w:rFonts w:ascii="Gill Sans MT" w:hAnsi="Gill Sans MT"/>
          <w:lang w:val="es-BO"/>
        </w:rPr>
        <w:t>dolescencia del Programa de Patrocinios de SC o de quien ésta designe.</w:t>
      </w:r>
    </w:p>
    <w:p w14:paraId="393C4415" w14:textId="77777777" w:rsidR="000C405E" w:rsidRPr="00FD5BCD" w:rsidRDefault="000C405E" w:rsidP="000C405E">
      <w:pPr>
        <w:tabs>
          <w:tab w:val="num" w:pos="720"/>
        </w:tabs>
        <w:jc w:val="both"/>
        <w:rPr>
          <w:rFonts w:ascii="Gill Sans MT" w:hAnsi="Gill Sans MT"/>
          <w:lang w:val="es-BO"/>
        </w:rPr>
      </w:pPr>
    </w:p>
    <w:p w14:paraId="580CA9CD" w14:textId="48AF6D84" w:rsidR="000C405E" w:rsidRPr="00FD5BCD" w:rsidRDefault="00BC372F" w:rsidP="000C405E">
      <w:pPr>
        <w:pStyle w:val="Prrafodelista"/>
        <w:numPr>
          <w:ilvl w:val="0"/>
          <w:numId w:val="22"/>
        </w:numPr>
        <w:contextualSpacing/>
        <w:jc w:val="both"/>
        <w:rPr>
          <w:rFonts w:ascii="Gill Sans MT" w:hAnsi="Gill Sans MT"/>
          <w:b/>
          <w:lang w:val="es-BO"/>
        </w:rPr>
      </w:pPr>
      <w:r w:rsidRPr="00FD5BCD">
        <w:rPr>
          <w:rFonts w:ascii="Gill Sans MT" w:hAnsi="Gill Sans MT"/>
          <w:b/>
          <w:lang w:val="es-BO"/>
        </w:rPr>
        <w:t>DOCUMENTOS PARA PROPORCIONAR</w:t>
      </w:r>
      <w:r w:rsidR="000C405E" w:rsidRPr="00FD5BCD">
        <w:rPr>
          <w:rFonts w:ascii="Gill Sans MT" w:hAnsi="Gill Sans MT"/>
          <w:b/>
          <w:lang w:val="es-BO"/>
        </w:rPr>
        <w:t xml:space="preserve"> POR SAVE THE CHILDREN</w:t>
      </w:r>
    </w:p>
    <w:p w14:paraId="78DB04F2" w14:textId="77777777" w:rsidR="000C405E" w:rsidRPr="00FD5BCD" w:rsidRDefault="000C405E" w:rsidP="000C405E">
      <w:pPr>
        <w:pStyle w:val="Prrafodelista"/>
        <w:ind w:left="3617"/>
        <w:rPr>
          <w:rFonts w:ascii="Gill Sans MT" w:hAnsi="Gill Sans MT"/>
          <w:lang w:val="es-BO"/>
        </w:rPr>
      </w:pPr>
    </w:p>
    <w:p w14:paraId="0559B233" w14:textId="77777777" w:rsidR="000C405E" w:rsidRPr="00FD5BCD" w:rsidRDefault="000C405E" w:rsidP="000C405E">
      <w:pPr>
        <w:jc w:val="both"/>
        <w:rPr>
          <w:rFonts w:ascii="Gill Sans MT" w:hAnsi="Gill Sans MT"/>
          <w:lang w:val="es-BO"/>
        </w:rPr>
      </w:pPr>
      <w:r w:rsidRPr="00FD5BCD">
        <w:rPr>
          <w:rFonts w:ascii="Gill Sans MT" w:hAnsi="Gill Sans MT"/>
          <w:lang w:val="es-BO"/>
        </w:rPr>
        <w:t>Save the Children proveerá cualquier información que el consultor considere pertinente dentro del alcance de los programas con fondos de patrocinios.  Asimismo, posibilitará la coordinación para entrevistas, consultas y otras necesidades con socios u otros involucrados.</w:t>
      </w:r>
    </w:p>
    <w:p w14:paraId="5D1612C9" w14:textId="77777777" w:rsidR="000C405E" w:rsidRPr="00FD5BCD" w:rsidRDefault="000C405E" w:rsidP="000C405E">
      <w:pPr>
        <w:tabs>
          <w:tab w:val="num" w:pos="720"/>
        </w:tabs>
        <w:jc w:val="both"/>
        <w:rPr>
          <w:rFonts w:ascii="Gill Sans MT" w:hAnsi="Gill Sans MT"/>
          <w:lang w:val="es-BO"/>
        </w:rPr>
      </w:pPr>
    </w:p>
    <w:p w14:paraId="32DB9511" w14:textId="77777777" w:rsidR="000C405E" w:rsidRPr="00FD5BCD" w:rsidRDefault="000C405E" w:rsidP="000C405E">
      <w:pPr>
        <w:pStyle w:val="Prrafodelista"/>
        <w:numPr>
          <w:ilvl w:val="0"/>
          <w:numId w:val="22"/>
        </w:numPr>
        <w:tabs>
          <w:tab w:val="num" w:pos="720"/>
        </w:tabs>
        <w:jc w:val="both"/>
        <w:rPr>
          <w:rFonts w:ascii="Gill Sans MT" w:hAnsi="Gill Sans MT"/>
          <w:b/>
          <w:lang w:val="es-BO"/>
        </w:rPr>
      </w:pPr>
      <w:r w:rsidRPr="00FD5BCD">
        <w:rPr>
          <w:rFonts w:ascii="Gill Sans MT" w:hAnsi="Gill Sans MT"/>
          <w:b/>
          <w:lang w:val="es-BO"/>
        </w:rPr>
        <w:t>RESPONSABILIDAD POR EL SERVICIO.</w:t>
      </w:r>
    </w:p>
    <w:p w14:paraId="2CF2842B" w14:textId="77777777" w:rsidR="000C405E" w:rsidRPr="00FD5BCD" w:rsidRDefault="000C405E" w:rsidP="000C405E">
      <w:pPr>
        <w:tabs>
          <w:tab w:val="num" w:pos="720"/>
        </w:tabs>
        <w:jc w:val="both"/>
        <w:rPr>
          <w:rFonts w:ascii="Gill Sans MT" w:hAnsi="Gill Sans MT"/>
          <w:lang w:val="es-BO"/>
        </w:rPr>
      </w:pPr>
    </w:p>
    <w:p w14:paraId="6EC53B09" w14:textId="77777777"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En atención a que la persona o consultor/a contratada es la responsable directa y absoluta del servicio, deberá garantizar y responder por el trabajo realizado, durante el tiempo que sea necesario, desde la aceptación del informe final por parte de la entidad contratante, por lo que, en caso de ser requerido para cualquier aclaración o corrección pertinente, no podrá negar su concurrencia.</w:t>
      </w:r>
    </w:p>
    <w:p w14:paraId="1F76CB2C" w14:textId="77777777" w:rsidR="000C405E" w:rsidRPr="00FD5BCD" w:rsidRDefault="000C405E" w:rsidP="000C405E">
      <w:pPr>
        <w:tabs>
          <w:tab w:val="num" w:pos="720"/>
        </w:tabs>
        <w:jc w:val="both"/>
        <w:rPr>
          <w:rFonts w:ascii="Gill Sans MT" w:hAnsi="Gill Sans MT"/>
          <w:lang w:val="es-BO"/>
        </w:rPr>
      </w:pPr>
    </w:p>
    <w:p w14:paraId="2B5D170D" w14:textId="77777777" w:rsidR="000C405E" w:rsidRPr="00FD5BCD" w:rsidRDefault="000C405E" w:rsidP="000C405E">
      <w:pPr>
        <w:pStyle w:val="Prrafodelista"/>
        <w:numPr>
          <w:ilvl w:val="0"/>
          <w:numId w:val="22"/>
        </w:numPr>
        <w:tabs>
          <w:tab w:val="num" w:pos="720"/>
        </w:tabs>
        <w:jc w:val="both"/>
        <w:rPr>
          <w:rFonts w:ascii="Gill Sans MT" w:hAnsi="Gill Sans MT"/>
          <w:b/>
          <w:lang w:val="es-BO"/>
        </w:rPr>
      </w:pPr>
      <w:r w:rsidRPr="00FD5BCD">
        <w:rPr>
          <w:rFonts w:ascii="Gill Sans MT" w:hAnsi="Gill Sans MT"/>
          <w:b/>
          <w:lang w:val="es-BO"/>
        </w:rPr>
        <w:t>CONFIDENCIALIDAD</w:t>
      </w:r>
    </w:p>
    <w:p w14:paraId="2D4A0CD0" w14:textId="77777777"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La confidencialidad en cuanto a la información y documentación proporcionada y generada por SC, incluidos los presentes Términos de Referencia, será requisito necesario para la realización del presente servicio.</w:t>
      </w:r>
    </w:p>
    <w:p w14:paraId="0CDA5F28" w14:textId="77777777" w:rsidR="000C405E" w:rsidRPr="00FD5BCD" w:rsidRDefault="000C405E" w:rsidP="000C405E">
      <w:pPr>
        <w:tabs>
          <w:tab w:val="num" w:pos="720"/>
        </w:tabs>
        <w:jc w:val="both"/>
        <w:rPr>
          <w:rFonts w:ascii="Gill Sans MT" w:hAnsi="Gill Sans MT"/>
          <w:lang w:val="es-BO"/>
        </w:rPr>
      </w:pPr>
    </w:p>
    <w:p w14:paraId="308141F9" w14:textId="77777777" w:rsidR="000C405E" w:rsidRPr="00FD5BCD" w:rsidRDefault="000C405E" w:rsidP="000C405E">
      <w:pPr>
        <w:pStyle w:val="Prrafodelista"/>
        <w:numPr>
          <w:ilvl w:val="0"/>
          <w:numId w:val="22"/>
        </w:numPr>
        <w:tabs>
          <w:tab w:val="num" w:pos="720"/>
        </w:tabs>
        <w:jc w:val="both"/>
        <w:rPr>
          <w:rFonts w:ascii="Gill Sans MT" w:hAnsi="Gill Sans MT"/>
          <w:b/>
          <w:lang w:val="es-BO"/>
        </w:rPr>
      </w:pPr>
      <w:r w:rsidRPr="00FD5BCD">
        <w:rPr>
          <w:rFonts w:ascii="Gill Sans MT" w:hAnsi="Gill Sans MT"/>
          <w:b/>
          <w:lang w:val="es-BO"/>
        </w:rPr>
        <w:t xml:space="preserve">PROPIEDAD DE LOS PRODUCTOS RESULTANTES </w:t>
      </w:r>
    </w:p>
    <w:p w14:paraId="69CCA906" w14:textId="77777777" w:rsidR="000C405E" w:rsidRPr="00FD5BCD" w:rsidRDefault="000C405E" w:rsidP="000C405E">
      <w:pPr>
        <w:tabs>
          <w:tab w:val="num" w:pos="720"/>
        </w:tabs>
        <w:jc w:val="both"/>
        <w:rPr>
          <w:rFonts w:ascii="Gill Sans MT" w:hAnsi="Gill Sans MT"/>
          <w:lang w:val="es-BO"/>
        </w:rPr>
      </w:pPr>
    </w:p>
    <w:p w14:paraId="6B7D3487" w14:textId="77777777"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 xml:space="preserve">La propiedad de los productos resultantes del servicio prestado por la persona contratada es exclusiva de Save the Children. </w:t>
      </w:r>
    </w:p>
    <w:p w14:paraId="3D5507B8" w14:textId="77777777" w:rsidR="000C405E" w:rsidRPr="00FD5BCD" w:rsidRDefault="000C405E" w:rsidP="000C405E">
      <w:pPr>
        <w:tabs>
          <w:tab w:val="num" w:pos="720"/>
        </w:tabs>
        <w:jc w:val="both"/>
        <w:rPr>
          <w:rFonts w:ascii="Gill Sans MT" w:hAnsi="Gill Sans MT"/>
          <w:lang w:val="es-BO"/>
        </w:rPr>
      </w:pPr>
    </w:p>
    <w:p w14:paraId="0215EE3F" w14:textId="77777777" w:rsidR="000C405E" w:rsidRPr="00FD5BCD" w:rsidRDefault="000C405E" w:rsidP="000C405E">
      <w:pPr>
        <w:tabs>
          <w:tab w:val="num" w:pos="720"/>
        </w:tabs>
        <w:jc w:val="both"/>
        <w:rPr>
          <w:rFonts w:ascii="Gill Sans MT" w:hAnsi="Gill Sans MT"/>
          <w:lang w:val="es-BO"/>
        </w:rPr>
      </w:pPr>
      <w:r w:rsidRPr="00FD5BCD">
        <w:rPr>
          <w:rFonts w:ascii="Gill Sans MT" w:hAnsi="Gill Sans MT"/>
          <w:lang w:val="es-BO"/>
        </w:rPr>
        <w:t>Asimismo, toda la información a la que tuviese acceso la persona contratada, durante o después de la ejecución del objeto y términos de la presente contratación, tiene carácter CONFIDENCIAL, quedando expresamente prohibida su divulgación a terceros por parte del contratado, a menos que cuente con el consentimiento escrito y expreso por parte del CONTRATANTE.</w:t>
      </w:r>
    </w:p>
    <w:p w14:paraId="1E61968B" w14:textId="77777777" w:rsidR="000C405E" w:rsidRPr="00FD5BCD" w:rsidRDefault="000C405E" w:rsidP="000C405E">
      <w:pPr>
        <w:tabs>
          <w:tab w:val="num" w:pos="720"/>
        </w:tabs>
        <w:jc w:val="both"/>
        <w:rPr>
          <w:rFonts w:ascii="Gill Sans MT" w:hAnsi="Gill Sans MT"/>
          <w:lang w:val="es-BO"/>
        </w:rPr>
      </w:pPr>
    </w:p>
    <w:p w14:paraId="20D91A0F" w14:textId="77777777" w:rsidR="000C405E" w:rsidRPr="00FD5BCD" w:rsidRDefault="000C405E" w:rsidP="000C405E">
      <w:pPr>
        <w:pStyle w:val="Prrafodelista"/>
        <w:numPr>
          <w:ilvl w:val="0"/>
          <w:numId w:val="22"/>
        </w:numPr>
        <w:contextualSpacing/>
        <w:jc w:val="both"/>
        <w:rPr>
          <w:rFonts w:ascii="Gill Sans MT" w:hAnsi="Gill Sans MT"/>
          <w:b/>
          <w:lang w:val="es-BO"/>
        </w:rPr>
      </w:pPr>
      <w:r w:rsidRPr="00FD5BCD">
        <w:rPr>
          <w:rFonts w:ascii="Gill Sans MT" w:hAnsi="Gill Sans MT"/>
          <w:b/>
          <w:lang w:val="es-BO"/>
        </w:rPr>
        <w:t>PERFIL REQUERIDO</w:t>
      </w:r>
    </w:p>
    <w:p w14:paraId="43C96779" w14:textId="77777777" w:rsidR="000C405E" w:rsidRPr="00FD5BCD" w:rsidRDefault="000C405E" w:rsidP="000C405E">
      <w:pPr>
        <w:pStyle w:val="Prrafodelista"/>
        <w:ind w:left="360"/>
        <w:rPr>
          <w:rFonts w:ascii="Gill Sans MT" w:hAnsi="Gill Sans MT"/>
          <w:b/>
          <w:lang w:val="es-BO"/>
        </w:rPr>
      </w:pPr>
    </w:p>
    <w:p w14:paraId="20936560" w14:textId="77777777" w:rsidR="000C405E" w:rsidRPr="00FD5BCD" w:rsidRDefault="000C405E" w:rsidP="000C405E">
      <w:pPr>
        <w:rPr>
          <w:rFonts w:ascii="Gill Sans MT" w:hAnsi="Gill Sans MT"/>
          <w:bCs/>
        </w:rPr>
      </w:pPr>
      <w:r w:rsidRPr="00FD5BCD">
        <w:rPr>
          <w:rFonts w:ascii="Gill Sans MT" w:hAnsi="Gill Sans MT"/>
          <w:bCs/>
        </w:rPr>
        <w:t xml:space="preserve">Se requiere una empresa consultora, sociedad accidental o consultor/a individual legalmente establecida, cuyo equipo presente formación demostrable en: </w:t>
      </w:r>
    </w:p>
    <w:p w14:paraId="51A4D43D" w14:textId="77777777" w:rsidR="000C405E" w:rsidRPr="00FD5BCD" w:rsidRDefault="000C405E" w:rsidP="000C405E">
      <w:pPr>
        <w:numPr>
          <w:ilvl w:val="0"/>
          <w:numId w:val="7"/>
        </w:numPr>
        <w:jc w:val="both"/>
        <w:rPr>
          <w:rFonts w:ascii="Gill Sans MT" w:hAnsi="Gill Sans MT"/>
          <w:bCs/>
        </w:rPr>
      </w:pPr>
      <w:r w:rsidRPr="00FD5BCD">
        <w:rPr>
          <w:rFonts w:ascii="Gill Sans MT" w:hAnsi="Gill Sans MT"/>
          <w:bCs/>
        </w:rPr>
        <w:t xml:space="preserve">Educación, salud, ciencias sociales, trabajo social con conocimientos en Metodología de Educación Popular, derechos de las Niñas, Niños, Adolescentes, Enfoque de Género Transformador, inclusión. </w:t>
      </w:r>
    </w:p>
    <w:p w14:paraId="3B6F0320" w14:textId="77777777" w:rsidR="000C405E" w:rsidRPr="00FD5BCD" w:rsidRDefault="000C405E" w:rsidP="000C405E">
      <w:pPr>
        <w:numPr>
          <w:ilvl w:val="0"/>
          <w:numId w:val="7"/>
        </w:numPr>
        <w:rPr>
          <w:rFonts w:ascii="Gill Sans MT" w:hAnsi="Gill Sans MT"/>
          <w:bCs/>
          <w:lang w:val="es-BO"/>
        </w:rPr>
      </w:pPr>
      <w:r w:rsidRPr="00FD5BCD">
        <w:rPr>
          <w:rFonts w:ascii="Gill Sans MT" w:hAnsi="Gill Sans MT"/>
          <w:bCs/>
        </w:rPr>
        <w:t xml:space="preserve">Investigación social y/o educativa, </w:t>
      </w:r>
      <w:r w:rsidRPr="00FD5BCD">
        <w:rPr>
          <w:rFonts w:ascii="Gill Sans MT" w:hAnsi="Gill Sans MT"/>
          <w:bCs/>
          <w:lang w:val="es-BO"/>
        </w:rPr>
        <w:t xml:space="preserve">con probada experiencia en elaboración de materiales educativos, guías educativas. </w:t>
      </w:r>
    </w:p>
    <w:p w14:paraId="2CD7A9BC" w14:textId="77777777" w:rsidR="000C405E" w:rsidRPr="00FD5BCD" w:rsidRDefault="000C405E" w:rsidP="000C405E">
      <w:pPr>
        <w:numPr>
          <w:ilvl w:val="0"/>
          <w:numId w:val="7"/>
        </w:numPr>
        <w:jc w:val="both"/>
        <w:rPr>
          <w:rFonts w:ascii="Gill Sans MT" w:hAnsi="Gill Sans MT"/>
          <w:bCs/>
        </w:rPr>
      </w:pPr>
      <w:r w:rsidRPr="00FD5BCD">
        <w:rPr>
          <w:rFonts w:ascii="Gill Sans MT" w:hAnsi="Gill Sans MT"/>
          <w:bCs/>
          <w:lang w:val="es-BO"/>
        </w:rPr>
        <w:t xml:space="preserve">Experiencia específica: profesionales con conocimiento en las </w:t>
      </w:r>
      <w:r w:rsidRPr="00FD5BCD">
        <w:rPr>
          <w:rFonts w:ascii="Gill Sans MT" w:hAnsi="Gill Sans MT"/>
          <w:lang w:val="es-BO"/>
        </w:rPr>
        <w:t>áreas de derechos humanos,</w:t>
      </w:r>
      <w:r w:rsidRPr="00FD5BCD">
        <w:rPr>
          <w:rFonts w:ascii="Gill Sans MT" w:hAnsi="Gill Sans MT"/>
          <w:lang w:val="es-BO"/>
        </w:rPr>
        <w:tab/>
        <w:t>enfoque de género transformador, inclusión, educación comunitaria, salud y nutrición en general y materno infantil, medios de vida, educación productiva, salud sexual y reproductiva con adolescentes.</w:t>
      </w:r>
    </w:p>
    <w:p w14:paraId="6897533B" w14:textId="77777777" w:rsidR="000C405E" w:rsidRPr="00FD5BCD" w:rsidRDefault="000C405E" w:rsidP="000C405E">
      <w:pPr>
        <w:numPr>
          <w:ilvl w:val="0"/>
          <w:numId w:val="7"/>
        </w:numPr>
        <w:jc w:val="both"/>
        <w:rPr>
          <w:rFonts w:ascii="Gill Sans MT" w:hAnsi="Gill Sans MT"/>
          <w:bCs/>
        </w:rPr>
      </w:pPr>
      <w:r w:rsidRPr="00FD5BCD">
        <w:rPr>
          <w:rFonts w:ascii="Gill Sans MT" w:hAnsi="Gill Sans MT"/>
          <w:bCs/>
        </w:rPr>
        <w:lastRenderedPageBreak/>
        <w:t>Manejo de metodologías participativas con niños, niñas, adolescentes y adultos.</w:t>
      </w:r>
    </w:p>
    <w:p w14:paraId="1060F8A5" w14:textId="77777777" w:rsidR="000C405E" w:rsidRPr="00FD5BCD" w:rsidRDefault="000C405E" w:rsidP="000C405E">
      <w:pPr>
        <w:numPr>
          <w:ilvl w:val="0"/>
          <w:numId w:val="7"/>
        </w:numPr>
        <w:jc w:val="both"/>
        <w:rPr>
          <w:rFonts w:ascii="Gill Sans MT" w:hAnsi="Gill Sans MT"/>
          <w:bCs/>
        </w:rPr>
      </w:pPr>
      <w:r w:rsidRPr="00FD5BCD">
        <w:rPr>
          <w:rFonts w:ascii="Gill Sans MT" w:hAnsi="Gill Sans MT"/>
          <w:bCs/>
        </w:rPr>
        <w:t>Conocimiento de las políticas y normativas del sector de educación, salud y protección.</w:t>
      </w:r>
    </w:p>
    <w:p w14:paraId="732F8F3B" w14:textId="77777777" w:rsidR="000C405E" w:rsidRPr="00FD5BCD" w:rsidRDefault="000C405E" w:rsidP="000C405E">
      <w:pPr>
        <w:ind w:left="1080"/>
        <w:jc w:val="both"/>
        <w:rPr>
          <w:rFonts w:ascii="Gill Sans MT" w:hAnsi="Gill Sans MT"/>
          <w:bCs/>
        </w:rPr>
      </w:pPr>
    </w:p>
    <w:p w14:paraId="0296BA9B" w14:textId="77777777" w:rsidR="000C405E" w:rsidRPr="00FD5BCD" w:rsidRDefault="000C405E" w:rsidP="000C405E">
      <w:pPr>
        <w:ind w:left="720"/>
        <w:jc w:val="both"/>
        <w:rPr>
          <w:rFonts w:ascii="Gill Sans MT" w:hAnsi="Gill Sans MT"/>
          <w:b/>
          <w:bCs/>
        </w:rPr>
      </w:pPr>
      <w:r w:rsidRPr="00FD5BCD">
        <w:rPr>
          <w:rFonts w:ascii="Gill Sans MT" w:hAnsi="Gill Sans MT"/>
          <w:b/>
          <w:bCs/>
        </w:rPr>
        <w:t>DOCUMENTOS A PRESENTAR</w:t>
      </w:r>
    </w:p>
    <w:p w14:paraId="6B817CA3" w14:textId="77777777" w:rsidR="000C405E" w:rsidRPr="00FD5BCD" w:rsidRDefault="000C405E" w:rsidP="000C405E">
      <w:pPr>
        <w:ind w:left="720"/>
        <w:jc w:val="both"/>
        <w:rPr>
          <w:rFonts w:ascii="Gill Sans MT" w:hAnsi="Gill Sans MT"/>
          <w:b/>
          <w:bCs/>
        </w:rPr>
      </w:pPr>
    </w:p>
    <w:p w14:paraId="61975920" w14:textId="77777777" w:rsidR="000C405E" w:rsidRPr="00FD5BCD" w:rsidRDefault="000C405E" w:rsidP="000C405E">
      <w:pPr>
        <w:pStyle w:val="Prrafodelista"/>
        <w:numPr>
          <w:ilvl w:val="0"/>
          <w:numId w:val="25"/>
        </w:numPr>
        <w:jc w:val="both"/>
        <w:rPr>
          <w:rFonts w:ascii="Gill Sans MT" w:hAnsi="Gill Sans MT"/>
          <w:bCs/>
        </w:rPr>
      </w:pPr>
      <w:r w:rsidRPr="00FD5BCD">
        <w:rPr>
          <w:rFonts w:ascii="Gill Sans MT" w:hAnsi="Gill Sans MT"/>
          <w:bCs/>
        </w:rPr>
        <w:t>Currículo Vitae respaldado en los requisitos específicos</w:t>
      </w:r>
    </w:p>
    <w:p w14:paraId="0642FE5D" w14:textId="77777777" w:rsidR="000C405E" w:rsidRPr="00FD5BCD" w:rsidRDefault="000C405E" w:rsidP="000C405E">
      <w:pPr>
        <w:pStyle w:val="Prrafodelista"/>
        <w:numPr>
          <w:ilvl w:val="0"/>
          <w:numId w:val="25"/>
        </w:numPr>
        <w:jc w:val="both"/>
        <w:rPr>
          <w:rFonts w:ascii="Gill Sans MT" w:hAnsi="Gill Sans MT"/>
          <w:bCs/>
        </w:rPr>
      </w:pPr>
      <w:r w:rsidRPr="00FD5BCD">
        <w:rPr>
          <w:rFonts w:ascii="Gill Sans MT" w:hAnsi="Gill Sans MT"/>
          <w:bCs/>
        </w:rPr>
        <w:t>Copia de Carnet de identidad persona natural o representante legal</w:t>
      </w:r>
    </w:p>
    <w:p w14:paraId="5324F22D" w14:textId="77777777" w:rsidR="000C405E" w:rsidRPr="00FD5BCD" w:rsidRDefault="000C405E" w:rsidP="000C405E">
      <w:pPr>
        <w:pStyle w:val="Prrafodelista"/>
        <w:numPr>
          <w:ilvl w:val="0"/>
          <w:numId w:val="25"/>
        </w:numPr>
        <w:jc w:val="both"/>
        <w:rPr>
          <w:rFonts w:ascii="Gill Sans MT" w:hAnsi="Gill Sans MT"/>
          <w:bCs/>
        </w:rPr>
      </w:pPr>
      <w:r w:rsidRPr="00FD5BCD">
        <w:rPr>
          <w:rFonts w:ascii="Gill Sans MT" w:hAnsi="Gill Sans MT"/>
          <w:bCs/>
        </w:rPr>
        <w:t>Copia de poder de representante legal</w:t>
      </w:r>
    </w:p>
    <w:p w14:paraId="4B6B919F" w14:textId="77777777" w:rsidR="000C405E" w:rsidRPr="00FD5BCD" w:rsidRDefault="000C405E" w:rsidP="000C405E">
      <w:pPr>
        <w:pStyle w:val="Prrafodelista"/>
        <w:numPr>
          <w:ilvl w:val="0"/>
          <w:numId w:val="25"/>
        </w:numPr>
        <w:jc w:val="both"/>
        <w:rPr>
          <w:rFonts w:ascii="Gill Sans MT" w:hAnsi="Gill Sans MT"/>
          <w:bCs/>
        </w:rPr>
      </w:pPr>
      <w:r w:rsidRPr="00FD5BCD">
        <w:rPr>
          <w:rFonts w:ascii="Gill Sans MT" w:hAnsi="Gill Sans MT"/>
          <w:bCs/>
        </w:rPr>
        <w:t>Copia de NIT</w:t>
      </w:r>
    </w:p>
    <w:p w14:paraId="78BE6277" w14:textId="77777777" w:rsidR="000C405E" w:rsidRPr="00FD5BCD" w:rsidRDefault="000C405E" w:rsidP="000C405E">
      <w:pPr>
        <w:pStyle w:val="Prrafodelista"/>
        <w:numPr>
          <w:ilvl w:val="0"/>
          <w:numId w:val="25"/>
        </w:numPr>
        <w:jc w:val="both"/>
        <w:rPr>
          <w:rFonts w:ascii="Gill Sans MT" w:hAnsi="Gill Sans MT"/>
          <w:bCs/>
        </w:rPr>
      </w:pPr>
      <w:r w:rsidRPr="00FD5BCD">
        <w:rPr>
          <w:rFonts w:ascii="Gill Sans MT" w:hAnsi="Gill Sans MT"/>
          <w:bCs/>
        </w:rPr>
        <w:t>Copia de NUA en caso de personal natural o unipersonal</w:t>
      </w:r>
    </w:p>
    <w:p w14:paraId="3AD46A0A" w14:textId="77777777" w:rsidR="000C405E" w:rsidRPr="00FD5BCD" w:rsidRDefault="000C405E" w:rsidP="000C405E">
      <w:pPr>
        <w:ind w:left="1080"/>
        <w:rPr>
          <w:rFonts w:ascii="Gill Sans MT" w:hAnsi="Gill Sans MT"/>
          <w:b/>
          <w:lang w:val="es-BO"/>
        </w:rPr>
      </w:pPr>
    </w:p>
    <w:p w14:paraId="01F4D063" w14:textId="77777777" w:rsidR="000C405E" w:rsidRPr="00FD5BCD" w:rsidRDefault="000C405E" w:rsidP="000C405E">
      <w:pPr>
        <w:pStyle w:val="Prrafodelista"/>
        <w:numPr>
          <w:ilvl w:val="0"/>
          <w:numId w:val="22"/>
        </w:numPr>
        <w:contextualSpacing/>
        <w:jc w:val="both"/>
        <w:rPr>
          <w:rFonts w:ascii="Gill Sans MT" w:hAnsi="Gill Sans MT"/>
          <w:b/>
          <w:lang w:val="es-BO"/>
        </w:rPr>
      </w:pPr>
      <w:r w:rsidRPr="00FD5BCD">
        <w:rPr>
          <w:rFonts w:ascii="Gill Sans MT" w:hAnsi="Gill Sans MT"/>
          <w:b/>
          <w:lang w:val="es-BO"/>
        </w:rPr>
        <w:t>MODALIDAD DE PAGO</w:t>
      </w:r>
    </w:p>
    <w:p w14:paraId="27EB15C5" w14:textId="77777777" w:rsidR="000C405E" w:rsidRPr="00FD5BCD" w:rsidRDefault="000C405E" w:rsidP="000C405E">
      <w:pPr>
        <w:pStyle w:val="Prrafodelista"/>
        <w:rPr>
          <w:rFonts w:ascii="Gill Sans MT" w:hAnsi="Gill Sans MT"/>
          <w:b/>
          <w:lang w:val="es-BO"/>
        </w:rPr>
      </w:pPr>
    </w:p>
    <w:p w14:paraId="00AEFC11" w14:textId="77777777" w:rsidR="000C405E" w:rsidRPr="00FD5BCD" w:rsidRDefault="000C405E" w:rsidP="000C405E">
      <w:pPr>
        <w:pStyle w:val="Prrafodelista"/>
        <w:ind w:left="786"/>
        <w:rPr>
          <w:rFonts w:ascii="Gill Sans MT" w:hAnsi="Gill Sans MT"/>
          <w:lang w:val="es-BO"/>
        </w:rPr>
      </w:pPr>
      <w:r w:rsidRPr="00FD5BCD">
        <w:rPr>
          <w:rFonts w:ascii="Gill Sans MT" w:hAnsi="Gill Sans MT"/>
          <w:lang w:val="es-BO"/>
        </w:rPr>
        <w:t>30% después de la firma del contrato como anticipo</w:t>
      </w:r>
    </w:p>
    <w:p w14:paraId="5408C5F5" w14:textId="77777777" w:rsidR="000C405E" w:rsidRPr="00FD5BCD" w:rsidRDefault="000C405E" w:rsidP="000C405E">
      <w:pPr>
        <w:pStyle w:val="Prrafodelista"/>
        <w:ind w:left="786"/>
        <w:rPr>
          <w:rFonts w:ascii="Gill Sans MT" w:hAnsi="Gill Sans MT"/>
          <w:lang w:val="es-BO"/>
        </w:rPr>
      </w:pPr>
      <w:r w:rsidRPr="00FD5BCD">
        <w:rPr>
          <w:rFonts w:ascii="Gill Sans MT" w:hAnsi="Gill Sans MT"/>
          <w:lang w:val="es-BO"/>
        </w:rPr>
        <w:t xml:space="preserve">30% a la presentación del primer borrador de los productos previstos </w:t>
      </w:r>
    </w:p>
    <w:p w14:paraId="6F9F212B" w14:textId="77777777" w:rsidR="000C405E" w:rsidRPr="00FD5BCD" w:rsidRDefault="000C405E" w:rsidP="000C405E">
      <w:pPr>
        <w:pStyle w:val="Prrafodelista"/>
        <w:ind w:left="786"/>
        <w:rPr>
          <w:rFonts w:ascii="Gill Sans MT" w:hAnsi="Gill Sans MT"/>
          <w:lang w:val="es-BO"/>
        </w:rPr>
      </w:pPr>
      <w:r w:rsidRPr="00FD5BCD">
        <w:rPr>
          <w:rFonts w:ascii="Gill Sans MT" w:hAnsi="Gill Sans MT"/>
          <w:lang w:val="es-BO"/>
        </w:rPr>
        <w:t>40% al momento de aprobación del informe final y nota de conformidad.</w:t>
      </w:r>
    </w:p>
    <w:p w14:paraId="46C859C5" w14:textId="77777777" w:rsidR="000C405E" w:rsidRPr="00FD5BCD" w:rsidRDefault="000C405E" w:rsidP="000C405E">
      <w:pPr>
        <w:pStyle w:val="Prrafodelista"/>
        <w:rPr>
          <w:rFonts w:ascii="Gill Sans MT" w:hAnsi="Gill Sans MT"/>
          <w:b/>
          <w:lang w:val="es-BO"/>
        </w:rPr>
      </w:pPr>
    </w:p>
    <w:p w14:paraId="0F28AAD1" w14:textId="77777777" w:rsidR="000C405E" w:rsidRPr="00FD5BCD" w:rsidRDefault="000C405E" w:rsidP="000C405E">
      <w:pPr>
        <w:jc w:val="both"/>
        <w:rPr>
          <w:rFonts w:ascii="Gill Sans MT" w:hAnsi="Gill Sans MT"/>
          <w:lang w:val="es-BO"/>
        </w:rPr>
      </w:pPr>
      <w:r w:rsidRPr="00FD5BCD">
        <w:rPr>
          <w:rFonts w:ascii="Gill Sans MT" w:hAnsi="Gill Sans MT"/>
          <w:lang w:val="es-BO"/>
        </w:rPr>
        <w:t>El costo de la consultoría debe considerar cualquier gasto que incurra la empresa consultora o sociedad accidental como gastos de transporte, los gastos de validación de la guía, refrigerios, equipos y otros pertinentes al cumplimiento de los objetivos y alcances de la consultoría, incluyendo pago de los impuestos de ley.</w:t>
      </w:r>
    </w:p>
    <w:p w14:paraId="262DDC02" w14:textId="77777777" w:rsidR="000C405E" w:rsidRPr="00FD5BCD" w:rsidRDefault="000C405E" w:rsidP="000C405E">
      <w:pPr>
        <w:rPr>
          <w:rFonts w:ascii="Gill Sans MT" w:hAnsi="Gill Sans MT"/>
          <w:lang w:val="es-BO"/>
        </w:rPr>
      </w:pPr>
    </w:p>
    <w:p w14:paraId="485E0886" w14:textId="2EAE608A" w:rsidR="000C405E" w:rsidRPr="00FD5BCD" w:rsidRDefault="000C405E" w:rsidP="000C405E">
      <w:pPr>
        <w:jc w:val="both"/>
        <w:rPr>
          <w:rFonts w:ascii="Gill Sans MT" w:hAnsi="Gill Sans MT"/>
          <w:b/>
          <w:u w:val="single"/>
          <w:lang w:val="es-BO"/>
        </w:rPr>
      </w:pPr>
      <w:r w:rsidRPr="00FD5BCD">
        <w:rPr>
          <w:rFonts w:ascii="Gill Sans MT" w:hAnsi="Gill Sans MT"/>
          <w:lang w:val="es-BO"/>
        </w:rPr>
        <w:t>El/la proponente seleccionada/o debe pagar el costo de impuestos, aportes a la</w:t>
      </w:r>
      <w:r w:rsidR="00DE4C30">
        <w:rPr>
          <w:rFonts w:ascii="Gill Sans MT" w:hAnsi="Gill Sans MT"/>
          <w:lang w:val="es-BO"/>
        </w:rPr>
        <w:t xml:space="preserve"> gestora</w:t>
      </w:r>
      <w:r w:rsidRPr="00FD5BCD">
        <w:rPr>
          <w:rFonts w:ascii="Gill Sans MT" w:hAnsi="Gill Sans MT"/>
          <w:lang w:val="es-BO"/>
        </w:rPr>
        <w:t xml:space="preserve">, para alcanzar lo propuesto en los términos de referencia. </w:t>
      </w:r>
      <w:r w:rsidRPr="00FD5BCD">
        <w:rPr>
          <w:rFonts w:ascii="Gill Sans MT" w:hAnsi="Gill Sans MT"/>
          <w:b/>
          <w:u w:val="single"/>
          <w:lang w:val="es-BO"/>
        </w:rPr>
        <w:t>No se reconocerá ningún pago adicional no contemplado en la propuesta. SC por su parte no pagará transporte, papelería, talleres, grupos focales y otros relacionados como encuestadores y transcriptores que estarán bajo la responsabilidad de esta consultoría.</w:t>
      </w:r>
    </w:p>
    <w:p w14:paraId="5A79E7AD" w14:textId="77777777" w:rsidR="000C405E" w:rsidRPr="00FD5BCD" w:rsidRDefault="000C405E" w:rsidP="000C405E">
      <w:pPr>
        <w:spacing w:before="120"/>
        <w:ind w:right="-1"/>
        <w:rPr>
          <w:rFonts w:ascii="Gill Sans MT" w:hAnsi="Gill Sans MT"/>
          <w:b/>
          <w:lang w:val="es-BO"/>
        </w:rPr>
      </w:pPr>
    </w:p>
    <w:p w14:paraId="11B9C060" w14:textId="77777777" w:rsidR="000C405E" w:rsidRPr="00FD5BCD" w:rsidRDefault="000C405E" w:rsidP="000C405E">
      <w:pPr>
        <w:spacing w:before="120"/>
        <w:ind w:right="-1"/>
        <w:jc w:val="both"/>
        <w:rPr>
          <w:rFonts w:ascii="Gill Sans MT" w:eastAsia="MS Mincho" w:hAnsi="Gill Sans MT"/>
        </w:rPr>
      </w:pPr>
      <w:r w:rsidRPr="00FD5BCD">
        <w:rPr>
          <w:rFonts w:ascii="Gill Sans MT" w:eastAsia="MS Mincho" w:hAnsi="Gill Sans MT"/>
        </w:rPr>
        <w:t>LOS PRESENTES TÉRMINOS DE REFERENCIA SON ENUNCIATIVOS Y DE ORIENTACIÓN, NO SON LIMITATIVOS, POR LO QUE EL PROPONENTE, SÍ ASÍ LO DESEA Y A OBJETO DE DEMOSTRAR SU HABILIDAD EN LA PRESTACIÓN DEL SERVICIO, PUEDE MEJORAR OPTIMIZANDO EL USO DE LOS RECURSOS.</w:t>
      </w:r>
    </w:p>
    <w:p w14:paraId="1E15E544" w14:textId="77777777" w:rsidR="000C405E" w:rsidRPr="00FD5BCD" w:rsidRDefault="000C405E" w:rsidP="000C405E">
      <w:pPr>
        <w:pStyle w:val="Prrafodelista"/>
        <w:rPr>
          <w:rFonts w:ascii="Gill Sans MT" w:hAnsi="Gill Sans MT"/>
        </w:rPr>
      </w:pPr>
    </w:p>
    <w:p w14:paraId="490912A2" w14:textId="77777777" w:rsidR="000C405E" w:rsidRPr="00FD5BCD" w:rsidRDefault="000C405E" w:rsidP="000C405E">
      <w:pPr>
        <w:pStyle w:val="Prrafodelista"/>
        <w:rPr>
          <w:rFonts w:ascii="Gill Sans MT" w:hAnsi="Gill Sans MT"/>
          <w:b/>
          <w:lang w:val="es-BO"/>
        </w:rPr>
      </w:pPr>
    </w:p>
    <w:p w14:paraId="7C1C9BC7" w14:textId="77777777" w:rsidR="000C405E" w:rsidRPr="00FD5BCD" w:rsidRDefault="000C405E" w:rsidP="000C405E">
      <w:pPr>
        <w:pStyle w:val="Prrafodelista"/>
        <w:numPr>
          <w:ilvl w:val="0"/>
          <w:numId w:val="22"/>
        </w:numPr>
        <w:contextualSpacing/>
        <w:jc w:val="both"/>
        <w:rPr>
          <w:rFonts w:ascii="Gill Sans MT" w:hAnsi="Gill Sans MT"/>
          <w:b/>
          <w:lang w:val="es-BO"/>
        </w:rPr>
      </w:pPr>
      <w:r w:rsidRPr="00FD5BCD">
        <w:rPr>
          <w:rFonts w:ascii="Gill Sans MT" w:hAnsi="Gill Sans MT"/>
          <w:b/>
          <w:lang w:val="es-BO"/>
        </w:rPr>
        <w:t xml:space="preserve"> CONSULTAS Y PRESENTACIÓN DE PROPUESTAS</w:t>
      </w:r>
    </w:p>
    <w:p w14:paraId="709113B5" w14:textId="77777777" w:rsidR="000C405E" w:rsidRPr="00FD5BCD" w:rsidRDefault="000C405E" w:rsidP="000C405E">
      <w:pPr>
        <w:rPr>
          <w:rFonts w:ascii="Garamond" w:hAnsi="Garamond"/>
          <w:b/>
          <w:bCs/>
          <w:lang w:val="es-BO"/>
        </w:rPr>
      </w:pPr>
    </w:p>
    <w:p w14:paraId="08ADEEAF" w14:textId="1568E40C" w:rsidR="000C405E" w:rsidRPr="00FD5BCD" w:rsidRDefault="000C405E" w:rsidP="000C405E">
      <w:pPr>
        <w:pStyle w:val="Prrafodelista"/>
        <w:jc w:val="both"/>
        <w:rPr>
          <w:rFonts w:ascii="Gill Sans MT" w:hAnsi="Gill Sans MT"/>
          <w:lang w:val="es-BO"/>
        </w:rPr>
      </w:pPr>
      <w:r w:rsidRPr="00FD5BCD">
        <w:rPr>
          <w:rFonts w:ascii="Gill Sans MT" w:hAnsi="Gill Sans MT"/>
          <w:lang w:val="es-BO"/>
        </w:rPr>
        <w:t>Las y los consultores, empresas o sociedades accidentales podrán realizar consultas de manera escri</w:t>
      </w:r>
      <w:r w:rsidR="000E089A" w:rsidRPr="00FD5BCD">
        <w:rPr>
          <w:rFonts w:ascii="Gill Sans MT" w:hAnsi="Gill Sans MT"/>
          <w:lang w:val="es-BO"/>
        </w:rPr>
        <w:t xml:space="preserve">ta hasta el día </w:t>
      </w:r>
      <w:r w:rsidR="00FD5BCD">
        <w:rPr>
          <w:rFonts w:ascii="Gill Sans MT" w:hAnsi="Gill Sans MT"/>
          <w:lang w:val="es-BO"/>
        </w:rPr>
        <w:t>4</w:t>
      </w:r>
      <w:r w:rsidR="000E089A" w:rsidRPr="00FD5BCD">
        <w:rPr>
          <w:rFonts w:ascii="Gill Sans MT" w:hAnsi="Gill Sans MT"/>
          <w:lang w:val="es-BO"/>
        </w:rPr>
        <w:t xml:space="preserve"> de jul</w:t>
      </w:r>
      <w:r w:rsidRPr="00FD5BCD">
        <w:rPr>
          <w:rFonts w:ascii="Gill Sans MT" w:hAnsi="Gill Sans MT"/>
          <w:lang w:val="es-BO"/>
        </w:rPr>
        <w:t xml:space="preserve">io a las siguientes direcciones: </w:t>
      </w:r>
    </w:p>
    <w:p w14:paraId="13AA60A8" w14:textId="77777777" w:rsidR="000C405E" w:rsidRPr="00FD5BCD" w:rsidRDefault="000C405E" w:rsidP="000C405E">
      <w:pPr>
        <w:pStyle w:val="Prrafodelista"/>
        <w:rPr>
          <w:rFonts w:ascii="Gill Sans MT" w:hAnsi="Gill Sans MT"/>
          <w:lang w:val="es-BO"/>
        </w:rPr>
      </w:pPr>
    </w:p>
    <w:p w14:paraId="0A4ABF89" w14:textId="77777777" w:rsidR="000C405E" w:rsidRPr="00FD5BCD" w:rsidRDefault="000C405E" w:rsidP="000C405E">
      <w:pPr>
        <w:pStyle w:val="Prrafodelista"/>
        <w:rPr>
          <w:rFonts w:ascii="Gill Sans MT" w:hAnsi="Gill Sans MT"/>
          <w:lang w:val="es-BO"/>
        </w:rPr>
      </w:pPr>
      <w:r w:rsidRPr="00FD5BCD">
        <w:rPr>
          <w:rFonts w:ascii="Gill Sans MT" w:hAnsi="Gill Sans MT"/>
          <w:lang w:val="es-BO"/>
        </w:rPr>
        <w:t>Programas</w:t>
      </w:r>
    </w:p>
    <w:p w14:paraId="70A2AE94" w14:textId="1165E0BF" w:rsidR="000C405E" w:rsidRPr="00FD5BCD" w:rsidRDefault="000D462F" w:rsidP="000C405E">
      <w:pPr>
        <w:pStyle w:val="Prrafodelista"/>
        <w:rPr>
          <w:rFonts w:ascii="Gill Sans MT" w:hAnsi="Gill Sans MT"/>
          <w:u w:val="single"/>
          <w:lang w:val="es-BO"/>
        </w:rPr>
      </w:pPr>
      <w:hyperlink r:id="rId8" w:history="1">
        <w:r w:rsidRPr="00FD5BCD">
          <w:rPr>
            <w:rStyle w:val="Hipervnculo"/>
            <w:rFonts w:ascii="Gill Sans MT" w:hAnsi="Gill Sans MT"/>
            <w:color w:val="auto"/>
            <w:lang w:val="es-BO"/>
          </w:rPr>
          <w:t>milena.fernandez@savethechildren.org</w:t>
        </w:r>
      </w:hyperlink>
    </w:p>
    <w:p w14:paraId="2C104C5E" w14:textId="77777777" w:rsidR="000C405E" w:rsidRPr="00FD5BCD" w:rsidRDefault="000C405E" w:rsidP="000C405E">
      <w:pPr>
        <w:pStyle w:val="Prrafodelista"/>
        <w:rPr>
          <w:rFonts w:ascii="Gill Sans MT" w:hAnsi="Gill Sans MT"/>
          <w:lang w:val="es-BO"/>
        </w:rPr>
      </w:pPr>
    </w:p>
    <w:p w14:paraId="084E7B82" w14:textId="77777777" w:rsidR="000C405E" w:rsidRPr="00FD5BCD" w:rsidRDefault="000C405E" w:rsidP="000C405E">
      <w:pPr>
        <w:pStyle w:val="Prrafodelista"/>
        <w:rPr>
          <w:rFonts w:ascii="Gill Sans MT" w:hAnsi="Gill Sans MT"/>
          <w:lang w:val="es-BO"/>
        </w:rPr>
      </w:pPr>
      <w:r w:rsidRPr="00FD5BCD">
        <w:rPr>
          <w:rFonts w:ascii="Gill Sans MT" w:hAnsi="Gill Sans MT"/>
          <w:lang w:val="es-BO"/>
        </w:rPr>
        <w:t>Administrativo:</w:t>
      </w:r>
    </w:p>
    <w:p w14:paraId="45E4D709" w14:textId="329AEAD6" w:rsidR="000C405E" w:rsidRPr="00FD5BCD" w:rsidRDefault="000D462F" w:rsidP="000C405E">
      <w:pPr>
        <w:pStyle w:val="Prrafodelista"/>
        <w:rPr>
          <w:rStyle w:val="Hipervnculo"/>
          <w:rFonts w:ascii="Gill Sans MT" w:hAnsi="Gill Sans MT"/>
          <w:bCs/>
          <w:color w:val="auto"/>
        </w:rPr>
      </w:pPr>
      <w:hyperlink r:id="rId9" w:history="1">
        <w:r w:rsidRPr="00FD5BCD">
          <w:rPr>
            <w:rStyle w:val="Hipervnculo"/>
            <w:rFonts w:ascii="Gill Sans MT" w:hAnsi="Gill Sans MT"/>
            <w:bCs/>
            <w:color w:val="auto"/>
          </w:rPr>
          <w:t>pamela.vargas@savethechildren.org</w:t>
        </w:r>
      </w:hyperlink>
    </w:p>
    <w:p w14:paraId="771A3F92" w14:textId="77777777" w:rsidR="000C405E" w:rsidRPr="00FD5BCD" w:rsidRDefault="000C405E" w:rsidP="000C405E">
      <w:pPr>
        <w:pStyle w:val="Prrafodelista"/>
        <w:rPr>
          <w:rStyle w:val="Hipervnculo"/>
          <w:rFonts w:ascii="Gill Sans MT" w:hAnsi="Gill Sans MT"/>
          <w:b/>
          <w:color w:val="auto"/>
        </w:rPr>
      </w:pPr>
    </w:p>
    <w:p w14:paraId="76B478CC" w14:textId="10086764" w:rsidR="000D462F" w:rsidRPr="00FD5BCD" w:rsidRDefault="000C405E" w:rsidP="000D462F">
      <w:pPr>
        <w:pStyle w:val="Prrafodelista"/>
        <w:rPr>
          <w:rFonts w:ascii="Gill Sans MT" w:hAnsi="Gill Sans MT"/>
          <w:u w:val="single"/>
          <w:lang w:val="es-BO"/>
        </w:rPr>
      </w:pPr>
      <w:r w:rsidRPr="00FD5BCD">
        <w:rPr>
          <w:rStyle w:val="Hipervnculo"/>
          <w:rFonts w:ascii="Gill Sans MT" w:hAnsi="Gill Sans MT"/>
          <w:b/>
          <w:color w:val="auto"/>
          <w:u w:val="none"/>
        </w:rPr>
        <w:t xml:space="preserve">La presentación de propuestas deberá realizarse hasta el día </w:t>
      </w:r>
      <w:r w:rsidR="00FD5BCD">
        <w:rPr>
          <w:rStyle w:val="Hipervnculo"/>
          <w:rFonts w:ascii="Gill Sans MT" w:hAnsi="Gill Sans MT"/>
          <w:b/>
          <w:color w:val="auto"/>
          <w:u w:val="none"/>
        </w:rPr>
        <w:t>7 de julio</w:t>
      </w:r>
      <w:r w:rsidR="000D462F" w:rsidRPr="00FD5BCD">
        <w:rPr>
          <w:rStyle w:val="Hipervnculo"/>
          <w:rFonts w:ascii="Gill Sans MT" w:hAnsi="Gill Sans MT"/>
          <w:b/>
          <w:color w:val="auto"/>
          <w:u w:val="none"/>
        </w:rPr>
        <w:t xml:space="preserve"> de 2025,  </w:t>
      </w:r>
      <w:r w:rsidRPr="00FD5BCD">
        <w:rPr>
          <w:rStyle w:val="Hipervnculo"/>
          <w:rFonts w:ascii="Gill Sans MT" w:hAnsi="Gill Sans MT"/>
          <w:b/>
          <w:color w:val="auto"/>
          <w:u w:val="none"/>
        </w:rPr>
        <w:t xml:space="preserve">en las oficinas  y la solicitud de TDRs se realizará hasta el día </w:t>
      </w:r>
      <w:r w:rsidR="000E089A" w:rsidRPr="00FD5BCD">
        <w:rPr>
          <w:rStyle w:val="Hipervnculo"/>
          <w:rFonts w:ascii="Gill Sans MT" w:hAnsi="Gill Sans MT"/>
          <w:b/>
          <w:color w:val="auto"/>
          <w:u w:val="none"/>
        </w:rPr>
        <w:t>lunes 10 de jul</w:t>
      </w:r>
      <w:r w:rsidRPr="00FD5BCD">
        <w:rPr>
          <w:rStyle w:val="Hipervnculo"/>
          <w:rFonts w:ascii="Gill Sans MT" w:hAnsi="Gill Sans MT"/>
          <w:b/>
          <w:color w:val="auto"/>
          <w:u w:val="none"/>
        </w:rPr>
        <w:t xml:space="preserve">io en la Av. Oquendo N° 164 o a los correos electrónicos: </w:t>
      </w:r>
      <w:hyperlink r:id="rId10" w:history="1">
        <w:r w:rsidR="000D462F" w:rsidRPr="00FD5BCD">
          <w:rPr>
            <w:rStyle w:val="Hipervnculo"/>
            <w:rFonts w:ascii="Gill Sans MT" w:hAnsi="Gill Sans MT"/>
            <w:color w:val="auto"/>
            <w:lang w:val="es-BO"/>
          </w:rPr>
          <w:t>milena.fernandez@savethechildren.org</w:t>
        </w:r>
      </w:hyperlink>
      <w:r w:rsidR="000D462F" w:rsidRPr="00FD5BCD">
        <w:rPr>
          <w:rFonts w:ascii="Gill Sans MT" w:hAnsi="Gill Sans MT"/>
          <w:u w:val="single"/>
          <w:lang w:val="es-BO"/>
        </w:rPr>
        <w:t xml:space="preserve">, </w:t>
      </w:r>
      <w:hyperlink r:id="rId11" w:history="1">
        <w:r w:rsidR="000D462F" w:rsidRPr="00FD5BCD">
          <w:rPr>
            <w:rStyle w:val="Hipervnculo"/>
            <w:rFonts w:ascii="Gill Sans MT" w:hAnsi="Gill Sans MT"/>
            <w:bCs/>
            <w:color w:val="auto"/>
          </w:rPr>
          <w:t>pamela.vargas@savethechildren.org</w:t>
        </w:r>
      </w:hyperlink>
    </w:p>
    <w:p w14:paraId="4BADCB04" w14:textId="77777777" w:rsidR="00D37EDB" w:rsidRPr="00FD5BCD" w:rsidRDefault="00D37EDB" w:rsidP="000C405E">
      <w:pPr>
        <w:tabs>
          <w:tab w:val="num" w:pos="720"/>
        </w:tabs>
        <w:jc w:val="both"/>
      </w:pPr>
    </w:p>
    <w:sectPr w:rsidR="00D37EDB" w:rsidRPr="00FD5BCD" w:rsidSect="00937B21">
      <w:footerReference w:type="even" r:id="rId12"/>
      <w:footerReference w:type="default" r:id="rId13"/>
      <w:pgSz w:w="12242" w:h="15842" w:code="1"/>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F3C75C" w14:textId="77777777" w:rsidR="000A27DF" w:rsidRDefault="000A27DF">
      <w:r>
        <w:separator/>
      </w:r>
    </w:p>
  </w:endnote>
  <w:endnote w:type="continuationSeparator" w:id="0">
    <w:p w14:paraId="0F511D23" w14:textId="77777777" w:rsidR="000A27DF" w:rsidRDefault="000A27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Gill Sans MT">
    <w:panose1 w:val="020B0502020104020203"/>
    <w:charset w:val="00"/>
    <w:family w:val="swiss"/>
    <w:pitch w:val="variable"/>
    <w:sig w:usb0="00000007" w:usb1="00000000" w:usb2="00000000" w:usb3="00000000" w:csb0="00000003"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Ruehl">
    <w:charset w:val="B1"/>
    <w:family w:val="swiss"/>
    <w:pitch w:val="variable"/>
    <w:sig w:usb0="00000803" w:usb1="00000000" w:usb2="00000000" w:usb3="00000000" w:csb0="00000021" w:csb1="00000000"/>
  </w:font>
  <w:font w:name="+mn-ea">
    <w:panose1 w:val="00000000000000000000"/>
    <w:charset w:val="00"/>
    <w:family w:val="roman"/>
    <w:notTrueType/>
    <w:pitch w:val="default"/>
  </w:font>
  <w:font w:name="+mn-cs">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EA8AE8" w14:textId="77777777" w:rsidR="0005637F" w:rsidRDefault="00886B86">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14:paraId="64DFD39A" w14:textId="77777777" w:rsidR="0005637F" w:rsidRDefault="0005637F">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00B3A9" w14:textId="77777777" w:rsidR="0005637F" w:rsidRDefault="00886B86">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sidR="00D07348">
      <w:rPr>
        <w:rStyle w:val="Nmerodepgina"/>
        <w:noProof/>
      </w:rPr>
      <w:t>1</w:t>
    </w:r>
    <w:r>
      <w:rPr>
        <w:rStyle w:val="Nmerodepgina"/>
      </w:rPr>
      <w:fldChar w:fldCharType="end"/>
    </w:r>
  </w:p>
  <w:p w14:paraId="31F912F7" w14:textId="77777777" w:rsidR="0005637F" w:rsidRDefault="0005637F">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260B58B" w14:textId="77777777" w:rsidR="000A27DF" w:rsidRDefault="000A27DF">
      <w:r>
        <w:separator/>
      </w:r>
    </w:p>
  </w:footnote>
  <w:footnote w:type="continuationSeparator" w:id="0">
    <w:p w14:paraId="291A157B" w14:textId="77777777" w:rsidR="000A27DF" w:rsidRDefault="000A27D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31356A"/>
    <w:multiLevelType w:val="hybridMultilevel"/>
    <w:tmpl w:val="3BEADF54"/>
    <w:lvl w:ilvl="0" w:tplc="4DC851D4">
      <w:start w:val="1"/>
      <w:numFmt w:val="bullet"/>
      <w:lvlText w:val=""/>
      <w:lvlJc w:val="left"/>
      <w:pPr>
        <w:ind w:left="720" w:hanging="360"/>
      </w:pPr>
      <w:rPr>
        <w:rFonts w:ascii="Wingdings" w:hAnsi="Wingdings" w:hint="default"/>
        <w:color w:val="FF0000"/>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1" w15:restartNumberingAfterBreak="0">
    <w:nsid w:val="08F14736"/>
    <w:multiLevelType w:val="hybridMultilevel"/>
    <w:tmpl w:val="E384D05C"/>
    <w:lvl w:ilvl="0" w:tplc="04090017">
      <w:start w:val="1"/>
      <w:numFmt w:val="lowerLetter"/>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2" w15:restartNumberingAfterBreak="0">
    <w:nsid w:val="11D84010"/>
    <w:multiLevelType w:val="hybridMultilevel"/>
    <w:tmpl w:val="CA3E4A70"/>
    <w:lvl w:ilvl="0" w:tplc="400A000F">
      <w:start w:val="1"/>
      <w:numFmt w:val="decimal"/>
      <w:lvlText w:val="%1."/>
      <w:lvlJc w:val="left"/>
      <w:pPr>
        <w:ind w:left="360" w:hanging="360"/>
      </w:pPr>
    </w:lvl>
    <w:lvl w:ilvl="1" w:tplc="400A0019">
      <w:start w:val="1"/>
      <w:numFmt w:val="lowerLetter"/>
      <w:lvlText w:val="%2."/>
      <w:lvlJc w:val="left"/>
      <w:pPr>
        <w:ind w:left="1440" w:hanging="360"/>
      </w:pPr>
    </w:lvl>
    <w:lvl w:ilvl="2" w:tplc="400A001B">
      <w:start w:val="1"/>
      <w:numFmt w:val="lowerRoman"/>
      <w:lvlText w:val="%3."/>
      <w:lvlJc w:val="right"/>
      <w:pPr>
        <w:ind w:left="2160" w:hanging="180"/>
      </w:pPr>
    </w:lvl>
    <w:lvl w:ilvl="3" w:tplc="400A000F">
      <w:start w:val="1"/>
      <w:numFmt w:val="decimal"/>
      <w:lvlText w:val="%4."/>
      <w:lvlJc w:val="left"/>
      <w:pPr>
        <w:ind w:left="2880" w:hanging="360"/>
      </w:pPr>
    </w:lvl>
    <w:lvl w:ilvl="4" w:tplc="400A0019">
      <w:start w:val="1"/>
      <w:numFmt w:val="lowerLetter"/>
      <w:lvlText w:val="%5."/>
      <w:lvlJc w:val="left"/>
      <w:pPr>
        <w:ind w:left="3600" w:hanging="360"/>
      </w:pPr>
    </w:lvl>
    <w:lvl w:ilvl="5" w:tplc="400A001B">
      <w:start w:val="1"/>
      <w:numFmt w:val="lowerRoman"/>
      <w:lvlText w:val="%6."/>
      <w:lvlJc w:val="right"/>
      <w:pPr>
        <w:ind w:left="4320" w:hanging="180"/>
      </w:pPr>
    </w:lvl>
    <w:lvl w:ilvl="6" w:tplc="400A000F">
      <w:start w:val="1"/>
      <w:numFmt w:val="decimal"/>
      <w:lvlText w:val="%7."/>
      <w:lvlJc w:val="left"/>
      <w:pPr>
        <w:ind w:left="5040" w:hanging="360"/>
      </w:pPr>
    </w:lvl>
    <w:lvl w:ilvl="7" w:tplc="400A0019">
      <w:start w:val="1"/>
      <w:numFmt w:val="lowerLetter"/>
      <w:lvlText w:val="%8."/>
      <w:lvlJc w:val="left"/>
      <w:pPr>
        <w:ind w:left="5760" w:hanging="360"/>
      </w:pPr>
    </w:lvl>
    <w:lvl w:ilvl="8" w:tplc="400A001B">
      <w:start w:val="1"/>
      <w:numFmt w:val="lowerRoman"/>
      <w:lvlText w:val="%9."/>
      <w:lvlJc w:val="right"/>
      <w:pPr>
        <w:ind w:left="6480" w:hanging="180"/>
      </w:pPr>
    </w:lvl>
  </w:abstractNum>
  <w:abstractNum w:abstractNumId="3" w15:restartNumberingAfterBreak="0">
    <w:nsid w:val="13BE0122"/>
    <w:multiLevelType w:val="hybridMultilevel"/>
    <w:tmpl w:val="98EE4AAC"/>
    <w:lvl w:ilvl="0" w:tplc="400A0001">
      <w:start w:val="1"/>
      <w:numFmt w:val="bullet"/>
      <w:lvlText w:val=""/>
      <w:lvlJc w:val="left"/>
      <w:pPr>
        <w:ind w:left="720" w:hanging="360"/>
      </w:pPr>
      <w:rPr>
        <w:rFonts w:ascii="Symbol" w:hAnsi="Symbol" w:hint="default"/>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4" w15:restartNumberingAfterBreak="0">
    <w:nsid w:val="148561AD"/>
    <w:multiLevelType w:val="hybridMultilevel"/>
    <w:tmpl w:val="6110FD32"/>
    <w:lvl w:ilvl="0" w:tplc="400A000F">
      <w:start w:val="1"/>
      <w:numFmt w:val="decimal"/>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5" w15:restartNumberingAfterBreak="0">
    <w:nsid w:val="16353129"/>
    <w:multiLevelType w:val="hybridMultilevel"/>
    <w:tmpl w:val="53208146"/>
    <w:lvl w:ilvl="0" w:tplc="400A000F">
      <w:start w:val="1"/>
      <w:numFmt w:val="decimal"/>
      <w:lvlText w:val="%1."/>
      <w:lvlJc w:val="left"/>
      <w:pPr>
        <w:ind w:left="3195"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6" w15:restartNumberingAfterBreak="0">
    <w:nsid w:val="190A51B4"/>
    <w:multiLevelType w:val="hybridMultilevel"/>
    <w:tmpl w:val="49BC0BCC"/>
    <w:lvl w:ilvl="0" w:tplc="400A000D">
      <w:start w:val="1"/>
      <w:numFmt w:val="bullet"/>
      <w:lvlText w:val=""/>
      <w:lvlJc w:val="left"/>
      <w:pPr>
        <w:ind w:left="2137" w:hanging="360"/>
      </w:pPr>
      <w:rPr>
        <w:rFonts w:ascii="Wingdings" w:hAnsi="Wingdings" w:hint="default"/>
      </w:rPr>
    </w:lvl>
    <w:lvl w:ilvl="1" w:tplc="400A0003" w:tentative="1">
      <w:start w:val="1"/>
      <w:numFmt w:val="bullet"/>
      <w:lvlText w:val="o"/>
      <w:lvlJc w:val="left"/>
      <w:pPr>
        <w:ind w:left="2857" w:hanging="360"/>
      </w:pPr>
      <w:rPr>
        <w:rFonts w:ascii="Courier New" w:hAnsi="Courier New" w:cs="Courier New" w:hint="default"/>
      </w:rPr>
    </w:lvl>
    <w:lvl w:ilvl="2" w:tplc="400A0005" w:tentative="1">
      <w:start w:val="1"/>
      <w:numFmt w:val="bullet"/>
      <w:lvlText w:val=""/>
      <w:lvlJc w:val="left"/>
      <w:pPr>
        <w:ind w:left="3577" w:hanging="360"/>
      </w:pPr>
      <w:rPr>
        <w:rFonts w:ascii="Wingdings" w:hAnsi="Wingdings" w:hint="default"/>
      </w:rPr>
    </w:lvl>
    <w:lvl w:ilvl="3" w:tplc="400A0001" w:tentative="1">
      <w:start w:val="1"/>
      <w:numFmt w:val="bullet"/>
      <w:lvlText w:val=""/>
      <w:lvlJc w:val="left"/>
      <w:pPr>
        <w:ind w:left="4297" w:hanging="360"/>
      </w:pPr>
      <w:rPr>
        <w:rFonts w:ascii="Symbol" w:hAnsi="Symbol" w:hint="default"/>
      </w:rPr>
    </w:lvl>
    <w:lvl w:ilvl="4" w:tplc="400A0003" w:tentative="1">
      <w:start w:val="1"/>
      <w:numFmt w:val="bullet"/>
      <w:lvlText w:val="o"/>
      <w:lvlJc w:val="left"/>
      <w:pPr>
        <w:ind w:left="5017" w:hanging="360"/>
      </w:pPr>
      <w:rPr>
        <w:rFonts w:ascii="Courier New" w:hAnsi="Courier New" w:cs="Courier New" w:hint="default"/>
      </w:rPr>
    </w:lvl>
    <w:lvl w:ilvl="5" w:tplc="400A0005" w:tentative="1">
      <w:start w:val="1"/>
      <w:numFmt w:val="bullet"/>
      <w:lvlText w:val=""/>
      <w:lvlJc w:val="left"/>
      <w:pPr>
        <w:ind w:left="5737" w:hanging="360"/>
      </w:pPr>
      <w:rPr>
        <w:rFonts w:ascii="Wingdings" w:hAnsi="Wingdings" w:hint="default"/>
      </w:rPr>
    </w:lvl>
    <w:lvl w:ilvl="6" w:tplc="400A0001" w:tentative="1">
      <w:start w:val="1"/>
      <w:numFmt w:val="bullet"/>
      <w:lvlText w:val=""/>
      <w:lvlJc w:val="left"/>
      <w:pPr>
        <w:ind w:left="6457" w:hanging="360"/>
      </w:pPr>
      <w:rPr>
        <w:rFonts w:ascii="Symbol" w:hAnsi="Symbol" w:hint="default"/>
      </w:rPr>
    </w:lvl>
    <w:lvl w:ilvl="7" w:tplc="400A0003" w:tentative="1">
      <w:start w:val="1"/>
      <w:numFmt w:val="bullet"/>
      <w:lvlText w:val="o"/>
      <w:lvlJc w:val="left"/>
      <w:pPr>
        <w:ind w:left="7177" w:hanging="360"/>
      </w:pPr>
      <w:rPr>
        <w:rFonts w:ascii="Courier New" w:hAnsi="Courier New" w:cs="Courier New" w:hint="default"/>
      </w:rPr>
    </w:lvl>
    <w:lvl w:ilvl="8" w:tplc="400A0005" w:tentative="1">
      <w:start w:val="1"/>
      <w:numFmt w:val="bullet"/>
      <w:lvlText w:val=""/>
      <w:lvlJc w:val="left"/>
      <w:pPr>
        <w:ind w:left="7897" w:hanging="360"/>
      </w:pPr>
      <w:rPr>
        <w:rFonts w:ascii="Wingdings" w:hAnsi="Wingdings" w:hint="default"/>
      </w:rPr>
    </w:lvl>
  </w:abstractNum>
  <w:abstractNum w:abstractNumId="7" w15:restartNumberingAfterBreak="0">
    <w:nsid w:val="1AA31264"/>
    <w:multiLevelType w:val="hybridMultilevel"/>
    <w:tmpl w:val="53208146"/>
    <w:lvl w:ilvl="0" w:tplc="400A000F">
      <w:start w:val="1"/>
      <w:numFmt w:val="decimal"/>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8" w15:restartNumberingAfterBreak="0">
    <w:nsid w:val="205B7BE0"/>
    <w:multiLevelType w:val="hybridMultilevel"/>
    <w:tmpl w:val="F692E1E2"/>
    <w:lvl w:ilvl="0" w:tplc="05C46BE6">
      <w:start w:val="1"/>
      <w:numFmt w:val="lowerLetter"/>
      <w:lvlText w:val="%1."/>
      <w:lvlJc w:val="left"/>
      <w:pPr>
        <w:ind w:left="720" w:hanging="360"/>
      </w:pPr>
      <w:rPr>
        <w:b/>
        <w:i/>
      </w:rPr>
    </w:lvl>
    <w:lvl w:ilvl="1" w:tplc="400A0019">
      <w:start w:val="1"/>
      <w:numFmt w:val="lowerLetter"/>
      <w:lvlText w:val="%2."/>
      <w:lvlJc w:val="left"/>
      <w:pPr>
        <w:ind w:left="1440" w:hanging="360"/>
      </w:pPr>
    </w:lvl>
    <w:lvl w:ilvl="2" w:tplc="400A001B">
      <w:start w:val="1"/>
      <w:numFmt w:val="lowerRoman"/>
      <w:lvlText w:val="%3."/>
      <w:lvlJc w:val="right"/>
      <w:pPr>
        <w:ind w:left="2160" w:hanging="180"/>
      </w:pPr>
    </w:lvl>
    <w:lvl w:ilvl="3" w:tplc="400A000F">
      <w:start w:val="1"/>
      <w:numFmt w:val="decimal"/>
      <w:lvlText w:val="%4."/>
      <w:lvlJc w:val="left"/>
      <w:pPr>
        <w:ind w:left="2880" w:hanging="360"/>
      </w:pPr>
    </w:lvl>
    <w:lvl w:ilvl="4" w:tplc="400A0019">
      <w:start w:val="1"/>
      <w:numFmt w:val="lowerLetter"/>
      <w:lvlText w:val="%5."/>
      <w:lvlJc w:val="left"/>
      <w:pPr>
        <w:ind w:left="3600" w:hanging="360"/>
      </w:pPr>
    </w:lvl>
    <w:lvl w:ilvl="5" w:tplc="400A001B">
      <w:start w:val="1"/>
      <w:numFmt w:val="lowerRoman"/>
      <w:lvlText w:val="%6."/>
      <w:lvlJc w:val="right"/>
      <w:pPr>
        <w:ind w:left="4320" w:hanging="180"/>
      </w:pPr>
    </w:lvl>
    <w:lvl w:ilvl="6" w:tplc="400A000F">
      <w:start w:val="1"/>
      <w:numFmt w:val="decimal"/>
      <w:lvlText w:val="%7."/>
      <w:lvlJc w:val="left"/>
      <w:pPr>
        <w:ind w:left="5040" w:hanging="360"/>
      </w:pPr>
    </w:lvl>
    <w:lvl w:ilvl="7" w:tplc="400A0019">
      <w:start w:val="1"/>
      <w:numFmt w:val="lowerLetter"/>
      <w:lvlText w:val="%8."/>
      <w:lvlJc w:val="left"/>
      <w:pPr>
        <w:ind w:left="5760" w:hanging="360"/>
      </w:pPr>
    </w:lvl>
    <w:lvl w:ilvl="8" w:tplc="400A001B">
      <w:start w:val="1"/>
      <w:numFmt w:val="lowerRoman"/>
      <w:lvlText w:val="%9."/>
      <w:lvlJc w:val="right"/>
      <w:pPr>
        <w:ind w:left="6480" w:hanging="180"/>
      </w:pPr>
    </w:lvl>
  </w:abstractNum>
  <w:abstractNum w:abstractNumId="9" w15:restartNumberingAfterBreak="0">
    <w:nsid w:val="2EAC378F"/>
    <w:multiLevelType w:val="hybridMultilevel"/>
    <w:tmpl w:val="64B27F1A"/>
    <w:lvl w:ilvl="0" w:tplc="BFBC2C76">
      <w:start w:val="1"/>
      <w:numFmt w:val="bullet"/>
      <w:lvlText w:val="-"/>
      <w:lvlJc w:val="left"/>
      <w:pPr>
        <w:ind w:left="1440" w:hanging="360"/>
      </w:pPr>
      <w:rPr>
        <w:rFonts w:ascii="Gill Sans MT" w:eastAsia="SimSun" w:hAnsi="Gill Sans MT" w:cs="Arial" w:hint="default"/>
      </w:rPr>
    </w:lvl>
    <w:lvl w:ilvl="1" w:tplc="400A0003">
      <w:start w:val="1"/>
      <w:numFmt w:val="bullet"/>
      <w:lvlText w:val="o"/>
      <w:lvlJc w:val="left"/>
      <w:pPr>
        <w:ind w:left="2160" w:hanging="360"/>
      </w:pPr>
      <w:rPr>
        <w:rFonts w:ascii="Courier New" w:hAnsi="Courier New" w:cs="Courier New" w:hint="default"/>
      </w:rPr>
    </w:lvl>
    <w:lvl w:ilvl="2" w:tplc="400A0005">
      <w:start w:val="1"/>
      <w:numFmt w:val="bullet"/>
      <w:lvlText w:val=""/>
      <w:lvlJc w:val="left"/>
      <w:pPr>
        <w:ind w:left="2880" w:hanging="360"/>
      </w:pPr>
      <w:rPr>
        <w:rFonts w:ascii="Wingdings" w:hAnsi="Wingdings" w:hint="default"/>
      </w:rPr>
    </w:lvl>
    <w:lvl w:ilvl="3" w:tplc="400A0001">
      <w:start w:val="1"/>
      <w:numFmt w:val="bullet"/>
      <w:lvlText w:val=""/>
      <w:lvlJc w:val="left"/>
      <w:pPr>
        <w:ind w:left="3600" w:hanging="360"/>
      </w:pPr>
      <w:rPr>
        <w:rFonts w:ascii="Symbol" w:hAnsi="Symbol" w:hint="default"/>
      </w:rPr>
    </w:lvl>
    <w:lvl w:ilvl="4" w:tplc="400A0003">
      <w:start w:val="1"/>
      <w:numFmt w:val="bullet"/>
      <w:lvlText w:val="o"/>
      <w:lvlJc w:val="left"/>
      <w:pPr>
        <w:ind w:left="4320" w:hanging="360"/>
      </w:pPr>
      <w:rPr>
        <w:rFonts w:ascii="Courier New" w:hAnsi="Courier New" w:cs="Courier New" w:hint="default"/>
      </w:rPr>
    </w:lvl>
    <w:lvl w:ilvl="5" w:tplc="400A0005">
      <w:start w:val="1"/>
      <w:numFmt w:val="bullet"/>
      <w:lvlText w:val=""/>
      <w:lvlJc w:val="left"/>
      <w:pPr>
        <w:ind w:left="5040" w:hanging="360"/>
      </w:pPr>
      <w:rPr>
        <w:rFonts w:ascii="Wingdings" w:hAnsi="Wingdings" w:hint="default"/>
      </w:rPr>
    </w:lvl>
    <w:lvl w:ilvl="6" w:tplc="400A0001">
      <w:start w:val="1"/>
      <w:numFmt w:val="bullet"/>
      <w:lvlText w:val=""/>
      <w:lvlJc w:val="left"/>
      <w:pPr>
        <w:ind w:left="5760" w:hanging="360"/>
      </w:pPr>
      <w:rPr>
        <w:rFonts w:ascii="Symbol" w:hAnsi="Symbol" w:hint="default"/>
      </w:rPr>
    </w:lvl>
    <w:lvl w:ilvl="7" w:tplc="400A0003">
      <w:start w:val="1"/>
      <w:numFmt w:val="bullet"/>
      <w:lvlText w:val="o"/>
      <w:lvlJc w:val="left"/>
      <w:pPr>
        <w:ind w:left="6480" w:hanging="360"/>
      </w:pPr>
      <w:rPr>
        <w:rFonts w:ascii="Courier New" w:hAnsi="Courier New" w:cs="Courier New" w:hint="default"/>
      </w:rPr>
    </w:lvl>
    <w:lvl w:ilvl="8" w:tplc="400A0005">
      <w:start w:val="1"/>
      <w:numFmt w:val="bullet"/>
      <w:lvlText w:val=""/>
      <w:lvlJc w:val="left"/>
      <w:pPr>
        <w:ind w:left="7200" w:hanging="360"/>
      </w:pPr>
      <w:rPr>
        <w:rFonts w:ascii="Wingdings" w:hAnsi="Wingdings" w:hint="default"/>
      </w:rPr>
    </w:lvl>
  </w:abstractNum>
  <w:abstractNum w:abstractNumId="10" w15:restartNumberingAfterBreak="0">
    <w:nsid w:val="33D65CAF"/>
    <w:multiLevelType w:val="hybridMultilevel"/>
    <w:tmpl w:val="2418252A"/>
    <w:lvl w:ilvl="0" w:tplc="20A825E2">
      <w:start w:val="1"/>
      <w:numFmt w:val="bullet"/>
      <w:lvlText w:val=""/>
      <w:lvlJc w:val="left"/>
      <w:pPr>
        <w:ind w:left="720" w:hanging="360"/>
      </w:pPr>
      <w:rPr>
        <w:rFonts w:ascii="Wingdings" w:hAnsi="Wingdings" w:hint="default"/>
        <w:color w:val="FF0000"/>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11" w15:restartNumberingAfterBreak="0">
    <w:nsid w:val="36D37112"/>
    <w:multiLevelType w:val="hybridMultilevel"/>
    <w:tmpl w:val="077A57E4"/>
    <w:lvl w:ilvl="0" w:tplc="400A000F">
      <w:start w:val="1"/>
      <w:numFmt w:val="decimal"/>
      <w:lvlText w:val="%1."/>
      <w:lvlJc w:val="left"/>
      <w:pPr>
        <w:ind w:left="720" w:hanging="360"/>
      </w:p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12" w15:restartNumberingAfterBreak="0">
    <w:nsid w:val="39BD5789"/>
    <w:multiLevelType w:val="hybridMultilevel"/>
    <w:tmpl w:val="550ABA00"/>
    <w:lvl w:ilvl="0" w:tplc="400A000F">
      <w:start w:val="1"/>
      <w:numFmt w:val="decimal"/>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13" w15:restartNumberingAfterBreak="0">
    <w:nsid w:val="3C6A602F"/>
    <w:multiLevelType w:val="multilevel"/>
    <w:tmpl w:val="FE083822"/>
    <w:lvl w:ilvl="0">
      <w:start w:val="1"/>
      <w:numFmt w:val="decimal"/>
      <w:lvlText w:val="%1."/>
      <w:lvlJc w:val="left"/>
      <w:pPr>
        <w:ind w:left="3479" w:hanging="360"/>
      </w:pPr>
      <w:rPr>
        <w:rFonts w:hint="default"/>
      </w:rPr>
    </w:lvl>
    <w:lvl w:ilvl="1">
      <w:start w:val="2"/>
      <w:numFmt w:val="decimal"/>
      <w:isLgl/>
      <w:lvlText w:val="%1.%2."/>
      <w:lvlJc w:val="left"/>
      <w:pPr>
        <w:ind w:left="3773" w:hanging="720"/>
      </w:pPr>
      <w:rPr>
        <w:rFonts w:hint="default"/>
      </w:rPr>
    </w:lvl>
    <w:lvl w:ilvl="2">
      <w:start w:val="1"/>
      <w:numFmt w:val="decimal"/>
      <w:isLgl/>
      <w:lvlText w:val="%1.%2.%3."/>
      <w:lvlJc w:val="left"/>
      <w:pPr>
        <w:ind w:left="3773" w:hanging="720"/>
      </w:pPr>
      <w:rPr>
        <w:rFonts w:hint="default"/>
      </w:rPr>
    </w:lvl>
    <w:lvl w:ilvl="3">
      <w:start w:val="1"/>
      <w:numFmt w:val="decimal"/>
      <w:isLgl/>
      <w:lvlText w:val="%1.%2.%3.%4."/>
      <w:lvlJc w:val="left"/>
      <w:pPr>
        <w:ind w:left="4133" w:hanging="1080"/>
      </w:pPr>
      <w:rPr>
        <w:rFonts w:hint="default"/>
      </w:rPr>
    </w:lvl>
    <w:lvl w:ilvl="4">
      <w:start w:val="1"/>
      <w:numFmt w:val="decimal"/>
      <w:isLgl/>
      <w:lvlText w:val="%1.%2.%3.%4.%5."/>
      <w:lvlJc w:val="left"/>
      <w:pPr>
        <w:ind w:left="4493" w:hanging="1440"/>
      </w:pPr>
      <w:rPr>
        <w:rFonts w:hint="default"/>
      </w:rPr>
    </w:lvl>
    <w:lvl w:ilvl="5">
      <w:start w:val="1"/>
      <w:numFmt w:val="decimal"/>
      <w:isLgl/>
      <w:lvlText w:val="%1.%2.%3.%4.%5.%6."/>
      <w:lvlJc w:val="left"/>
      <w:pPr>
        <w:ind w:left="4493" w:hanging="1440"/>
      </w:pPr>
      <w:rPr>
        <w:rFonts w:hint="default"/>
      </w:rPr>
    </w:lvl>
    <w:lvl w:ilvl="6">
      <w:start w:val="1"/>
      <w:numFmt w:val="decimal"/>
      <w:isLgl/>
      <w:lvlText w:val="%1.%2.%3.%4.%5.%6.%7."/>
      <w:lvlJc w:val="left"/>
      <w:pPr>
        <w:ind w:left="4853" w:hanging="1800"/>
      </w:pPr>
      <w:rPr>
        <w:rFonts w:hint="default"/>
      </w:rPr>
    </w:lvl>
    <w:lvl w:ilvl="7">
      <w:start w:val="1"/>
      <w:numFmt w:val="decimal"/>
      <w:isLgl/>
      <w:lvlText w:val="%1.%2.%3.%4.%5.%6.%7.%8."/>
      <w:lvlJc w:val="left"/>
      <w:pPr>
        <w:ind w:left="5213" w:hanging="2160"/>
      </w:pPr>
      <w:rPr>
        <w:rFonts w:hint="default"/>
      </w:rPr>
    </w:lvl>
    <w:lvl w:ilvl="8">
      <w:start w:val="1"/>
      <w:numFmt w:val="decimal"/>
      <w:isLgl/>
      <w:lvlText w:val="%1.%2.%3.%4.%5.%6.%7.%8.%9."/>
      <w:lvlJc w:val="left"/>
      <w:pPr>
        <w:ind w:left="5213" w:hanging="2160"/>
      </w:pPr>
      <w:rPr>
        <w:rFonts w:hint="default"/>
      </w:rPr>
    </w:lvl>
  </w:abstractNum>
  <w:abstractNum w:abstractNumId="14" w15:restartNumberingAfterBreak="0">
    <w:nsid w:val="42335CB3"/>
    <w:multiLevelType w:val="hybridMultilevel"/>
    <w:tmpl w:val="CE68FCD2"/>
    <w:lvl w:ilvl="0" w:tplc="400A0001">
      <w:start w:val="1"/>
      <w:numFmt w:val="bullet"/>
      <w:lvlText w:val=""/>
      <w:lvlJc w:val="left"/>
      <w:pPr>
        <w:ind w:left="720" w:hanging="360"/>
      </w:pPr>
      <w:rPr>
        <w:rFonts w:ascii="Symbol" w:hAnsi="Symbol" w:hint="default"/>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15" w15:restartNumberingAfterBreak="0">
    <w:nsid w:val="465B4946"/>
    <w:multiLevelType w:val="hybridMultilevel"/>
    <w:tmpl w:val="653E5B20"/>
    <w:lvl w:ilvl="0" w:tplc="63CC27C0">
      <w:start w:val="1"/>
      <w:numFmt w:val="lowerLetter"/>
      <w:lvlText w:val="%1)"/>
      <w:lvlJc w:val="left"/>
      <w:pPr>
        <w:tabs>
          <w:tab w:val="num" w:pos="1080"/>
        </w:tabs>
        <w:ind w:left="1080" w:hanging="360"/>
      </w:pPr>
      <w:rPr>
        <w:b w:val="0"/>
        <w:i w:val="0"/>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16" w15:restartNumberingAfterBreak="0">
    <w:nsid w:val="539661CF"/>
    <w:multiLevelType w:val="hybridMultilevel"/>
    <w:tmpl w:val="7668E598"/>
    <w:lvl w:ilvl="0" w:tplc="400A000F">
      <w:start w:val="1"/>
      <w:numFmt w:val="decimal"/>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17" w15:restartNumberingAfterBreak="0">
    <w:nsid w:val="549A667E"/>
    <w:multiLevelType w:val="hybridMultilevel"/>
    <w:tmpl w:val="6576D120"/>
    <w:lvl w:ilvl="0" w:tplc="0C0A000F">
      <w:start w:val="1"/>
      <w:numFmt w:val="decimal"/>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18" w15:restartNumberingAfterBreak="0">
    <w:nsid w:val="55457256"/>
    <w:multiLevelType w:val="hybridMultilevel"/>
    <w:tmpl w:val="21947E80"/>
    <w:lvl w:ilvl="0" w:tplc="400A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C644540"/>
    <w:multiLevelType w:val="hybridMultilevel"/>
    <w:tmpl w:val="8E061786"/>
    <w:lvl w:ilvl="0" w:tplc="421CAFB6">
      <w:start w:val="3"/>
      <w:numFmt w:val="bullet"/>
      <w:lvlText w:val="-"/>
      <w:lvlJc w:val="left"/>
      <w:pPr>
        <w:tabs>
          <w:tab w:val="num" w:pos="720"/>
        </w:tabs>
        <w:ind w:left="720" w:hanging="360"/>
      </w:pPr>
      <w:rPr>
        <w:rFonts w:ascii="Times New Roman" w:eastAsia="Times New Roman" w:hAnsi="Times New Roman" w:cs="Times New Roman" w:hint="default"/>
      </w:rPr>
    </w:lvl>
    <w:lvl w:ilvl="1" w:tplc="0C0A0003" w:tentative="1">
      <w:start w:val="1"/>
      <w:numFmt w:val="bullet"/>
      <w:lvlText w:val="o"/>
      <w:lvlJc w:val="left"/>
      <w:pPr>
        <w:tabs>
          <w:tab w:val="num" w:pos="1440"/>
        </w:tabs>
        <w:ind w:left="1440" w:hanging="360"/>
      </w:pPr>
      <w:rPr>
        <w:rFonts w:ascii="Courier New" w:hAnsi="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DF00BC3"/>
    <w:multiLevelType w:val="multilevel"/>
    <w:tmpl w:val="36F844E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21" w15:restartNumberingAfterBreak="0">
    <w:nsid w:val="62116B15"/>
    <w:multiLevelType w:val="hybridMultilevel"/>
    <w:tmpl w:val="53208146"/>
    <w:lvl w:ilvl="0" w:tplc="400A000F">
      <w:start w:val="1"/>
      <w:numFmt w:val="decimal"/>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22" w15:restartNumberingAfterBreak="0">
    <w:nsid w:val="683E6211"/>
    <w:multiLevelType w:val="hybridMultilevel"/>
    <w:tmpl w:val="F4BA4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A3E192A"/>
    <w:multiLevelType w:val="hybridMultilevel"/>
    <w:tmpl w:val="22BE5E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2032597"/>
    <w:multiLevelType w:val="hybridMultilevel"/>
    <w:tmpl w:val="9046716C"/>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25" w15:restartNumberingAfterBreak="0">
    <w:nsid w:val="773219ED"/>
    <w:multiLevelType w:val="hybridMultilevel"/>
    <w:tmpl w:val="332C6E6E"/>
    <w:lvl w:ilvl="0" w:tplc="CBF27D6A">
      <w:start w:val="1"/>
      <w:numFmt w:val="lowerLetter"/>
      <w:lvlText w:val="%1)"/>
      <w:lvlJc w:val="left"/>
      <w:pPr>
        <w:tabs>
          <w:tab w:val="num" w:pos="720"/>
        </w:tabs>
        <w:ind w:left="720" w:hanging="360"/>
      </w:pPr>
      <w:rPr>
        <w:b w:val="0"/>
      </w:rPr>
    </w:lvl>
    <w:lvl w:ilvl="1" w:tplc="AA422350">
      <w:start w:val="1"/>
      <w:numFmt w:val="bullet"/>
      <w:lvlText w:val=""/>
      <w:lvlJc w:val="left"/>
      <w:pPr>
        <w:tabs>
          <w:tab w:val="num" w:pos="1457"/>
        </w:tabs>
        <w:ind w:left="1457" w:hanging="377"/>
      </w:pPr>
      <w:rPr>
        <w:rFonts w:ascii="Symbol" w:hAnsi="Symbol" w:hint="default"/>
      </w:rPr>
    </w:lvl>
    <w:lvl w:ilvl="2" w:tplc="AEC0ADD0">
      <w:start w:val="1"/>
      <w:numFmt w:val="upperLetter"/>
      <w:lvlText w:val="%3)"/>
      <w:lvlJc w:val="left"/>
      <w:pPr>
        <w:tabs>
          <w:tab w:val="num" w:pos="2340"/>
        </w:tabs>
        <w:ind w:left="2340" w:hanging="360"/>
      </w:pPr>
    </w:lvl>
    <w:lvl w:ilvl="3" w:tplc="040C000F">
      <w:start w:val="1"/>
      <w:numFmt w:val="decimal"/>
      <w:lvlText w:val="%4."/>
      <w:lvlJc w:val="left"/>
      <w:pPr>
        <w:tabs>
          <w:tab w:val="num" w:pos="2880"/>
        </w:tabs>
        <w:ind w:left="2880" w:hanging="360"/>
      </w:pPr>
    </w:lvl>
    <w:lvl w:ilvl="4" w:tplc="AA422350">
      <w:start w:val="1"/>
      <w:numFmt w:val="bullet"/>
      <w:lvlText w:val=""/>
      <w:lvlJc w:val="left"/>
      <w:pPr>
        <w:tabs>
          <w:tab w:val="num" w:pos="3617"/>
        </w:tabs>
        <w:ind w:left="3617" w:hanging="377"/>
      </w:pPr>
      <w:rPr>
        <w:rFonts w:ascii="Symbol" w:hAnsi="Symbol" w:hint="default"/>
      </w:rPr>
    </w:lvl>
    <w:lvl w:ilvl="5" w:tplc="BFBC2C76">
      <w:start w:val="1"/>
      <w:numFmt w:val="bullet"/>
      <w:lvlText w:val="-"/>
      <w:lvlJc w:val="left"/>
      <w:pPr>
        <w:tabs>
          <w:tab w:val="num" w:pos="4500"/>
        </w:tabs>
        <w:ind w:left="4500" w:hanging="360"/>
      </w:pPr>
      <w:rPr>
        <w:rFonts w:ascii="Gill Sans MT" w:eastAsia="SimSun" w:hAnsi="Gill Sans MT" w:cs="Arial" w:hint="default"/>
      </w:rPr>
    </w:lvl>
    <w:lvl w:ilvl="6" w:tplc="040C000F">
      <w:start w:val="1"/>
      <w:numFmt w:val="decimal"/>
      <w:lvlText w:val="%7."/>
      <w:lvlJc w:val="left"/>
      <w:pPr>
        <w:tabs>
          <w:tab w:val="num" w:pos="5040"/>
        </w:tabs>
        <w:ind w:left="5040" w:hanging="360"/>
      </w:pPr>
    </w:lvl>
    <w:lvl w:ilvl="7" w:tplc="040C0019">
      <w:start w:val="1"/>
      <w:numFmt w:val="lowerLetter"/>
      <w:lvlText w:val="%8."/>
      <w:lvlJc w:val="left"/>
      <w:pPr>
        <w:tabs>
          <w:tab w:val="num" w:pos="5760"/>
        </w:tabs>
        <w:ind w:left="5760" w:hanging="360"/>
      </w:pPr>
    </w:lvl>
    <w:lvl w:ilvl="8" w:tplc="040C001B">
      <w:start w:val="1"/>
      <w:numFmt w:val="lowerRoman"/>
      <w:lvlText w:val="%9."/>
      <w:lvlJc w:val="right"/>
      <w:pPr>
        <w:tabs>
          <w:tab w:val="num" w:pos="6480"/>
        </w:tabs>
        <w:ind w:left="6480" w:hanging="180"/>
      </w:pPr>
    </w:lvl>
  </w:abstractNum>
  <w:abstractNum w:abstractNumId="26" w15:restartNumberingAfterBreak="0">
    <w:nsid w:val="7AA72629"/>
    <w:multiLevelType w:val="hybridMultilevel"/>
    <w:tmpl w:val="4AAC1110"/>
    <w:lvl w:ilvl="0" w:tplc="BFBC2C76">
      <w:start w:val="1"/>
      <w:numFmt w:val="bullet"/>
      <w:lvlText w:val="-"/>
      <w:lvlJc w:val="left"/>
      <w:pPr>
        <w:ind w:left="1068" w:hanging="360"/>
      </w:pPr>
      <w:rPr>
        <w:rFonts w:ascii="Gill Sans MT" w:eastAsia="SimSun" w:hAnsi="Gill Sans MT" w:cs="Arial" w:hint="default"/>
      </w:rPr>
    </w:lvl>
    <w:lvl w:ilvl="1" w:tplc="400A0003">
      <w:start w:val="1"/>
      <w:numFmt w:val="bullet"/>
      <w:lvlText w:val="o"/>
      <w:lvlJc w:val="left"/>
      <w:pPr>
        <w:ind w:left="1788" w:hanging="360"/>
      </w:pPr>
      <w:rPr>
        <w:rFonts w:ascii="Courier New" w:hAnsi="Courier New" w:cs="Courier New" w:hint="default"/>
      </w:rPr>
    </w:lvl>
    <w:lvl w:ilvl="2" w:tplc="400A0005">
      <w:start w:val="1"/>
      <w:numFmt w:val="bullet"/>
      <w:lvlText w:val=""/>
      <w:lvlJc w:val="left"/>
      <w:pPr>
        <w:ind w:left="2508" w:hanging="360"/>
      </w:pPr>
      <w:rPr>
        <w:rFonts w:ascii="Wingdings" w:hAnsi="Wingdings" w:hint="default"/>
      </w:rPr>
    </w:lvl>
    <w:lvl w:ilvl="3" w:tplc="400A0001">
      <w:start w:val="1"/>
      <w:numFmt w:val="bullet"/>
      <w:lvlText w:val=""/>
      <w:lvlJc w:val="left"/>
      <w:pPr>
        <w:ind w:left="3228" w:hanging="360"/>
      </w:pPr>
      <w:rPr>
        <w:rFonts w:ascii="Symbol" w:hAnsi="Symbol" w:hint="default"/>
      </w:rPr>
    </w:lvl>
    <w:lvl w:ilvl="4" w:tplc="400A0003">
      <w:start w:val="1"/>
      <w:numFmt w:val="bullet"/>
      <w:lvlText w:val="o"/>
      <w:lvlJc w:val="left"/>
      <w:pPr>
        <w:ind w:left="3948" w:hanging="360"/>
      </w:pPr>
      <w:rPr>
        <w:rFonts w:ascii="Courier New" w:hAnsi="Courier New" w:cs="Courier New" w:hint="default"/>
      </w:rPr>
    </w:lvl>
    <w:lvl w:ilvl="5" w:tplc="400A0005">
      <w:start w:val="1"/>
      <w:numFmt w:val="bullet"/>
      <w:lvlText w:val=""/>
      <w:lvlJc w:val="left"/>
      <w:pPr>
        <w:ind w:left="4668" w:hanging="360"/>
      </w:pPr>
      <w:rPr>
        <w:rFonts w:ascii="Wingdings" w:hAnsi="Wingdings" w:hint="default"/>
      </w:rPr>
    </w:lvl>
    <w:lvl w:ilvl="6" w:tplc="400A0001">
      <w:start w:val="1"/>
      <w:numFmt w:val="bullet"/>
      <w:lvlText w:val=""/>
      <w:lvlJc w:val="left"/>
      <w:pPr>
        <w:ind w:left="5388" w:hanging="360"/>
      </w:pPr>
      <w:rPr>
        <w:rFonts w:ascii="Symbol" w:hAnsi="Symbol" w:hint="default"/>
      </w:rPr>
    </w:lvl>
    <w:lvl w:ilvl="7" w:tplc="400A0003">
      <w:start w:val="1"/>
      <w:numFmt w:val="bullet"/>
      <w:lvlText w:val="o"/>
      <w:lvlJc w:val="left"/>
      <w:pPr>
        <w:ind w:left="6108" w:hanging="360"/>
      </w:pPr>
      <w:rPr>
        <w:rFonts w:ascii="Courier New" w:hAnsi="Courier New" w:cs="Courier New" w:hint="default"/>
      </w:rPr>
    </w:lvl>
    <w:lvl w:ilvl="8" w:tplc="400A0005">
      <w:start w:val="1"/>
      <w:numFmt w:val="bullet"/>
      <w:lvlText w:val=""/>
      <w:lvlJc w:val="left"/>
      <w:pPr>
        <w:ind w:left="6828" w:hanging="360"/>
      </w:pPr>
      <w:rPr>
        <w:rFonts w:ascii="Wingdings" w:hAnsi="Wingdings" w:hint="default"/>
      </w:rPr>
    </w:lvl>
  </w:abstractNum>
  <w:abstractNum w:abstractNumId="27" w15:restartNumberingAfterBreak="0">
    <w:nsid w:val="7ABE168C"/>
    <w:multiLevelType w:val="hybridMultilevel"/>
    <w:tmpl w:val="6CF6709A"/>
    <w:lvl w:ilvl="0" w:tplc="0C0A000F">
      <w:start w:val="1"/>
      <w:numFmt w:val="decimal"/>
      <w:lvlText w:val="%1."/>
      <w:lvlJc w:val="left"/>
      <w:pPr>
        <w:ind w:left="360" w:hanging="360"/>
      </w:p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28" w15:restartNumberingAfterBreak="0">
    <w:nsid w:val="7BE272A5"/>
    <w:multiLevelType w:val="hybridMultilevel"/>
    <w:tmpl w:val="C3E25950"/>
    <w:lvl w:ilvl="0" w:tplc="BA7EE772">
      <w:start w:val="1"/>
      <w:numFmt w:val="bullet"/>
      <w:lvlText w:val="•"/>
      <w:lvlJc w:val="left"/>
      <w:pPr>
        <w:tabs>
          <w:tab w:val="num" w:pos="720"/>
        </w:tabs>
        <w:ind w:left="720" w:hanging="360"/>
      </w:pPr>
      <w:rPr>
        <w:rFonts w:ascii="Times New Roman" w:hAnsi="Times New Roman" w:hint="default"/>
      </w:rPr>
    </w:lvl>
    <w:lvl w:ilvl="1" w:tplc="A8E4A03A" w:tentative="1">
      <w:start w:val="1"/>
      <w:numFmt w:val="bullet"/>
      <w:lvlText w:val="•"/>
      <w:lvlJc w:val="left"/>
      <w:pPr>
        <w:tabs>
          <w:tab w:val="num" w:pos="1440"/>
        </w:tabs>
        <w:ind w:left="1440" w:hanging="360"/>
      </w:pPr>
      <w:rPr>
        <w:rFonts w:ascii="Times New Roman" w:hAnsi="Times New Roman" w:hint="default"/>
      </w:rPr>
    </w:lvl>
    <w:lvl w:ilvl="2" w:tplc="3AC29C5C" w:tentative="1">
      <w:start w:val="1"/>
      <w:numFmt w:val="bullet"/>
      <w:lvlText w:val="•"/>
      <w:lvlJc w:val="left"/>
      <w:pPr>
        <w:tabs>
          <w:tab w:val="num" w:pos="2160"/>
        </w:tabs>
        <w:ind w:left="2160" w:hanging="360"/>
      </w:pPr>
      <w:rPr>
        <w:rFonts w:ascii="Times New Roman" w:hAnsi="Times New Roman" w:hint="default"/>
      </w:rPr>
    </w:lvl>
    <w:lvl w:ilvl="3" w:tplc="F912E2F2" w:tentative="1">
      <w:start w:val="1"/>
      <w:numFmt w:val="bullet"/>
      <w:lvlText w:val="•"/>
      <w:lvlJc w:val="left"/>
      <w:pPr>
        <w:tabs>
          <w:tab w:val="num" w:pos="2880"/>
        </w:tabs>
        <w:ind w:left="2880" w:hanging="360"/>
      </w:pPr>
      <w:rPr>
        <w:rFonts w:ascii="Times New Roman" w:hAnsi="Times New Roman" w:hint="default"/>
      </w:rPr>
    </w:lvl>
    <w:lvl w:ilvl="4" w:tplc="1B002534" w:tentative="1">
      <w:start w:val="1"/>
      <w:numFmt w:val="bullet"/>
      <w:lvlText w:val="•"/>
      <w:lvlJc w:val="left"/>
      <w:pPr>
        <w:tabs>
          <w:tab w:val="num" w:pos="3600"/>
        </w:tabs>
        <w:ind w:left="3600" w:hanging="360"/>
      </w:pPr>
      <w:rPr>
        <w:rFonts w:ascii="Times New Roman" w:hAnsi="Times New Roman" w:hint="default"/>
      </w:rPr>
    </w:lvl>
    <w:lvl w:ilvl="5" w:tplc="C9BE02B0" w:tentative="1">
      <w:start w:val="1"/>
      <w:numFmt w:val="bullet"/>
      <w:lvlText w:val="•"/>
      <w:lvlJc w:val="left"/>
      <w:pPr>
        <w:tabs>
          <w:tab w:val="num" w:pos="4320"/>
        </w:tabs>
        <w:ind w:left="4320" w:hanging="360"/>
      </w:pPr>
      <w:rPr>
        <w:rFonts w:ascii="Times New Roman" w:hAnsi="Times New Roman" w:hint="default"/>
      </w:rPr>
    </w:lvl>
    <w:lvl w:ilvl="6" w:tplc="7D62AD5C" w:tentative="1">
      <w:start w:val="1"/>
      <w:numFmt w:val="bullet"/>
      <w:lvlText w:val="•"/>
      <w:lvlJc w:val="left"/>
      <w:pPr>
        <w:tabs>
          <w:tab w:val="num" w:pos="5040"/>
        </w:tabs>
        <w:ind w:left="5040" w:hanging="360"/>
      </w:pPr>
      <w:rPr>
        <w:rFonts w:ascii="Times New Roman" w:hAnsi="Times New Roman" w:hint="default"/>
      </w:rPr>
    </w:lvl>
    <w:lvl w:ilvl="7" w:tplc="0CD22316" w:tentative="1">
      <w:start w:val="1"/>
      <w:numFmt w:val="bullet"/>
      <w:lvlText w:val="•"/>
      <w:lvlJc w:val="left"/>
      <w:pPr>
        <w:tabs>
          <w:tab w:val="num" w:pos="5760"/>
        </w:tabs>
        <w:ind w:left="5760" w:hanging="360"/>
      </w:pPr>
      <w:rPr>
        <w:rFonts w:ascii="Times New Roman" w:hAnsi="Times New Roman" w:hint="default"/>
      </w:rPr>
    </w:lvl>
    <w:lvl w:ilvl="8" w:tplc="72383110" w:tentative="1">
      <w:start w:val="1"/>
      <w:numFmt w:val="bullet"/>
      <w:lvlText w:val="•"/>
      <w:lvlJc w:val="left"/>
      <w:pPr>
        <w:tabs>
          <w:tab w:val="num" w:pos="6480"/>
        </w:tabs>
        <w:ind w:left="6480" w:hanging="360"/>
      </w:pPr>
      <w:rPr>
        <w:rFonts w:ascii="Times New Roman" w:hAnsi="Times New Roman" w:hint="default"/>
      </w:rPr>
    </w:lvl>
  </w:abstractNum>
  <w:num w:numId="1" w16cid:durableId="983385712">
    <w:abstractNumId w:val="13"/>
  </w:num>
  <w:num w:numId="2" w16cid:durableId="93227569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754595279">
    <w:abstractNumId w:val="25"/>
    <w:lvlOverride w:ilvl="0">
      <w:startOverride w:val="1"/>
    </w:lvlOverride>
    <w:lvlOverride w:ilvl="1"/>
    <w:lvlOverride w:ilvl="2">
      <w:startOverride w:val="1"/>
    </w:lvlOverride>
    <w:lvlOverride w:ilvl="3">
      <w:startOverride w:val="1"/>
    </w:lvlOverride>
    <w:lvlOverride w:ilvl="4"/>
    <w:lvlOverride w:ilvl="5"/>
    <w:lvlOverride w:ilvl="6">
      <w:startOverride w:val="1"/>
    </w:lvlOverride>
    <w:lvlOverride w:ilvl="7">
      <w:startOverride w:val="1"/>
    </w:lvlOverride>
    <w:lvlOverride w:ilvl="8">
      <w:startOverride w:val="1"/>
    </w:lvlOverride>
  </w:num>
  <w:num w:numId="4" w16cid:durableId="205483977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626551673">
    <w:abstractNumId w:val="9"/>
  </w:num>
  <w:num w:numId="6" w16cid:durableId="1855071677">
    <w:abstractNumId w:val="26"/>
  </w:num>
  <w:num w:numId="7" w16cid:durableId="1423723530">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62287769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31094762">
    <w:abstractNumId w:val="23"/>
  </w:num>
  <w:num w:numId="10" w16cid:durableId="2097824358">
    <w:abstractNumId w:val="22"/>
  </w:num>
  <w:num w:numId="11" w16cid:durableId="1033192183">
    <w:abstractNumId w:val="2"/>
  </w:num>
  <w:num w:numId="12" w16cid:durableId="257563069">
    <w:abstractNumId w:val="18"/>
  </w:num>
  <w:num w:numId="13" w16cid:durableId="1314289903">
    <w:abstractNumId w:val="19"/>
  </w:num>
  <w:num w:numId="14" w16cid:durableId="1979803050">
    <w:abstractNumId w:val="5"/>
  </w:num>
  <w:num w:numId="15" w16cid:durableId="1683314922">
    <w:abstractNumId w:val="3"/>
  </w:num>
  <w:num w:numId="16" w16cid:durableId="1239944742">
    <w:abstractNumId w:val="10"/>
  </w:num>
  <w:num w:numId="17" w16cid:durableId="325016024">
    <w:abstractNumId w:val="17"/>
  </w:num>
  <w:num w:numId="18" w16cid:durableId="1605265106">
    <w:abstractNumId w:val="27"/>
  </w:num>
  <w:num w:numId="19" w16cid:durableId="930897015">
    <w:abstractNumId w:val="14"/>
  </w:num>
  <w:num w:numId="20" w16cid:durableId="963999385">
    <w:abstractNumId w:val="6"/>
  </w:num>
  <w:num w:numId="21" w16cid:durableId="1070541406">
    <w:abstractNumId w:val="0"/>
  </w:num>
  <w:num w:numId="22" w16cid:durableId="1150832399">
    <w:abstractNumId w:val="20"/>
  </w:num>
  <w:num w:numId="23" w16cid:durableId="1292633898">
    <w:abstractNumId w:val="21"/>
  </w:num>
  <w:num w:numId="24" w16cid:durableId="1614052549">
    <w:abstractNumId w:val="7"/>
  </w:num>
  <w:num w:numId="25" w16cid:durableId="1105610191">
    <w:abstractNumId w:val="24"/>
  </w:num>
  <w:num w:numId="26" w16cid:durableId="1517694631">
    <w:abstractNumId w:val="28"/>
  </w:num>
  <w:num w:numId="27" w16cid:durableId="865142960">
    <w:abstractNumId w:val="16"/>
  </w:num>
  <w:num w:numId="28" w16cid:durableId="1246963270">
    <w:abstractNumId w:val="12"/>
  </w:num>
  <w:num w:numId="29" w16cid:durableId="1076630606">
    <w:abstractNumId w:val="11"/>
  </w:num>
  <w:num w:numId="30" w16cid:durableId="8659476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312D"/>
    <w:rsid w:val="0000687A"/>
    <w:rsid w:val="0002004B"/>
    <w:rsid w:val="00022E21"/>
    <w:rsid w:val="00023308"/>
    <w:rsid w:val="00030B1F"/>
    <w:rsid w:val="00031AA5"/>
    <w:rsid w:val="00035C46"/>
    <w:rsid w:val="000410DC"/>
    <w:rsid w:val="000442D7"/>
    <w:rsid w:val="0005637F"/>
    <w:rsid w:val="0006032E"/>
    <w:rsid w:val="00065B22"/>
    <w:rsid w:val="000741E6"/>
    <w:rsid w:val="00083709"/>
    <w:rsid w:val="0008777B"/>
    <w:rsid w:val="0008781D"/>
    <w:rsid w:val="000A27DF"/>
    <w:rsid w:val="000C405E"/>
    <w:rsid w:val="000D462F"/>
    <w:rsid w:val="000D7A86"/>
    <w:rsid w:val="000E089A"/>
    <w:rsid w:val="000E16D1"/>
    <w:rsid w:val="000E2B2E"/>
    <w:rsid w:val="00101A89"/>
    <w:rsid w:val="001020E4"/>
    <w:rsid w:val="00121145"/>
    <w:rsid w:val="00125907"/>
    <w:rsid w:val="00131A11"/>
    <w:rsid w:val="001464DE"/>
    <w:rsid w:val="00157662"/>
    <w:rsid w:val="00165261"/>
    <w:rsid w:val="0018340B"/>
    <w:rsid w:val="001921D1"/>
    <w:rsid w:val="00196063"/>
    <w:rsid w:val="001A6562"/>
    <w:rsid w:val="001B4014"/>
    <w:rsid w:val="001C08CE"/>
    <w:rsid w:val="001D0B12"/>
    <w:rsid w:val="001D5B38"/>
    <w:rsid w:val="001E156B"/>
    <w:rsid w:val="001E37C1"/>
    <w:rsid w:val="001E688C"/>
    <w:rsid w:val="001F5834"/>
    <w:rsid w:val="00214E1C"/>
    <w:rsid w:val="00224FF3"/>
    <w:rsid w:val="002301F8"/>
    <w:rsid w:val="002740FE"/>
    <w:rsid w:val="00274898"/>
    <w:rsid w:val="00285F89"/>
    <w:rsid w:val="002933FC"/>
    <w:rsid w:val="00295629"/>
    <w:rsid w:val="002A7D69"/>
    <w:rsid w:val="002B0A11"/>
    <w:rsid w:val="002C0D83"/>
    <w:rsid w:val="002D0BB5"/>
    <w:rsid w:val="002E0F88"/>
    <w:rsid w:val="00311BBE"/>
    <w:rsid w:val="003178BE"/>
    <w:rsid w:val="0032183E"/>
    <w:rsid w:val="00334FF7"/>
    <w:rsid w:val="00335677"/>
    <w:rsid w:val="00345CBD"/>
    <w:rsid w:val="00352A20"/>
    <w:rsid w:val="00364084"/>
    <w:rsid w:val="0036503B"/>
    <w:rsid w:val="00374357"/>
    <w:rsid w:val="003760B5"/>
    <w:rsid w:val="003814A0"/>
    <w:rsid w:val="003843F3"/>
    <w:rsid w:val="003A2580"/>
    <w:rsid w:val="003A61E6"/>
    <w:rsid w:val="003A61E9"/>
    <w:rsid w:val="003A78CB"/>
    <w:rsid w:val="003B6655"/>
    <w:rsid w:val="003F1B1A"/>
    <w:rsid w:val="003F67FC"/>
    <w:rsid w:val="004012F5"/>
    <w:rsid w:val="00447AB2"/>
    <w:rsid w:val="0045027E"/>
    <w:rsid w:val="00451A64"/>
    <w:rsid w:val="004574E6"/>
    <w:rsid w:val="00462C35"/>
    <w:rsid w:val="0049684B"/>
    <w:rsid w:val="004A509B"/>
    <w:rsid w:val="004B56E4"/>
    <w:rsid w:val="004C581D"/>
    <w:rsid w:val="004D07F5"/>
    <w:rsid w:val="004E019F"/>
    <w:rsid w:val="004F4150"/>
    <w:rsid w:val="00500F38"/>
    <w:rsid w:val="00511B30"/>
    <w:rsid w:val="00523A52"/>
    <w:rsid w:val="0053118C"/>
    <w:rsid w:val="0053123C"/>
    <w:rsid w:val="00541064"/>
    <w:rsid w:val="0057169D"/>
    <w:rsid w:val="0057689C"/>
    <w:rsid w:val="0058026D"/>
    <w:rsid w:val="005841B0"/>
    <w:rsid w:val="00594C28"/>
    <w:rsid w:val="005A739B"/>
    <w:rsid w:val="005B4B57"/>
    <w:rsid w:val="005C0924"/>
    <w:rsid w:val="005C3280"/>
    <w:rsid w:val="005D252C"/>
    <w:rsid w:val="005F6827"/>
    <w:rsid w:val="005F6D27"/>
    <w:rsid w:val="00613706"/>
    <w:rsid w:val="00616F28"/>
    <w:rsid w:val="00621FBB"/>
    <w:rsid w:val="00624038"/>
    <w:rsid w:val="00627310"/>
    <w:rsid w:val="00651213"/>
    <w:rsid w:val="00656007"/>
    <w:rsid w:val="0068350C"/>
    <w:rsid w:val="0068416A"/>
    <w:rsid w:val="006865FE"/>
    <w:rsid w:val="00693FE1"/>
    <w:rsid w:val="006A312D"/>
    <w:rsid w:val="006C0671"/>
    <w:rsid w:val="006C542C"/>
    <w:rsid w:val="006C6B99"/>
    <w:rsid w:val="006D2824"/>
    <w:rsid w:val="007126AE"/>
    <w:rsid w:val="0071740E"/>
    <w:rsid w:val="00723BEB"/>
    <w:rsid w:val="00730E6C"/>
    <w:rsid w:val="00746FED"/>
    <w:rsid w:val="00765BCA"/>
    <w:rsid w:val="00774AD5"/>
    <w:rsid w:val="00785ADA"/>
    <w:rsid w:val="007904B3"/>
    <w:rsid w:val="007A4070"/>
    <w:rsid w:val="007B1622"/>
    <w:rsid w:val="007D2782"/>
    <w:rsid w:val="007D4C48"/>
    <w:rsid w:val="007F4641"/>
    <w:rsid w:val="007F7974"/>
    <w:rsid w:val="00803DD8"/>
    <w:rsid w:val="00823027"/>
    <w:rsid w:val="0083052D"/>
    <w:rsid w:val="00833E85"/>
    <w:rsid w:val="00872FB0"/>
    <w:rsid w:val="00874FA0"/>
    <w:rsid w:val="00886B86"/>
    <w:rsid w:val="008A5F5C"/>
    <w:rsid w:val="008B5F2F"/>
    <w:rsid w:val="008C047E"/>
    <w:rsid w:val="008C1446"/>
    <w:rsid w:val="008D4804"/>
    <w:rsid w:val="008D6A5D"/>
    <w:rsid w:val="00907D0A"/>
    <w:rsid w:val="00912287"/>
    <w:rsid w:val="00926D53"/>
    <w:rsid w:val="00935FAF"/>
    <w:rsid w:val="00937B21"/>
    <w:rsid w:val="00964B96"/>
    <w:rsid w:val="009712A2"/>
    <w:rsid w:val="009779CD"/>
    <w:rsid w:val="00994923"/>
    <w:rsid w:val="009A2E5E"/>
    <w:rsid w:val="009A36F4"/>
    <w:rsid w:val="009C4CA0"/>
    <w:rsid w:val="009D2B9C"/>
    <w:rsid w:val="009D4F3D"/>
    <w:rsid w:val="009E36C5"/>
    <w:rsid w:val="009F4418"/>
    <w:rsid w:val="00A01C7F"/>
    <w:rsid w:val="00A33979"/>
    <w:rsid w:val="00A34884"/>
    <w:rsid w:val="00A3740B"/>
    <w:rsid w:val="00A37EE3"/>
    <w:rsid w:val="00A41E9C"/>
    <w:rsid w:val="00A455D4"/>
    <w:rsid w:val="00A510FB"/>
    <w:rsid w:val="00A553C7"/>
    <w:rsid w:val="00A6336C"/>
    <w:rsid w:val="00A67BDF"/>
    <w:rsid w:val="00A7384A"/>
    <w:rsid w:val="00A9029A"/>
    <w:rsid w:val="00AB31D2"/>
    <w:rsid w:val="00AB7038"/>
    <w:rsid w:val="00AF029A"/>
    <w:rsid w:val="00AF6081"/>
    <w:rsid w:val="00B114A1"/>
    <w:rsid w:val="00B23146"/>
    <w:rsid w:val="00B24D17"/>
    <w:rsid w:val="00B2746C"/>
    <w:rsid w:val="00B314E5"/>
    <w:rsid w:val="00B41BD3"/>
    <w:rsid w:val="00B43082"/>
    <w:rsid w:val="00B552C5"/>
    <w:rsid w:val="00B62E4A"/>
    <w:rsid w:val="00B65BD3"/>
    <w:rsid w:val="00B73116"/>
    <w:rsid w:val="00B86FB4"/>
    <w:rsid w:val="00B92370"/>
    <w:rsid w:val="00B92A9F"/>
    <w:rsid w:val="00B93C78"/>
    <w:rsid w:val="00BC20DF"/>
    <w:rsid w:val="00BC372F"/>
    <w:rsid w:val="00BE76EF"/>
    <w:rsid w:val="00BF0BE5"/>
    <w:rsid w:val="00C0374E"/>
    <w:rsid w:val="00C23285"/>
    <w:rsid w:val="00C25A0D"/>
    <w:rsid w:val="00C275EF"/>
    <w:rsid w:val="00C5301C"/>
    <w:rsid w:val="00C579B8"/>
    <w:rsid w:val="00C6132D"/>
    <w:rsid w:val="00C854E8"/>
    <w:rsid w:val="00C85EB8"/>
    <w:rsid w:val="00CB5B18"/>
    <w:rsid w:val="00CD7924"/>
    <w:rsid w:val="00CF0ADE"/>
    <w:rsid w:val="00CF2D05"/>
    <w:rsid w:val="00D07348"/>
    <w:rsid w:val="00D203EE"/>
    <w:rsid w:val="00D25EE9"/>
    <w:rsid w:val="00D37EDB"/>
    <w:rsid w:val="00D601BB"/>
    <w:rsid w:val="00D675C9"/>
    <w:rsid w:val="00DA0694"/>
    <w:rsid w:val="00DA5B86"/>
    <w:rsid w:val="00DB2546"/>
    <w:rsid w:val="00DC15A2"/>
    <w:rsid w:val="00DC5CB3"/>
    <w:rsid w:val="00DD0834"/>
    <w:rsid w:val="00DE4C30"/>
    <w:rsid w:val="00DF1A7A"/>
    <w:rsid w:val="00E028C5"/>
    <w:rsid w:val="00E100A4"/>
    <w:rsid w:val="00E15D2A"/>
    <w:rsid w:val="00E16F35"/>
    <w:rsid w:val="00E26576"/>
    <w:rsid w:val="00E316A5"/>
    <w:rsid w:val="00E3358B"/>
    <w:rsid w:val="00E346DC"/>
    <w:rsid w:val="00E357B9"/>
    <w:rsid w:val="00E43E51"/>
    <w:rsid w:val="00E46641"/>
    <w:rsid w:val="00E50711"/>
    <w:rsid w:val="00EA5CF5"/>
    <w:rsid w:val="00EC16B4"/>
    <w:rsid w:val="00EF33C1"/>
    <w:rsid w:val="00F067AD"/>
    <w:rsid w:val="00F132B8"/>
    <w:rsid w:val="00F23D07"/>
    <w:rsid w:val="00F40B7F"/>
    <w:rsid w:val="00F448A2"/>
    <w:rsid w:val="00F60FF8"/>
    <w:rsid w:val="00F64204"/>
    <w:rsid w:val="00F90CF0"/>
    <w:rsid w:val="00F97A6A"/>
    <w:rsid w:val="00FA59A7"/>
    <w:rsid w:val="00FB4B3B"/>
    <w:rsid w:val="00FC0512"/>
    <w:rsid w:val="00FD1A0D"/>
    <w:rsid w:val="00FD5BCD"/>
    <w:rsid w:val="00FD62A1"/>
    <w:rsid w:val="00FD6F28"/>
    <w:rsid w:val="00FE13A8"/>
    <w:rsid w:val="00FF3D2D"/>
  </w:rsids>
  <m:mathPr>
    <m:mathFont m:val="Cambria Math"/>
    <m:brkBin m:val="before"/>
    <m:brkBinSub m:val="--"/>
    <m:smallFrac m:val="0"/>
    <m:dispDef/>
    <m:lMargin m:val="0"/>
    <m:rMargin m:val="0"/>
    <m:defJc m:val="centerGroup"/>
    <m:wrapIndent m:val="1440"/>
    <m:intLim m:val="subSup"/>
    <m:naryLim m:val="undOvr"/>
  </m:mathPr>
  <w:themeFontLang w:val="es-B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568FD8"/>
  <w15:chartTrackingRefBased/>
  <w15:docId w15:val="{D93E5661-B1B4-4063-A3A9-3B03E18D2E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s-B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A312D"/>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6A312D"/>
    <w:pPr>
      <w:tabs>
        <w:tab w:val="center" w:pos="4419"/>
        <w:tab w:val="right" w:pos="8838"/>
      </w:tabs>
    </w:pPr>
  </w:style>
  <w:style w:type="character" w:customStyle="1" w:styleId="PiedepginaCar">
    <w:name w:val="Pie de página Car"/>
    <w:basedOn w:val="Fuentedeprrafopredeter"/>
    <w:link w:val="Piedepgina"/>
    <w:uiPriority w:val="99"/>
    <w:rsid w:val="006A312D"/>
    <w:rPr>
      <w:rFonts w:ascii="Times New Roman" w:eastAsia="Times New Roman" w:hAnsi="Times New Roman" w:cs="Times New Roman"/>
      <w:sz w:val="24"/>
      <w:szCs w:val="24"/>
      <w:lang w:val="es-ES" w:eastAsia="es-ES"/>
    </w:rPr>
  </w:style>
  <w:style w:type="character" w:styleId="Nmerodepgina">
    <w:name w:val="page number"/>
    <w:basedOn w:val="Fuentedeprrafopredeter"/>
    <w:rsid w:val="006A312D"/>
  </w:style>
  <w:style w:type="paragraph" w:styleId="Prrafodelista">
    <w:name w:val="List Paragraph"/>
    <w:basedOn w:val="Normal"/>
    <w:link w:val="PrrafodelistaCar"/>
    <w:uiPriority w:val="34"/>
    <w:qFormat/>
    <w:rsid w:val="006A312D"/>
    <w:pPr>
      <w:ind w:left="720"/>
    </w:pPr>
  </w:style>
  <w:style w:type="character" w:styleId="Hipervnculo">
    <w:name w:val="Hyperlink"/>
    <w:uiPriority w:val="99"/>
    <w:rsid w:val="006A312D"/>
    <w:rPr>
      <w:rFonts w:cs="Times New Roman"/>
      <w:color w:val="000080"/>
      <w:u w:val="single"/>
    </w:rPr>
  </w:style>
  <w:style w:type="character" w:customStyle="1" w:styleId="PrrafodelistaCar">
    <w:name w:val="Párrafo de lista Car"/>
    <w:link w:val="Prrafodelista"/>
    <w:uiPriority w:val="34"/>
    <w:locked/>
    <w:rsid w:val="006A312D"/>
    <w:rPr>
      <w:rFonts w:ascii="Times New Roman" w:eastAsia="Times New Roman" w:hAnsi="Times New Roman" w:cs="Times New Roman"/>
      <w:sz w:val="24"/>
      <w:szCs w:val="24"/>
      <w:lang w:val="es-ES" w:eastAsia="es-ES"/>
    </w:rPr>
  </w:style>
  <w:style w:type="character" w:styleId="Refdecomentario">
    <w:name w:val="annotation reference"/>
    <w:basedOn w:val="Fuentedeprrafopredeter"/>
    <w:uiPriority w:val="99"/>
    <w:semiHidden/>
    <w:unhideWhenUsed/>
    <w:rsid w:val="007126AE"/>
    <w:rPr>
      <w:sz w:val="16"/>
      <w:szCs w:val="16"/>
    </w:rPr>
  </w:style>
  <w:style w:type="paragraph" w:styleId="Textocomentario">
    <w:name w:val="annotation text"/>
    <w:basedOn w:val="Normal"/>
    <w:link w:val="TextocomentarioCar"/>
    <w:uiPriority w:val="99"/>
    <w:semiHidden/>
    <w:unhideWhenUsed/>
    <w:rsid w:val="007126AE"/>
    <w:rPr>
      <w:sz w:val="20"/>
      <w:szCs w:val="20"/>
    </w:rPr>
  </w:style>
  <w:style w:type="character" w:customStyle="1" w:styleId="TextocomentarioCar">
    <w:name w:val="Texto comentario Car"/>
    <w:basedOn w:val="Fuentedeprrafopredeter"/>
    <w:link w:val="Textocomentario"/>
    <w:uiPriority w:val="99"/>
    <w:semiHidden/>
    <w:rsid w:val="007126AE"/>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7126AE"/>
    <w:rPr>
      <w:b/>
      <w:bCs/>
    </w:rPr>
  </w:style>
  <w:style w:type="character" w:customStyle="1" w:styleId="AsuntodelcomentarioCar">
    <w:name w:val="Asunto del comentario Car"/>
    <w:basedOn w:val="TextocomentarioCar"/>
    <w:link w:val="Asuntodelcomentario"/>
    <w:uiPriority w:val="99"/>
    <w:semiHidden/>
    <w:rsid w:val="007126AE"/>
    <w:rPr>
      <w:rFonts w:ascii="Times New Roman" w:eastAsia="Times New Roman" w:hAnsi="Times New Roman" w:cs="Times New Roman"/>
      <w:b/>
      <w:bCs/>
      <w:sz w:val="20"/>
      <w:szCs w:val="20"/>
      <w:lang w:val="es-ES" w:eastAsia="es-ES"/>
    </w:rPr>
  </w:style>
  <w:style w:type="paragraph" w:styleId="Textodeglobo">
    <w:name w:val="Balloon Text"/>
    <w:basedOn w:val="Normal"/>
    <w:link w:val="TextodegloboCar"/>
    <w:uiPriority w:val="99"/>
    <w:semiHidden/>
    <w:unhideWhenUsed/>
    <w:rsid w:val="007126AE"/>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7126AE"/>
    <w:rPr>
      <w:rFonts w:ascii="Segoe UI" w:eastAsia="Times New Roman" w:hAnsi="Segoe UI" w:cs="Segoe UI"/>
      <w:sz w:val="18"/>
      <w:szCs w:val="18"/>
      <w:lang w:val="es-ES" w:eastAsia="es-ES"/>
    </w:rPr>
  </w:style>
  <w:style w:type="table" w:styleId="Tablaconcuadrcula">
    <w:name w:val="Table Grid"/>
    <w:basedOn w:val="Tablanormal"/>
    <w:uiPriority w:val="59"/>
    <w:rsid w:val="0036503B"/>
    <w:pPr>
      <w:spacing w:after="0" w:line="240" w:lineRule="auto"/>
    </w:pPr>
    <w:rPr>
      <w:lang w:val="es-E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NormalWeb">
    <w:name w:val="Normal (Web)"/>
    <w:basedOn w:val="Normal"/>
    <w:uiPriority w:val="99"/>
    <w:unhideWhenUsed/>
    <w:rsid w:val="00F132B8"/>
    <w:pPr>
      <w:spacing w:before="100" w:beforeAutospacing="1" w:after="100" w:afterAutospacing="1"/>
    </w:pPr>
    <w:rPr>
      <w:lang w:val="es-BO" w:eastAsia="es-BO"/>
    </w:rPr>
  </w:style>
  <w:style w:type="character" w:styleId="Mencinsinresolver">
    <w:name w:val="Unresolved Mention"/>
    <w:basedOn w:val="Fuentedeprrafopredeter"/>
    <w:uiPriority w:val="99"/>
    <w:semiHidden/>
    <w:unhideWhenUsed/>
    <w:rsid w:val="000D462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3569911">
      <w:bodyDiv w:val="1"/>
      <w:marLeft w:val="0"/>
      <w:marRight w:val="0"/>
      <w:marTop w:val="0"/>
      <w:marBottom w:val="0"/>
      <w:divBdr>
        <w:top w:val="none" w:sz="0" w:space="0" w:color="auto"/>
        <w:left w:val="none" w:sz="0" w:space="0" w:color="auto"/>
        <w:bottom w:val="none" w:sz="0" w:space="0" w:color="auto"/>
        <w:right w:val="none" w:sz="0" w:space="0" w:color="auto"/>
      </w:divBdr>
    </w:div>
    <w:div w:id="614212196">
      <w:bodyDiv w:val="1"/>
      <w:marLeft w:val="0"/>
      <w:marRight w:val="0"/>
      <w:marTop w:val="0"/>
      <w:marBottom w:val="0"/>
      <w:divBdr>
        <w:top w:val="none" w:sz="0" w:space="0" w:color="auto"/>
        <w:left w:val="none" w:sz="0" w:space="0" w:color="auto"/>
        <w:bottom w:val="none" w:sz="0" w:space="0" w:color="auto"/>
        <w:right w:val="none" w:sz="0" w:space="0" w:color="auto"/>
      </w:divBdr>
      <w:divsChild>
        <w:div w:id="163084628">
          <w:marLeft w:val="547"/>
          <w:marRight w:val="0"/>
          <w:marTop w:val="0"/>
          <w:marBottom w:val="0"/>
          <w:divBdr>
            <w:top w:val="none" w:sz="0" w:space="0" w:color="auto"/>
            <w:left w:val="none" w:sz="0" w:space="0" w:color="auto"/>
            <w:bottom w:val="none" w:sz="0" w:space="0" w:color="auto"/>
            <w:right w:val="none" w:sz="0" w:space="0" w:color="auto"/>
          </w:divBdr>
        </w:div>
      </w:divsChild>
    </w:div>
    <w:div w:id="8983953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ilena.fernandez@savethechildren.org"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amela.vargas@savethechildren.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milena.fernandez@savethechildren.org" TargetMode="External"/><Relationship Id="rId4" Type="http://schemas.openxmlformats.org/officeDocument/2006/relationships/settings" Target="settings.xml"/><Relationship Id="rId9" Type="http://schemas.openxmlformats.org/officeDocument/2006/relationships/hyperlink" Target="mailto:pamela.vargas@savethechildren.org" TargetMode="External"/><Relationship Id="rId1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50587A-BD9A-4585-B82A-2B9402F694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TotalTime>
  <Pages>7</Pages>
  <Words>3037</Words>
  <Characters>16704</Characters>
  <Application>Microsoft Office Word</Application>
  <DocSecurity>0</DocSecurity>
  <Lines>139</Lines>
  <Paragraphs>39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Florero, Fabiola</dc:creator>
  <cp:keywords/>
  <dc:description/>
  <cp:lastModifiedBy>Vargas, Pamela</cp:lastModifiedBy>
  <cp:revision>5</cp:revision>
  <cp:lastPrinted>2019-07-03T21:27:00Z</cp:lastPrinted>
  <dcterms:created xsi:type="dcterms:W3CDTF">2025-06-16T20:38:00Z</dcterms:created>
  <dcterms:modified xsi:type="dcterms:W3CDTF">2025-06-20T20:00:00Z</dcterms:modified>
</cp:coreProperties>
</file>