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06A36" w14:textId="084D9EC5" w:rsidR="00057314" w:rsidRDefault="00871663" w:rsidP="00372D32">
      <w:pPr>
        <w:spacing w:after="0" w:line="240" w:lineRule="auto"/>
        <w:ind w:right="567"/>
        <w:jc w:val="center"/>
        <w:rPr>
          <w:rFonts w:ascii="Lato" w:hAnsi="Lato" w:cs="Times New Roman"/>
          <w:b/>
          <w:sz w:val="24"/>
          <w:szCs w:val="24"/>
          <w:u w:val="single"/>
        </w:rPr>
      </w:pPr>
      <w:r w:rsidRPr="00D21E72">
        <w:rPr>
          <w:rFonts w:ascii="Lato" w:hAnsi="Lato" w:cs="Times New Roman"/>
          <w:b/>
          <w:sz w:val="24"/>
          <w:szCs w:val="24"/>
          <w:u w:val="single"/>
        </w:rPr>
        <w:t>TÉ</w:t>
      </w:r>
      <w:r w:rsidR="00600E6E" w:rsidRPr="00D21E72">
        <w:rPr>
          <w:rFonts w:ascii="Lato" w:hAnsi="Lato" w:cs="Times New Roman"/>
          <w:b/>
          <w:sz w:val="24"/>
          <w:szCs w:val="24"/>
          <w:u w:val="single"/>
        </w:rPr>
        <w:t>RMINOS DE REFERENCIA</w:t>
      </w:r>
    </w:p>
    <w:p w14:paraId="52713810" w14:textId="126C5ACE" w:rsidR="00861BE0" w:rsidRPr="00D21E72" w:rsidRDefault="00641FB2" w:rsidP="00372D32">
      <w:pPr>
        <w:spacing w:after="0" w:line="240" w:lineRule="auto"/>
        <w:ind w:right="567"/>
        <w:jc w:val="center"/>
        <w:rPr>
          <w:rFonts w:ascii="Lato" w:hAnsi="Lato" w:cs="Times New Roman"/>
          <w:b/>
          <w:sz w:val="24"/>
          <w:szCs w:val="24"/>
          <w:u w:val="single"/>
        </w:rPr>
      </w:pPr>
      <w:r w:rsidRPr="00D21E72">
        <w:rPr>
          <w:rFonts w:ascii="Lato" w:hAnsi="Lato" w:cs="Times New Roman"/>
          <w:b/>
          <w:noProof/>
          <w:sz w:val="24"/>
          <w:szCs w:val="24"/>
          <w:u w:val="single"/>
          <w:lang w:val="en-US" w:eastAsia="en-US"/>
        </w:rPr>
        <mc:AlternateContent>
          <mc:Choice Requires="wps">
            <w:drawing>
              <wp:anchor distT="0" distB="0" distL="114300" distR="114300" simplePos="0" relativeHeight="251661312" behindDoc="0" locked="0" layoutInCell="1" allowOverlap="1" wp14:anchorId="2F151E9A" wp14:editId="64F9174C">
                <wp:simplePos x="0" y="0"/>
                <wp:positionH relativeFrom="margin">
                  <wp:posOffset>438150</wp:posOffset>
                </wp:positionH>
                <wp:positionV relativeFrom="paragraph">
                  <wp:posOffset>138430</wp:posOffset>
                </wp:positionV>
                <wp:extent cx="6108700" cy="1301750"/>
                <wp:effectExtent l="57150" t="38100" r="82550" b="88900"/>
                <wp:wrapNone/>
                <wp:docPr id="1214154122" name="Rectángulo: esquinas redondeadas 1"/>
                <wp:cNvGraphicFramePr/>
                <a:graphic xmlns:a="http://schemas.openxmlformats.org/drawingml/2006/main">
                  <a:graphicData uri="http://schemas.microsoft.com/office/word/2010/wordprocessingShape">
                    <wps:wsp>
                      <wps:cNvSpPr/>
                      <wps:spPr>
                        <a:xfrm>
                          <a:off x="0" y="0"/>
                          <a:ext cx="6108700" cy="1301750"/>
                        </a:xfrm>
                        <a:prstGeom prst="roundRect">
                          <a:avLst/>
                        </a:prstGeom>
                      </wps:spPr>
                      <wps:style>
                        <a:lnRef idx="1">
                          <a:schemeClr val="dk1"/>
                        </a:lnRef>
                        <a:fillRef idx="2">
                          <a:schemeClr val="dk1"/>
                        </a:fillRef>
                        <a:effectRef idx="1">
                          <a:schemeClr val="dk1"/>
                        </a:effectRef>
                        <a:fontRef idx="minor">
                          <a:schemeClr val="dk1"/>
                        </a:fontRef>
                      </wps:style>
                      <wps:txbx>
                        <w:txbxContent>
                          <w:p w14:paraId="398F2016" w14:textId="0FCE9D8E" w:rsidR="00641FB2" w:rsidRPr="00B01CC8" w:rsidRDefault="00641FB2" w:rsidP="00B01CC8">
                            <w:pPr>
                              <w:spacing w:after="0" w:line="360" w:lineRule="auto"/>
                              <w:ind w:right="567"/>
                              <w:jc w:val="center"/>
                              <w:rPr>
                                <w:rFonts w:ascii="Lato" w:hAnsi="Lato" w:cs="Times New Roman"/>
                                <w:b/>
                                <w:sz w:val="24"/>
                                <w:szCs w:val="24"/>
                              </w:rPr>
                            </w:pPr>
                            <w:r w:rsidRPr="00284AC7">
                              <w:rPr>
                                <w:rFonts w:ascii="Lato" w:hAnsi="Lato" w:cs="Times New Roman"/>
                                <w:b/>
                                <w:sz w:val="24"/>
                                <w:szCs w:val="24"/>
                              </w:rPr>
                              <w:t>Consultoría</w:t>
                            </w:r>
                            <w:r>
                              <w:rPr>
                                <w:rFonts w:ascii="Lato" w:hAnsi="Lato" w:cs="Times New Roman"/>
                                <w:b/>
                                <w:sz w:val="24"/>
                                <w:szCs w:val="24"/>
                              </w:rPr>
                              <w:t xml:space="preserve">:  Adaptación de los consejos Vroom para niñas y niños menores de 5 años, que manifiesten retraso del desarrollo y posible discapacidad </w:t>
                            </w:r>
                            <w:r w:rsidR="00D14C8C">
                              <w:rPr>
                                <w:rFonts w:ascii="Lato" w:hAnsi="Lato" w:cs="Times New Roman"/>
                                <w:b/>
                                <w:sz w:val="24"/>
                                <w:szCs w:val="24"/>
                              </w:rPr>
                              <w:t>intelectual</w:t>
                            </w:r>
                            <w:r>
                              <w:rPr>
                                <w:rFonts w:ascii="Lato" w:hAnsi="Lato" w:cs="Times New Roman"/>
                                <w:b/>
                                <w:sz w:val="24"/>
                                <w:szCs w:val="24"/>
                              </w:rPr>
                              <w:t xml:space="preserve"> y elaboración videos cortos </w:t>
                            </w:r>
                            <w:r w:rsidRPr="00641FB2">
                              <w:rPr>
                                <w:rFonts w:ascii="Lato" w:hAnsi="Lato" w:cs="Times New Roman"/>
                                <w:b/>
                                <w:sz w:val="24"/>
                                <w:szCs w:val="24"/>
                              </w:rPr>
                              <w:t>con los consejos seleccionados c</w:t>
                            </w:r>
                            <w:r>
                              <w:rPr>
                                <w:rFonts w:ascii="Lato" w:hAnsi="Lato" w:cs="Times New Roman"/>
                                <w:b/>
                                <w:sz w:val="24"/>
                                <w:szCs w:val="24"/>
                              </w:rPr>
                              <w:t>iencia tras la acción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51E9A" id="Rectángulo: esquinas redondeadas 1" o:spid="_x0000_s1026" style="position:absolute;left:0;text-align:left;margin-left:34.5pt;margin-top:10.9pt;width:481pt;height: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" fillcolor="gray [1616]" strokecolor="black [3040]">
                <v:fill color2="#d9d9d9 [496]" rotate="t" angle="180" colors="0 #bcbcbc;22938f #d0d0d0;1 #ededed" focus="100%" type="gradient"/>
                <v:shadow on="t" color="black" opacity="24903f" origin=",.5" offset="0,.55556mm"/>
                <v:textbox>
                  <w:txbxContent>
                    <w:p w14:paraId="398F2016" w14:textId="0FCE9D8E" w:rsidR="00641FB2" w:rsidRPr="00B01CC8" w:rsidRDefault="00641FB2" w:rsidP="00B01CC8">
                      <w:pPr>
                        <w:spacing w:after="0" w:line="360" w:lineRule="auto"/>
                        <w:ind w:right="567"/>
                        <w:jc w:val="center"/>
                        <w:rPr>
                          <w:rFonts w:ascii="Lato" w:hAnsi="Lato" w:cs="Times New Roman"/>
                          <w:b/>
                          <w:sz w:val="24"/>
                          <w:szCs w:val="24"/>
                        </w:rPr>
                      </w:pPr>
                      <w:r w:rsidRPr="00284AC7">
                        <w:rPr>
                          <w:rFonts w:ascii="Lato" w:hAnsi="Lato" w:cs="Times New Roman"/>
                          <w:b/>
                          <w:sz w:val="24"/>
                          <w:szCs w:val="24"/>
                        </w:rPr>
                        <w:t>Consultoría</w:t>
                      </w:r>
                      <w:r>
                        <w:rPr>
                          <w:rFonts w:ascii="Lato" w:hAnsi="Lato" w:cs="Times New Roman"/>
                          <w:b/>
                          <w:sz w:val="24"/>
                          <w:szCs w:val="24"/>
                        </w:rPr>
                        <w:t xml:space="preserve">:  Adaptación de los consejos </w:t>
                      </w:r>
                      <w:proofErr w:type="spellStart"/>
                      <w:r>
                        <w:rPr>
                          <w:rFonts w:ascii="Lato" w:hAnsi="Lato" w:cs="Times New Roman"/>
                          <w:b/>
                          <w:sz w:val="24"/>
                          <w:szCs w:val="24"/>
                        </w:rPr>
                        <w:t>Vroom</w:t>
                      </w:r>
                      <w:proofErr w:type="spellEnd"/>
                      <w:r>
                        <w:rPr>
                          <w:rFonts w:ascii="Lato" w:hAnsi="Lato" w:cs="Times New Roman"/>
                          <w:b/>
                          <w:sz w:val="24"/>
                          <w:szCs w:val="24"/>
                        </w:rPr>
                        <w:t xml:space="preserve"> para niñas y niños menores de 5 años, que manifiesten retraso del desarrollo y posible discapacidad </w:t>
                      </w:r>
                      <w:r w:rsidR="00D14C8C">
                        <w:rPr>
                          <w:rFonts w:ascii="Lato" w:hAnsi="Lato" w:cs="Times New Roman"/>
                          <w:b/>
                          <w:sz w:val="24"/>
                          <w:szCs w:val="24"/>
                        </w:rPr>
                        <w:t>intelectual</w:t>
                      </w:r>
                      <w:r>
                        <w:rPr>
                          <w:rFonts w:ascii="Lato" w:hAnsi="Lato" w:cs="Times New Roman"/>
                          <w:b/>
                          <w:sz w:val="24"/>
                          <w:szCs w:val="24"/>
                        </w:rPr>
                        <w:t xml:space="preserve"> y elaboración videos cortos </w:t>
                      </w:r>
                      <w:r w:rsidRPr="00641FB2">
                        <w:rPr>
                          <w:rFonts w:ascii="Lato" w:hAnsi="Lato" w:cs="Times New Roman"/>
                          <w:b/>
                          <w:sz w:val="24"/>
                          <w:szCs w:val="24"/>
                        </w:rPr>
                        <w:t>con los consejos seleccionados c</w:t>
                      </w:r>
                      <w:r>
                        <w:rPr>
                          <w:rFonts w:ascii="Lato" w:hAnsi="Lato" w:cs="Times New Roman"/>
                          <w:b/>
                          <w:sz w:val="24"/>
                          <w:szCs w:val="24"/>
                        </w:rPr>
                        <w:t>iencia tras la acción</w:t>
                      </w:r>
                    </w:p>
                  </w:txbxContent>
                </v:textbox>
                <w10:wrap anchorx="margin"/>
              </v:roundrect>
            </w:pict>
          </mc:Fallback>
        </mc:AlternateContent>
      </w:r>
    </w:p>
    <w:p w14:paraId="0BF5BC6B" w14:textId="06032FB0" w:rsidR="007643CF" w:rsidRPr="00D21E72" w:rsidRDefault="007643CF" w:rsidP="00665925">
      <w:pPr>
        <w:spacing w:after="0" w:line="240" w:lineRule="auto"/>
        <w:ind w:right="567"/>
        <w:jc w:val="center"/>
        <w:rPr>
          <w:rFonts w:ascii="Lato" w:hAnsi="Lato" w:cs="Times New Roman"/>
          <w:b/>
          <w:sz w:val="24"/>
          <w:szCs w:val="24"/>
          <w:u w:val="single"/>
        </w:rPr>
      </w:pPr>
    </w:p>
    <w:p w14:paraId="4A6537AC" w14:textId="5EC01415" w:rsidR="00BE5FDA" w:rsidRPr="00D21E72" w:rsidRDefault="00BE5FDA" w:rsidP="00665925">
      <w:pPr>
        <w:spacing w:after="0" w:line="240" w:lineRule="auto"/>
        <w:ind w:right="567"/>
        <w:jc w:val="both"/>
        <w:rPr>
          <w:rFonts w:ascii="Lato" w:hAnsi="Lato" w:cs="Times New Roman"/>
          <w:b/>
          <w:sz w:val="24"/>
          <w:szCs w:val="24"/>
        </w:rPr>
      </w:pPr>
    </w:p>
    <w:p w14:paraId="61C63BDF" w14:textId="77777777" w:rsidR="00BE5FDA" w:rsidRPr="00D21E72" w:rsidRDefault="00BE5FDA" w:rsidP="00665925">
      <w:pPr>
        <w:spacing w:after="0" w:line="240" w:lineRule="auto"/>
        <w:ind w:right="567"/>
        <w:jc w:val="both"/>
        <w:rPr>
          <w:rFonts w:ascii="Lato" w:hAnsi="Lato" w:cs="Times New Roman"/>
          <w:b/>
          <w:sz w:val="24"/>
          <w:szCs w:val="24"/>
        </w:rPr>
      </w:pPr>
    </w:p>
    <w:p w14:paraId="606F15B0" w14:textId="77777777" w:rsidR="005E0673" w:rsidRPr="00D21E72" w:rsidRDefault="005E0673" w:rsidP="00665925">
      <w:pPr>
        <w:spacing w:after="0" w:line="240" w:lineRule="auto"/>
        <w:ind w:right="567"/>
        <w:jc w:val="both"/>
        <w:rPr>
          <w:rFonts w:ascii="Lato" w:hAnsi="Lato" w:cs="Times New Roman"/>
          <w:b/>
          <w:sz w:val="24"/>
          <w:szCs w:val="24"/>
        </w:rPr>
      </w:pPr>
    </w:p>
    <w:p w14:paraId="313C8316" w14:textId="706C96AA" w:rsidR="005E0673" w:rsidRPr="00D21E72" w:rsidRDefault="005E0673" w:rsidP="00665925">
      <w:pPr>
        <w:spacing w:after="0" w:line="240" w:lineRule="auto"/>
        <w:ind w:right="567"/>
        <w:jc w:val="both"/>
        <w:rPr>
          <w:rFonts w:ascii="Lato" w:hAnsi="Lato" w:cs="Times New Roman"/>
          <w:b/>
          <w:sz w:val="24"/>
          <w:szCs w:val="24"/>
        </w:rPr>
      </w:pPr>
    </w:p>
    <w:p w14:paraId="63C2B717" w14:textId="118E5784" w:rsidR="005E0673" w:rsidRPr="00D21E72" w:rsidRDefault="005E0673" w:rsidP="00665925">
      <w:pPr>
        <w:spacing w:after="0" w:line="240" w:lineRule="auto"/>
        <w:ind w:right="567"/>
        <w:jc w:val="both"/>
        <w:rPr>
          <w:rFonts w:ascii="Lato" w:hAnsi="Lato" w:cs="Times New Roman"/>
          <w:b/>
          <w:sz w:val="24"/>
          <w:szCs w:val="24"/>
        </w:rPr>
      </w:pPr>
    </w:p>
    <w:p w14:paraId="591084D8" w14:textId="546DC6B1" w:rsidR="00395A02" w:rsidRDefault="00395A02" w:rsidP="00665925">
      <w:pPr>
        <w:spacing w:after="0" w:line="240" w:lineRule="auto"/>
        <w:ind w:right="567"/>
        <w:jc w:val="both"/>
        <w:rPr>
          <w:rFonts w:ascii="Lato" w:hAnsi="Lato" w:cs="Times New Roman"/>
          <w:b/>
          <w:color w:val="000000" w:themeColor="text1"/>
          <w:sz w:val="24"/>
          <w:szCs w:val="24"/>
        </w:rPr>
      </w:pPr>
    </w:p>
    <w:p w14:paraId="2E16AF46" w14:textId="676886F8" w:rsidR="00372D32" w:rsidRDefault="00372D32" w:rsidP="00665925">
      <w:pPr>
        <w:spacing w:after="0" w:line="240" w:lineRule="auto"/>
        <w:ind w:right="567"/>
        <w:jc w:val="both"/>
        <w:rPr>
          <w:rFonts w:ascii="Lato" w:hAnsi="Lato" w:cs="Times New Roman"/>
          <w:b/>
          <w:color w:val="000000" w:themeColor="text1"/>
          <w:sz w:val="24"/>
          <w:szCs w:val="24"/>
        </w:rPr>
      </w:pPr>
    </w:p>
    <w:p w14:paraId="2BAC597D" w14:textId="77777777" w:rsidR="00D00414" w:rsidRPr="00D21E72" w:rsidRDefault="00D00414" w:rsidP="00665925">
      <w:pPr>
        <w:spacing w:after="0" w:line="240" w:lineRule="auto"/>
        <w:ind w:right="567"/>
        <w:jc w:val="both"/>
        <w:rPr>
          <w:rFonts w:ascii="Lato" w:hAnsi="Lato" w:cs="Times New Roman"/>
          <w:b/>
          <w:color w:val="000000" w:themeColor="text1"/>
          <w:sz w:val="24"/>
          <w:szCs w:val="24"/>
        </w:rPr>
      </w:pPr>
    </w:p>
    <w:p w14:paraId="5BF29001" w14:textId="329B2D22" w:rsidR="00386EA7" w:rsidRPr="00D21E72" w:rsidRDefault="00284AC7" w:rsidP="00665925">
      <w:pPr>
        <w:shd w:val="clear" w:color="auto" w:fill="B8CCE4" w:themeFill="accent1" w:themeFillTint="66"/>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Introducción:</w:t>
      </w:r>
    </w:p>
    <w:p w14:paraId="6CF3F17E" w14:textId="77777777" w:rsidR="005E0673" w:rsidRPr="00D21E72" w:rsidRDefault="005E0673" w:rsidP="00665925">
      <w:pPr>
        <w:spacing w:after="0" w:line="240" w:lineRule="auto"/>
        <w:jc w:val="both"/>
        <w:rPr>
          <w:rFonts w:ascii="Lato" w:hAnsi="Lato" w:cstheme="minorHAnsi"/>
          <w:sz w:val="24"/>
          <w:szCs w:val="24"/>
          <w:lang w:val="es"/>
        </w:rPr>
      </w:pPr>
    </w:p>
    <w:p w14:paraId="043777B2" w14:textId="0A114B34" w:rsidR="00136F1C" w:rsidRDefault="00321A5C" w:rsidP="00665925">
      <w:pPr>
        <w:spacing w:after="0" w:line="240" w:lineRule="auto"/>
        <w:jc w:val="both"/>
        <w:rPr>
          <w:rFonts w:ascii="Lato" w:hAnsi="Lato" w:cstheme="minorHAnsi"/>
          <w:sz w:val="24"/>
          <w:szCs w:val="24"/>
        </w:rPr>
      </w:pPr>
      <w:r>
        <w:rPr>
          <w:rFonts w:ascii="Lato" w:hAnsi="Lato" w:cstheme="minorHAnsi"/>
          <w:sz w:val="24"/>
          <w:szCs w:val="24"/>
        </w:rPr>
        <w:t>En un contexto familiar, c</w:t>
      </w:r>
      <w:r w:rsidR="00136F1C" w:rsidRPr="00136F1C">
        <w:rPr>
          <w:rFonts w:ascii="Lato" w:hAnsi="Lato" w:cstheme="minorHAnsi"/>
          <w:sz w:val="24"/>
          <w:szCs w:val="24"/>
        </w:rPr>
        <w:t xml:space="preserve">uando </w:t>
      </w:r>
      <w:r w:rsidR="00486686">
        <w:rPr>
          <w:rFonts w:ascii="Lato" w:hAnsi="Lato" w:cstheme="minorHAnsi"/>
          <w:sz w:val="24"/>
          <w:szCs w:val="24"/>
        </w:rPr>
        <w:t>madres</w:t>
      </w:r>
      <w:r w:rsidR="00DE484E">
        <w:rPr>
          <w:rFonts w:ascii="Lato" w:hAnsi="Lato" w:cstheme="minorHAnsi"/>
          <w:sz w:val="24"/>
          <w:szCs w:val="24"/>
        </w:rPr>
        <w:t xml:space="preserve"> </w:t>
      </w:r>
      <w:r>
        <w:rPr>
          <w:rFonts w:ascii="Lato" w:hAnsi="Lato" w:cstheme="minorHAnsi"/>
          <w:sz w:val="24"/>
          <w:szCs w:val="24"/>
        </w:rPr>
        <w:t>y</w:t>
      </w:r>
      <w:r w:rsidR="00136F1C" w:rsidRPr="00136F1C">
        <w:rPr>
          <w:rFonts w:ascii="Lato" w:hAnsi="Lato" w:cstheme="minorHAnsi"/>
          <w:sz w:val="24"/>
          <w:szCs w:val="24"/>
        </w:rPr>
        <w:t xml:space="preserve"> padres reciben el diagnóstico de discapacidad </w:t>
      </w:r>
      <w:r w:rsidR="00486686">
        <w:rPr>
          <w:rFonts w:ascii="Lato" w:hAnsi="Lato" w:cstheme="minorHAnsi"/>
          <w:sz w:val="24"/>
          <w:szCs w:val="24"/>
        </w:rPr>
        <w:t>cognitiva</w:t>
      </w:r>
      <w:r w:rsidR="00136F1C" w:rsidRPr="00136F1C">
        <w:rPr>
          <w:rFonts w:ascii="Lato" w:hAnsi="Lato" w:cstheme="minorHAnsi"/>
          <w:sz w:val="24"/>
          <w:szCs w:val="24"/>
        </w:rPr>
        <w:t xml:space="preserve"> en su hijo o hija, es común experimentar una variedad de emociones</w:t>
      </w:r>
      <w:r>
        <w:rPr>
          <w:rFonts w:ascii="Lato" w:hAnsi="Lato" w:cstheme="minorHAnsi"/>
          <w:sz w:val="24"/>
          <w:szCs w:val="24"/>
        </w:rPr>
        <w:t>, entre las que p</w:t>
      </w:r>
      <w:r w:rsidR="00136F1C" w:rsidRPr="00136F1C">
        <w:rPr>
          <w:rFonts w:ascii="Lato" w:hAnsi="Lato" w:cstheme="minorHAnsi"/>
          <w:sz w:val="24"/>
          <w:szCs w:val="24"/>
        </w:rPr>
        <w:t>uede haber sorpresa, tristeza, miedo</w:t>
      </w:r>
      <w:r>
        <w:rPr>
          <w:rFonts w:ascii="Lato" w:hAnsi="Lato" w:cstheme="minorHAnsi"/>
          <w:sz w:val="24"/>
          <w:szCs w:val="24"/>
        </w:rPr>
        <w:t>,</w:t>
      </w:r>
      <w:r w:rsidR="00136F1C" w:rsidRPr="00136F1C">
        <w:rPr>
          <w:rFonts w:ascii="Lato" w:hAnsi="Lato" w:cstheme="minorHAnsi"/>
          <w:sz w:val="24"/>
          <w:szCs w:val="24"/>
        </w:rPr>
        <w:t xml:space="preserve"> preocupación</w:t>
      </w:r>
      <w:r>
        <w:rPr>
          <w:rFonts w:ascii="Lato" w:hAnsi="Lato" w:cstheme="minorHAnsi"/>
          <w:sz w:val="24"/>
          <w:szCs w:val="24"/>
        </w:rPr>
        <w:t xml:space="preserve"> e incertidumbre por el futuro</w:t>
      </w:r>
      <w:r w:rsidR="00136F1C" w:rsidRPr="00136F1C">
        <w:rPr>
          <w:rFonts w:ascii="Lato" w:hAnsi="Lato" w:cstheme="minorHAnsi"/>
          <w:sz w:val="24"/>
          <w:szCs w:val="24"/>
        </w:rPr>
        <w:t>. Sin embargo, a medida que transcurre el tiempo, muchas madres y padres descubren una fuerza y resiliencia internas que no sabían que tenían.</w:t>
      </w:r>
    </w:p>
    <w:p w14:paraId="22121731" w14:textId="77777777" w:rsidR="00945145" w:rsidRDefault="00945145" w:rsidP="00665925">
      <w:pPr>
        <w:spacing w:after="0" w:line="240" w:lineRule="auto"/>
        <w:jc w:val="both"/>
        <w:rPr>
          <w:rFonts w:ascii="Lato" w:hAnsi="Lato" w:cstheme="minorHAnsi"/>
          <w:sz w:val="24"/>
          <w:szCs w:val="24"/>
        </w:rPr>
      </w:pPr>
    </w:p>
    <w:p w14:paraId="2F5301EA" w14:textId="5ED3A2E3" w:rsidR="00945145" w:rsidRDefault="00A912A8" w:rsidP="00665925">
      <w:pPr>
        <w:spacing w:after="0" w:line="240" w:lineRule="auto"/>
        <w:jc w:val="both"/>
        <w:rPr>
          <w:rFonts w:ascii="Lato" w:hAnsi="Lato" w:cstheme="minorHAnsi"/>
          <w:sz w:val="24"/>
          <w:szCs w:val="24"/>
        </w:rPr>
      </w:pPr>
      <w:r w:rsidRPr="00A912A8">
        <w:rPr>
          <w:rFonts w:ascii="Lato" w:hAnsi="Lato" w:cstheme="minorHAnsi"/>
          <w:sz w:val="24"/>
          <w:szCs w:val="24"/>
        </w:rPr>
        <w:t>Son muchas las preocupaciones que enfrentan l</w:t>
      </w:r>
      <w:r w:rsidR="00BD49CC">
        <w:rPr>
          <w:rFonts w:ascii="Lato" w:hAnsi="Lato" w:cstheme="minorHAnsi"/>
          <w:sz w:val="24"/>
          <w:szCs w:val="24"/>
        </w:rPr>
        <w:t>as madres,</w:t>
      </w:r>
      <w:r w:rsidRPr="00A912A8">
        <w:rPr>
          <w:rFonts w:ascii="Lato" w:hAnsi="Lato" w:cstheme="minorHAnsi"/>
          <w:sz w:val="24"/>
          <w:szCs w:val="24"/>
        </w:rPr>
        <w:t xml:space="preserve"> padres de una persona con discapacidad </w:t>
      </w:r>
      <w:r w:rsidR="00BD49CC">
        <w:rPr>
          <w:rFonts w:ascii="Lato" w:hAnsi="Lato" w:cstheme="minorHAnsi"/>
          <w:sz w:val="24"/>
          <w:szCs w:val="24"/>
        </w:rPr>
        <w:t>cognitiva</w:t>
      </w:r>
      <w:r w:rsidRPr="00A912A8">
        <w:rPr>
          <w:rFonts w:ascii="Lato" w:hAnsi="Lato" w:cstheme="minorHAnsi"/>
          <w:sz w:val="24"/>
          <w:szCs w:val="24"/>
        </w:rPr>
        <w:t xml:space="preserve"> o del desarrollo. Entre ellas, destaca la falta de acceso a la educación, la salud y el trabajo. Sin embargo, su mayor temor radica en no poder acompañar a sus hijos en el camino de la vida y exponerlos a la vulnerabilidad y fragilidad del mundo. Temen que sus hijos sean lastimados, dañados o desvalorizados debido a su diferencia y su ritmo propio.</w:t>
      </w:r>
    </w:p>
    <w:p w14:paraId="4CDE6EE2" w14:textId="77777777" w:rsidR="00A912A8" w:rsidRDefault="00A912A8" w:rsidP="00665925">
      <w:pPr>
        <w:spacing w:after="0" w:line="240" w:lineRule="auto"/>
        <w:jc w:val="both"/>
        <w:rPr>
          <w:rFonts w:ascii="Lato" w:hAnsi="Lato" w:cstheme="minorHAnsi"/>
          <w:sz w:val="24"/>
          <w:szCs w:val="24"/>
        </w:rPr>
      </w:pPr>
    </w:p>
    <w:p w14:paraId="70F572F0" w14:textId="420C1700" w:rsidR="00021E6B" w:rsidRDefault="00AC2853" w:rsidP="00665925">
      <w:pPr>
        <w:spacing w:after="0" w:line="240" w:lineRule="auto"/>
        <w:jc w:val="both"/>
        <w:rPr>
          <w:rFonts w:ascii="Lato" w:hAnsi="Lato" w:cstheme="minorHAnsi"/>
          <w:sz w:val="24"/>
          <w:szCs w:val="24"/>
        </w:rPr>
      </w:pPr>
      <w:r>
        <w:rPr>
          <w:rFonts w:ascii="Lato" w:hAnsi="Lato" w:cstheme="minorHAnsi"/>
          <w:sz w:val="24"/>
          <w:szCs w:val="24"/>
        </w:rPr>
        <w:t xml:space="preserve">Las familias con niñas y niños </w:t>
      </w:r>
      <w:r w:rsidR="00CD7063">
        <w:rPr>
          <w:rFonts w:ascii="Lato" w:hAnsi="Lato" w:cstheme="minorHAnsi"/>
          <w:sz w:val="24"/>
          <w:szCs w:val="24"/>
        </w:rPr>
        <w:t xml:space="preserve">que tienen </w:t>
      </w:r>
      <w:r>
        <w:rPr>
          <w:rFonts w:ascii="Lato" w:hAnsi="Lato" w:cstheme="minorHAnsi"/>
          <w:sz w:val="24"/>
          <w:szCs w:val="24"/>
        </w:rPr>
        <w:t xml:space="preserve">discapacidad </w:t>
      </w:r>
      <w:r w:rsidR="00B01CC8">
        <w:rPr>
          <w:rFonts w:ascii="Lato" w:hAnsi="Lato" w:cstheme="minorHAnsi"/>
          <w:sz w:val="24"/>
          <w:szCs w:val="24"/>
        </w:rPr>
        <w:t>cognitiva</w:t>
      </w:r>
      <w:r w:rsidR="00CD7063">
        <w:rPr>
          <w:rFonts w:ascii="Lato" w:hAnsi="Lato" w:cstheme="minorHAnsi"/>
          <w:sz w:val="24"/>
          <w:szCs w:val="24"/>
        </w:rPr>
        <w:t xml:space="preserve"> encuentran bastantes limites en la vida, para estos niños </w:t>
      </w:r>
      <w:r w:rsidRPr="00AC2853">
        <w:rPr>
          <w:rFonts w:ascii="Lato" w:hAnsi="Lato" w:cstheme="minorHAnsi"/>
          <w:sz w:val="24"/>
          <w:szCs w:val="24"/>
        </w:rPr>
        <w:t>es más difícil aprender y comprender las cosas</w:t>
      </w:r>
      <w:r w:rsidR="00CD7063">
        <w:rPr>
          <w:rFonts w:ascii="Lato" w:hAnsi="Lato" w:cstheme="minorHAnsi"/>
          <w:sz w:val="24"/>
          <w:szCs w:val="24"/>
        </w:rPr>
        <w:t xml:space="preserve"> que suceden en su entorno</w:t>
      </w:r>
      <w:r w:rsidR="002F78C1">
        <w:rPr>
          <w:rFonts w:ascii="Lato" w:hAnsi="Lato" w:cstheme="minorHAnsi"/>
          <w:sz w:val="24"/>
          <w:szCs w:val="24"/>
        </w:rPr>
        <w:t xml:space="preserve">, sin </w:t>
      </w:r>
      <w:r w:rsidR="00CD7063">
        <w:rPr>
          <w:rFonts w:ascii="Lato" w:hAnsi="Lato" w:cstheme="minorHAnsi"/>
          <w:sz w:val="24"/>
          <w:szCs w:val="24"/>
        </w:rPr>
        <w:t>embargo,</w:t>
      </w:r>
      <w:r w:rsidR="002F78C1">
        <w:rPr>
          <w:rFonts w:ascii="Lato" w:hAnsi="Lato" w:cstheme="minorHAnsi"/>
          <w:sz w:val="24"/>
          <w:szCs w:val="24"/>
        </w:rPr>
        <w:t xml:space="preserve"> desde la propuesta </w:t>
      </w:r>
      <w:r w:rsidR="00FF0629">
        <w:rPr>
          <w:rFonts w:ascii="Lato" w:hAnsi="Lato" w:cstheme="minorHAnsi"/>
          <w:sz w:val="24"/>
          <w:szCs w:val="24"/>
        </w:rPr>
        <w:t xml:space="preserve">Vroom comprendemos que </w:t>
      </w:r>
      <w:r w:rsidRPr="00AC2853">
        <w:rPr>
          <w:rFonts w:ascii="Lato" w:hAnsi="Lato" w:cstheme="minorHAnsi"/>
          <w:sz w:val="24"/>
          <w:szCs w:val="24"/>
        </w:rPr>
        <w:t xml:space="preserve">todos pueden aprender </w:t>
      </w:r>
      <w:r w:rsidR="00CD7063">
        <w:rPr>
          <w:rFonts w:ascii="Lato" w:hAnsi="Lato" w:cstheme="minorHAnsi"/>
          <w:sz w:val="24"/>
          <w:szCs w:val="24"/>
        </w:rPr>
        <w:t xml:space="preserve">en su diversidad, a través de </w:t>
      </w:r>
      <w:r w:rsidR="00FF0629">
        <w:rPr>
          <w:rFonts w:ascii="Lato" w:hAnsi="Lato" w:cstheme="minorHAnsi"/>
          <w:sz w:val="24"/>
          <w:szCs w:val="24"/>
        </w:rPr>
        <w:t>interacciones posit</w:t>
      </w:r>
      <w:r w:rsidR="005260B9">
        <w:rPr>
          <w:rFonts w:ascii="Lato" w:hAnsi="Lato" w:cstheme="minorHAnsi"/>
          <w:sz w:val="24"/>
          <w:szCs w:val="24"/>
        </w:rPr>
        <w:t>i</w:t>
      </w:r>
      <w:r w:rsidR="00FF0629">
        <w:rPr>
          <w:rFonts w:ascii="Lato" w:hAnsi="Lato" w:cstheme="minorHAnsi"/>
          <w:sz w:val="24"/>
          <w:szCs w:val="24"/>
        </w:rPr>
        <w:t>vas con sus cuidadores inmediatos</w:t>
      </w:r>
      <w:r w:rsidRPr="00AC2853">
        <w:rPr>
          <w:rFonts w:ascii="Lato" w:hAnsi="Lato" w:cstheme="minorHAnsi"/>
          <w:sz w:val="24"/>
          <w:szCs w:val="24"/>
        </w:rPr>
        <w:t>. A veces simplemente toma más tiempo</w:t>
      </w:r>
      <w:r w:rsidR="00CD7063">
        <w:rPr>
          <w:rFonts w:ascii="Lato" w:hAnsi="Lato" w:cstheme="minorHAnsi"/>
          <w:sz w:val="24"/>
          <w:szCs w:val="24"/>
        </w:rPr>
        <w:t xml:space="preserve"> y dependerá de las estrategias utilizadas.</w:t>
      </w:r>
      <w:r w:rsidRPr="00AC2853">
        <w:rPr>
          <w:rFonts w:ascii="Lato" w:hAnsi="Lato" w:cstheme="minorHAnsi"/>
          <w:sz w:val="24"/>
          <w:szCs w:val="24"/>
        </w:rPr>
        <w:t xml:space="preserve"> Tener una discapacidad </w:t>
      </w:r>
      <w:r w:rsidR="005260B9">
        <w:rPr>
          <w:rFonts w:ascii="Lato" w:hAnsi="Lato" w:cstheme="minorHAnsi"/>
          <w:sz w:val="24"/>
          <w:szCs w:val="24"/>
        </w:rPr>
        <w:t>cognitiva</w:t>
      </w:r>
      <w:r w:rsidRPr="00AC2853">
        <w:rPr>
          <w:rFonts w:ascii="Lato" w:hAnsi="Lato" w:cstheme="minorHAnsi"/>
          <w:sz w:val="24"/>
          <w:szCs w:val="24"/>
        </w:rPr>
        <w:t xml:space="preserve"> también puede significar</w:t>
      </w:r>
      <w:r w:rsidR="00CD7063">
        <w:rPr>
          <w:rFonts w:ascii="Lato" w:hAnsi="Lato" w:cstheme="minorHAnsi"/>
          <w:sz w:val="24"/>
          <w:szCs w:val="24"/>
        </w:rPr>
        <w:t>,</w:t>
      </w:r>
      <w:r w:rsidRPr="00AC2853">
        <w:rPr>
          <w:rFonts w:ascii="Lato" w:hAnsi="Lato" w:cstheme="minorHAnsi"/>
          <w:sz w:val="24"/>
          <w:szCs w:val="24"/>
        </w:rPr>
        <w:t xml:space="preserve"> que es difícil hacer algunas cosas por uno mismo y que se puede necesitar ayuda </w:t>
      </w:r>
      <w:r w:rsidR="00CD7063">
        <w:rPr>
          <w:rFonts w:ascii="Lato" w:hAnsi="Lato" w:cstheme="minorHAnsi"/>
          <w:sz w:val="24"/>
          <w:szCs w:val="24"/>
        </w:rPr>
        <w:t xml:space="preserve">o apoyo </w:t>
      </w:r>
      <w:r w:rsidRPr="00AC2853">
        <w:rPr>
          <w:rFonts w:ascii="Lato" w:hAnsi="Lato" w:cstheme="minorHAnsi"/>
          <w:sz w:val="24"/>
          <w:szCs w:val="24"/>
        </w:rPr>
        <w:t xml:space="preserve">adicional. </w:t>
      </w:r>
    </w:p>
    <w:p w14:paraId="471C8AFD" w14:textId="77777777" w:rsidR="005260B9" w:rsidRDefault="005260B9" w:rsidP="00665925">
      <w:pPr>
        <w:spacing w:after="0" w:line="240" w:lineRule="auto"/>
        <w:jc w:val="both"/>
        <w:rPr>
          <w:rFonts w:ascii="Lato" w:hAnsi="Lato" w:cstheme="minorHAnsi"/>
          <w:sz w:val="24"/>
          <w:szCs w:val="24"/>
        </w:rPr>
      </w:pPr>
    </w:p>
    <w:p w14:paraId="638060CA" w14:textId="67F511CA" w:rsidR="005260B9" w:rsidRDefault="00001A12" w:rsidP="00665925">
      <w:pPr>
        <w:spacing w:after="0" w:line="240" w:lineRule="auto"/>
        <w:jc w:val="both"/>
        <w:rPr>
          <w:rFonts w:ascii="Lato" w:hAnsi="Lato" w:cstheme="minorHAnsi"/>
          <w:sz w:val="24"/>
          <w:szCs w:val="24"/>
        </w:rPr>
      </w:pPr>
      <w:r>
        <w:rPr>
          <w:rFonts w:ascii="Lato" w:hAnsi="Lato" w:cstheme="minorHAnsi"/>
          <w:sz w:val="24"/>
          <w:szCs w:val="24"/>
        </w:rPr>
        <w:t xml:space="preserve">Otro aspecto sumamente importante </w:t>
      </w:r>
      <w:r w:rsidR="00AE3E38">
        <w:rPr>
          <w:rFonts w:ascii="Lato" w:hAnsi="Lato" w:cstheme="minorHAnsi"/>
          <w:sz w:val="24"/>
          <w:szCs w:val="24"/>
        </w:rPr>
        <w:t xml:space="preserve">es reconocer que los </w:t>
      </w:r>
      <w:r w:rsidR="008221DE" w:rsidRPr="008221DE">
        <w:rPr>
          <w:rFonts w:ascii="Lato" w:hAnsi="Lato" w:cstheme="minorHAnsi"/>
          <w:sz w:val="24"/>
          <w:szCs w:val="24"/>
        </w:rPr>
        <w:t>descubrimientos realizados en la neurociencia durante las últimas décadas han mejorado notablemente nuestra comprensión acerca de cómo se desarrollan los cerebros de los bebés. He aquí uno de los hallazgos más importantes: el cerebro es producto de los genes, la experiencia y el entorno, es decir, de una combinación de lo innato y lo adquirido. El proceso comienza mucho antes del nacimiento y se ve influenciado por la salud, la nutrición y el entorno de la mujer embarazada. Después del nacimiento, el cerebro</w:t>
      </w:r>
      <w:r w:rsidR="006A7359">
        <w:rPr>
          <w:rFonts w:ascii="Lato" w:hAnsi="Lato" w:cstheme="minorHAnsi"/>
          <w:sz w:val="24"/>
          <w:szCs w:val="24"/>
        </w:rPr>
        <w:t xml:space="preserve">, estos descubrimientos nos permite </w:t>
      </w:r>
      <w:r w:rsidR="00C2227D">
        <w:rPr>
          <w:rFonts w:ascii="Lato" w:hAnsi="Lato" w:cstheme="minorHAnsi"/>
          <w:sz w:val="24"/>
          <w:szCs w:val="24"/>
        </w:rPr>
        <w:t>mencionar que las niñas, niños con discap</w:t>
      </w:r>
      <w:r w:rsidR="004869E8">
        <w:rPr>
          <w:rFonts w:ascii="Lato" w:hAnsi="Lato" w:cstheme="minorHAnsi"/>
          <w:sz w:val="24"/>
          <w:szCs w:val="24"/>
        </w:rPr>
        <w:t xml:space="preserve">acidad cognitiva pueden tener </w:t>
      </w:r>
      <w:r w:rsidR="005903E2">
        <w:rPr>
          <w:rFonts w:ascii="Lato" w:hAnsi="Lato" w:cstheme="minorHAnsi"/>
          <w:sz w:val="24"/>
          <w:szCs w:val="24"/>
        </w:rPr>
        <w:t>nuevas oportunidades</w:t>
      </w:r>
      <w:r w:rsidR="004869E8">
        <w:rPr>
          <w:rFonts w:ascii="Lato" w:hAnsi="Lato" w:cstheme="minorHAnsi"/>
          <w:sz w:val="24"/>
          <w:szCs w:val="24"/>
        </w:rPr>
        <w:t xml:space="preserve"> </w:t>
      </w:r>
      <w:r w:rsidR="005903E2">
        <w:rPr>
          <w:rFonts w:ascii="Lato" w:hAnsi="Lato" w:cstheme="minorHAnsi"/>
          <w:sz w:val="24"/>
          <w:szCs w:val="24"/>
        </w:rPr>
        <w:t xml:space="preserve">en el desarrollo cerebral. </w:t>
      </w:r>
    </w:p>
    <w:p w14:paraId="0F600DF5" w14:textId="796FDC11" w:rsidR="00903AE4" w:rsidRPr="00D21E72" w:rsidRDefault="00903AE4" w:rsidP="00665925">
      <w:pPr>
        <w:spacing w:after="0" w:line="240" w:lineRule="auto"/>
        <w:jc w:val="both"/>
        <w:rPr>
          <w:rFonts w:ascii="Lato" w:hAnsi="Lato" w:cstheme="minorHAnsi"/>
          <w:bCs/>
          <w:sz w:val="24"/>
          <w:szCs w:val="24"/>
        </w:rPr>
      </w:pPr>
      <w:r w:rsidRPr="00D21E72">
        <w:rPr>
          <w:rFonts w:ascii="Lato" w:hAnsi="Lato" w:cstheme="minorHAnsi"/>
          <w:bCs/>
          <w:sz w:val="24"/>
          <w:szCs w:val="24"/>
        </w:rPr>
        <w:t xml:space="preserve"> </w:t>
      </w:r>
    </w:p>
    <w:p w14:paraId="730422CD" w14:textId="613519B0" w:rsidR="00903AE4" w:rsidRDefault="00903AE4" w:rsidP="00665925">
      <w:pPr>
        <w:spacing w:after="0" w:line="240" w:lineRule="auto"/>
        <w:jc w:val="both"/>
        <w:rPr>
          <w:rFonts w:ascii="Lato" w:hAnsi="Lato" w:cstheme="minorHAnsi"/>
          <w:bCs/>
          <w:sz w:val="24"/>
          <w:szCs w:val="24"/>
        </w:rPr>
      </w:pPr>
      <w:r w:rsidRPr="00D21E72">
        <w:rPr>
          <w:rFonts w:ascii="Lato" w:hAnsi="Lato" w:cstheme="minorHAnsi"/>
          <w:bCs/>
          <w:sz w:val="24"/>
          <w:szCs w:val="24"/>
        </w:rPr>
        <w:lastRenderedPageBreak/>
        <w:t xml:space="preserve">El proyecto </w:t>
      </w:r>
      <w:r w:rsidR="00A13035">
        <w:rPr>
          <w:rFonts w:ascii="Lato" w:hAnsi="Lato" w:cstheme="minorHAnsi"/>
          <w:bCs/>
          <w:sz w:val="24"/>
          <w:szCs w:val="24"/>
        </w:rPr>
        <w:t>Vroom</w:t>
      </w:r>
      <w:r w:rsidRPr="00D21E72">
        <w:rPr>
          <w:rFonts w:ascii="Lato" w:hAnsi="Lato" w:cstheme="minorHAnsi"/>
          <w:bCs/>
          <w:sz w:val="24"/>
          <w:szCs w:val="24"/>
        </w:rPr>
        <w:t xml:space="preserve"> contribuirá a </w:t>
      </w:r>
      <w:r w:rsidR="00CD7063">
        <w:rPr>
          <w:rFonts w:ascii="Lato" w:hAnsi="Lato" w:cstheme="minorHAnsi"/>
          <w:bCs/>
          <w:sz w:val="24"/>
          <w:szCs w:val="24"/>
        </w:rPr>
        <w:t xml:space="preserve">desarrollar estrategias de apoyo y </w:t>
      </w:r>
      <w:r w:rsidRPr="00D21E72">
        <w:rPr>
          <w:rFonts w:ascii="Lato" w:hAnsi="Lato" w:cstheme="minorHAnsi"/>
          <w:bCs/>
          <w:sz w:val="24"/>
          <w:szCs w:val="24"/>
        </w:rPr>
        <w:t>mejorar el acceso a servicios de educación, salud y protección infantil con enfoque de género, debido a que la herramienta Vroom será superpuesta en los planes de trabajo de los tres sectores en cada uno de los municipios</w:t>
      </w:r>
      <w:r w:rsidR="00B90BC5">
        <w:rPr>
          <w:rFonts w:ascii="Lato" w:hAnsi="Lato" w:cstheme="minorHAnsi"/>
          <w:bCs/>
          <w:sz w:val="24"/>
          <w:szCs w:val="24"/>
        </w:rPr>
        <w:t xml:space="preserve">, permitiendo de esta forma tener contacto directo con familias </w:t>
      </w:r>
      <w:r w:rsidR="00FA2E3C">
        <w:rPr>
          <w:rFonts w:ascii="Lato" w:hAnsi="Lato" w:cstheme="minorHAnsi"/>
          <w:bCs/>
          <w:sz w:val="24"/>
          <w:szCs w:val="24"/>
        </w:rPr>
        <w:t>junto a sus hijos</w:t>
      </w:r>
      <w:r w:rsidR="00417E51">
        <w:rPr>
          <w:rFonts w:ascii="Lato" w:hAnsi="Lato" w:cstheme="minorHAnsi"/>
          <w:bCs/>
          <w:sz w:val="24"/>
          <w:szCs w:val="24"/>
        </w:rPr>
        <w:t xml:space="preserve"> e hijas</w:t>
      </w:r>
      <w:r w:rsidRPr="00D21E72">
        <w:rPr>
          <w:rFonts w:ascii="Lato" w:hAnsi="Lato" w:cstheme="minorHAnsi"/>
          <w:bCs/>
          <w:sz w:val="24"/>
          <w:szCs w:val="24"/>
        </w:rPr>
        <w:t xml:space="preserve">. </w:t>
      </w:r>
    </w:p>
    <w:p w14:paraId="4D276BA0" w14:textId="77777777" w:rsidR="00CD7063" w:rsidRPr="00D21E72" w:rsidRDefault="00CD7063" w:rsidP="00665925">
      <w:pPr>
        <w:spacing w:after="0" w:line="240" w:lineRule="auto"/>
        <w:jc w:val="both"/>
        <w:rPr>
          <w:rFonts w:ascii="Lato" w:hAnsi="Lato" w:cstheme="minorHAnsi"/>
          <w:bCs/>
          <w:sz w:val="24"/>
          <w:szCs w:val="24"/>
        </w:rPr>
      </w:pPr>
    </w:p>
    <w:p w14:paraId="00B81886" w14:textId="77777777" w:rsidR="00903AE4" w:rsidRPr="00D21E72" w:rsidRDefault="00903AE4" w:rsidP="00665925">
      <w:pPr>
        <w:spacing w:after="0" w:line="240" w:lineRule="auto"/>
        <w:jc w:val="both"/>
        <w:rPr>
          <w:rFonts w:ascii="Lato" w:hAnsi="Lato"/>
          <w:sz w:val="24"/>
          <w:szCs w:val="24"/>
        </w:rPr>
      </w:pPr>
      <w:r w:rsidRPr="00D21E72">
        <w:rPr>
          <w:rFonts w:ascii="Lato" w:hAnsi="Lato"/>
          <w:sz w:val="24"/>
          <w:szCs w:val="24"/>
        </w:rPr>
        <w:t xml:space="preserve">Vroom es un programa global de Bezos Family Foundation que tiene el objetivo de contribuir, apoyar a las madres, padres y cuidadores a estimular la capacidad de aprendizaje de sus hijos durante los momentos que comparten juntos. </w:t>
      </w:r>
    </w:p>
    <w:p w14:paraId="19CC4935" w14:textId="77777777" w:rsidR="00291651" w:rsidRPr="00D21E72" w:rsidRDefault="00291651" w:rsidP="00665925">
      <w:pPr>
        <w:spacing w:after="0" w:line="240" w:lineRule="auto"/>
        <w:ind w:right="567"/>
        <w:jc w:val="both"/>
        <w:rPr>
          <w:rFonts w:ascii="Lato" w:hAnsi="Lato" w:cs="Times New Roman"/>
          <w:b/>
          <w:color w:val="000000" w:themeColor="text1"/>
          <w:sz w:val="24"/>
          <w:szCs w:val="24"/>
          <w:lang w:val="es-BO"/>
        </w:rPr>
      </w:pPr>
    </w:p>
    <w:p w14:paraId="756E5746" w14:textId="5808A36F" w:rsidR="00291651" w:rsidRPr="00D21E72" w:rsidRDefault="00291651" w:rsidP="00665925">
      <w:pPr>
        <w:shd w:val="clear" w:color="auto" w:fill="B8CCE4" w:themeFill="accent1" w:themeFillTint="66"/>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Antecedentes: </w:t>
      </w:r>
    </w:p>
    <w:p w14:paraId="05544545" w14:textId="77777777" w:rsidR="00D21E72" w:rsidRDefault="00D21E72" w:rsidP="00665925">
      <w:pPr>
        <w:spacing w:after="0" w:line="240" w:lineRule="auto"/>
        <w:ind w:right="567"/>
        <w:jc w:val="both"/>
        <w:rPr>
          <w:rFonts w:ascii="Lato" w:hAnsi="Lato" w:cs="Times New Roman"/>
          <w:b/>
          <w:color w:val="000000" w:themeColor="text1"/>
          <w:sz w:val="24"/>
          <w:szCs w:val="24"/>
          <w:lang w:val="es-BO"/>
        </w:rPr>
      </w:pPr>
    </w:p>
    <w:p w14:paraId="32A527BC"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El proyecto “BOL_2023 Vroom expansión” se implementa en los municipios de Cercado, Punata y Sacaba del departamento de Cochabamba desde el 1 de marzo de 2024 hasta el 1 de abril de 2026.</w:t>
      </w:r>
    </w:p>
    <w:p w14:paraId="04F21D49"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w:t>
      </w:r>
    </w:p>
    <w:p w14:paraId="575A1FA8" w14:textId="04A40072"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Las familias de los municipios de Cercado, Punata y Sacaba enfrentan importantes barreras para acceder a programas de estimulación temprana</w:t>
      </w:r>
      <w:r w:rsidR="00CD7063">
        <w:rPr>
          <w:rFonts w:ascii="Lato" w:hAnsi="Lato" w:cs="Times New Roman"/>
          <w:bCs/>
          <w:color w:val="000000" w:themeColor="text1"/>
          <w:sz w:val="24"/>
          <w:szCs w:val="24"/>
          <w:lang w:val="es-MX"/>
        </w:rPr>
        <w:t xml:space="preserve"> y de apoyo</w:t>
      </w:r>
      <w:r w:rsidRPr="00640CA0">
        <w:rPr>
          <w:rFonts w:ascii="Lato" w:hAnsi="Lato" w:cs="Times New Roman"/>
          <w:bCs/>
          <w:color w:val="000000" w:themeColor="text1"/>
          <w:sz w:val="24"/>
          <w:szCs w:val="24"/>
          <w:lang w:val="es-MX"/>
        </w:rPr>
        <w:t xml:space="preserve">, especialmente en zonas vulnerables. Los entornos de aprendizaje inseguros dificultan el acceso a servicios de calidad, la formación de los docentes es limitada y los recursos son escasos. Muchos centros de la primera infancia no están equipados para brindar servicios a niños con discapacidades o retrasos en el desarrollo. La falta de </w:t>
      </w:r>
      <w:r w:rsidR="00CD7063">
        <w:rPr>
          <w:rFonts w:ascii="Lato" w:hAnsi="Lato" w:cs="Times New Roman"/>
          <w:bCs/>
          <w:color w:val="000000" w:themeColor="text1"/>
          <w:sz w:val="24"/>
          <w:szCs w:val="24"/>
          <w:lang w:val="es-MX"/>
        </w:rPr>
        <w:t xml:space="preserve">estrategias y </w:t>
      </w:r>
      <w:r w:rsidRPr="00640CA0">
        <w:rPr>
          <w:rFonts w:ascii="Lato" w:hAnsi="Lato" w:cs="Times New Roman"/>
          <w:bCs/>
          <w:color w:val="000000" w:themeColor="text1"/>
          <w:sz w:val="24"/>
          <w:szCs w:val="24"/>
          <w:lang w:val="es-MX"/>
        </w:rPr>
        <w:t>adaptaciones y recursos adecuados puede limitar la plena participación de los niños. Esto significa que el cuidado de apoyo y estimulación en el hogar puede ser la mejor opción que tienen estos niños.</w:t>
      </w:r>
    </w:p>
    <w:p w14:paraId="377D5B54"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w:t>
      </w:r>
    </w:p>
    <w:p w14:paraId="5F25838D"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Los profesionales de la salud, la educación y la protección de la infancia no son conscientes de la eficacia de la estimulación temprana. También existen desafíos persistentes para crear conciencia sobre la importancia de estimular el desarrollo del cerebro en los primeros años de vida y el papel que los padres y cuidadores principales pueden desempeñar en la creación de entornos estimulantes, seguros y protectores para el aprendizaje.</w:t>
      </w:r>
    </w:p>
    <w:p w14:paraId="3D34907D"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w:t>
      </w:r>
    </w:p>
    <w:p w14:paraId="2497E434"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Las versiones contextualizadas de Vroom en español y quechua pueden abordar una necesidad crítica al proporcionar estimulación temprana y oportunidades de aprendizaje temprano en comunidades vulnerables, migrantes e indígenas y para niños con discapacidades.</w:t>
      </w:r>
    </w:p>
    <w:p w14:paraId="74AB9D42" w14:textId="77777777" w:rsidR="00640CA0" w:rsidRDefault="00640CA0" w:rsidP="00665925">
      <w:pPr>
        <w:spacing w:after="0" w:line="240" w:lineRule="auto"/>
        <w:ind w:right="567"/>
        <w:jc w:val="both"/>
        <w:rPr>
          <w:rFonts w:ascii="Lato" w:hAnsi="Lato" w:cs="Times New Roman"/>
          <w:b/>
          <w:color w:val="000000" w:themeColor="text1"/>
          <w:sz w:val="24"/>
          <w:szCs w:val="24"/>
          <w:lang w:val="es-BO"/>
        </w:rPr>
      </w:pPr>
    </w:p>
    <w:p w14:paraId="4D43EC87" w14:textId="77777777" w:rsidR="003F2B71" w:rsidRPr="00D21E72" w:rsidRDefault="003F2B71" w:rsidP="00665925">
      <w:pPr>
        <w:spacing w:after="0" w:line="240" w:lineRule="auto"/>
        <w:ind w:right="567"/>
        <w:jc w:val="both"/>
        <w:rPr>
          <w:rFonts w:ascii="Lato" w:hAnsi="Lato" w:cs="Times New Roman"/>
          <w:b/>
          <w:color w:val="000000" w:themeColor="text1"/>
          <w:sz w:val="24"/>
          <w:szCs w:val="24"/>
          <w:lang w:val="es-BO"/>
        </w:rPr>
      </w:pPr>
    </w:p>
    <w:p w14:paraId="5B705DC4" w14:textId="7C73E63A" w:rsidR="00284AC7" w:rsidRPr="00D21E72" w:rsidRDefault="00284AC7" w:rsidP="00665925">
      <w:pPr>
        <w:shd w:val="clear" w:color="auto" w:fill="B8CCE4" w:themeFill="accent1" w:themeFillTint="66"/>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Objetivo</w:t>
      </w:r>
      <w:r w:rsidR="00AE78B2" w:rsidRPr="00D21E72">
        <w:rPr>
          <w:rFonts w:ascii="Lato" w:hAnsi="Lato" w:cs="Times New Roman"/>
          <w:b/>
          <w:color w:val="000000" w:themeColor="text1"/>
          <w:sz w:val="24"/>
          <w:szCs w:val="24"/>
          <w:lang w:val="es-BO"/>
        </w:rPr>
        <w:t xml:space="preserve"> de la </w:t>
      </w:r>
      <w:r w:rsidR="00027C13" w:rsidRPr="00D21E72">
        <w:rPr>
          <w:rFonts w:ascii="Lato" w:hAnsi="Lato" w:cs="Times New Roman"/>
          <w:b/>
          <w:color w:val="000000" w:themeColor="text1"/>
          <w:sz w:val="24"/>
          <w:szCs w:val="24"/>
          <w:lang w:val="es-BO"/>
        </w:rPr>
        <w:t>consultoría</w:t>
      </w:r>
      <w:r w:rsidRPr="00D21E72">
        <w:rPr>
          <w:rFonts w:ascii="Lato" w:hAnsi="Lato" w:cs="Times New Roman"/>
          <w:b/>
          <w:color w:val="000000" w:themeColor="text1"/>
          <w:sz w:val="24"/>
          <w:szCs w:val="24"/>
          <w:lang w:val="es-BO"/>
        </w:rPr>
        <w:t>:</w:t>
      </w:r>
    </w:p>
    <w:p w14:paraId="40EEDFF5" w14:textId="77777777" w:rsidR="00D21E72" w:rsidRPr="00D21E72" w:rsidRDefault="00D21E72" w:rsidP="00665925">
      <w:pPr>
        <w:spacing w:after="0" w:line="240" w:lineRule="auto"/>
        <w:ind w:right="567"/>
        <w:jc w:val="both"/>
        <w:rPr>
          <w:rFonts w:ascii="Lato" w:hAnsi="Lato" w:cs="Times New Roman"/>
          <w:b/>
          <w:color w:val="000000" w:themeColor="text1"/>
          <w:sz w:val="24"/>
          <w:szCs w:val="24"/>
          <w:lang w:val="es-BO"/>
        </w:rPr>
      </w:pPr>
    </w:p>
    <w:p w14:paraId="1C6B4F48" w14:textId="18FBB0B2" w:rsidR="003761C2" w:rsidRDefault="00AE78B2"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Objetivo General: </w:t>
      </w:r>
    </w:p>
    <w:p w14:paraId="0CC38043" w14:textId="77777777" w:rsidR="00FD7D44" w:rsidRPr="00D21E72" w:rsidRDefault="00FD7D44" w:rsidP="00665925">
      <w:pPr>
        <w:spacing w:after="0" w:line="240" w:lineRule="auto"/>
        <w:ind w:right="567"/>
        <w:jc w:val="both"/>
        <w:rPr>
          <w:rFonts w:ascii="Lato" w:hAnsi="Lato" w:cs="Times New Roman"/>
          <w:b/>
          <w:color w:val="000000" w:themeColor="text1"/>
          <w:sz w:val="24"/>
          <w:szCs w:val="24"/>
          <w:lang w:val="es-BO"/>
        </w:rPr>
      </w:pPr>
    </w:p>
    <w:p w14:paraId="604CDC4A" w14:textId="5BAAB041" w:rsidR="003761C2" w:rsidRPr="00D94355" w:rsidRDefault="00284AC7" w:rsidP="00665925">
      <w:pPr>
        <w:spacing w:after="0" w:line="240" w:lineRule="auto"/>
        <w:ind w:right="567"/>
        <w:jc w:val="both"/>
        <w:rPr>
          <w:rFonts w:ascii="Lato" w:hAnsi="Lato" w:cs="Times New Roman"/>
          <w:bCs/>
          <w:color w:val="000000" w:themeColor="text1"/>
          <w:sz w:val="24"/>
          <w:szCs w:val="24"/>
          <w:lang w:val="es-BO"/>
        </w:rPr>
      </w:pPr>
      <w:r w:rsidRPr="00FD7D44">
        <w:rPr>
          <w:rFonts w:ascii="Lato" w:hAnsi="Lato" w:cs="Times New Roman"/>
          <w:bCs/>
          <w:color w:val="000000" w:themeColor="text1"/>
          <w:sz w:val="24"/>
          <w:szCs w:val="24"/>
          <w:lang w:val="es-BO"/>
        </w:rPr>
        <w:t xml:space="preserve">El objetivo principal </w:t>
      </w:r>
      <w:r w:rsidR="00C824D4" w:rsidRPr="00FD7D44">
        <w:rPr>
          <w:rFonts w:ascii="Lato" w:hAnsi="Lato" w:cs="Times New Roman"/>
          <w:bCs/>
          <w:color w:val="000000" w:themeColor="text1"/>
          <w:sz w:val="24"/>
          <w:szCs w:val="24"/>
          <w:lang w:val="es-BO"/>
        </w:rPr>
        <w:t>de la consultoría es</w:t>
      </w:r>
      <w:r w:rsidR="00FE313F" w:rsidRPr="00FD7D44">
        <w:rPr>
          <w:rFonts w:ascii="Lato" w:hAnsi="Lato" w:cs="Times New Roman"/>
          <w:bCs/>
          <w:color w:val="000000" w:themeColor="text1"/>
          <w:sz w:val="24"/>
          <w:szCs w:val="24"/>
          <w:lang w:val="es-BO"/>
        </w:rPr>
        <w:t xml:space="preserve"> </w:t>
      </w:r>
      <w:r w:rsidR="00417E51">
        <w:rPr>
          <w:rFonts w:ascii="Lato" w:hAnsi="Lato" w:cs="Times New Roman"/>
          <w:bCs/>
          <w:color w:val="000000" w:themeColor="text1"/>
          <w:sz w:val="24"/>
          <w:szCs w:val="24"/>
          <w:lang w:val="es-BO"/>
        </w:rPr>
        <w:t xml:space="preserve">adaptar los consejos Vroom para niñas y niños con discapacidad </w:t>
      </w:r>
      <w:r w:rsidR="004B6961">
        <w:rPr>
          <w:rFonts w:ascii="Lato" w:hAnsi="Lato" w:cs="Times New Roman"/>
          <w:bCs/>
          <w:color w:val="000000" w:themeColor="text1"/>
          <w:sz w:val="24"/>
          <w:szCs w:val="24"/>
          <w:lang w:val="es-BO"/>
        </w:rPr>
        <w:t>intelectual</w:t>
      </w:r>
      <w:r w:rsidR="00CD7063" w:rsidRPr="00CD4DA4">
        <w:rPr>
          <w:rFonts w:ascii="Lato" w:hAnsi="Lato" w:cs="Times New Roman"/>
          <w:bCs/>
          <w:color w:val="000000" w:themeColor="text1"/>
          <w:sz w:val="24"/>
          <w:szCs w:val="24"/>
          <w:lang w:val="es-BO"/>
        </w:rPr>
        <w:t xml:space="preserve">, constituyendo estrategias de apoyo, </w:t>
      </w:r>
      <w:r w:rsidR="00D94355" w:rsidRPr="00CD4DA4">
        <w:rPr>
          <w:rFonts w:ascii="Lato" w:hAnsi="Lato" w:cs="Times New Roman"/>
          <w:bCs/>
          <w:color w:val="000000" w:themeColor="text1"/>
          <w:sz w:val="24"/>
          <w:szCs w:val="24"/>
          <w:lang w:val="es-BO"/>
        </w:rPr>
        <w:t xml:space="preserve">que serán implementados en </w:t>
      </w:r>
      <w:r w:rsidR="003761C2" w:rsidRPr="00CD4DA4">
        <w:rPr>
          <w:rFonts w:ascii="Lato" w:hAnsi="Lato" w:cs="Times New Roman"/>
          <w:bCs/>
          <w:color w:val="000000" w:themeColor="text1"/>
          <w:sz w:val="24"/>
          <w:szCs w:val="24"/>
        </w:rPr>
        <w:t xml:space="preserve">los municipios de Cercado, Punata, Sacaba. </w:t>
      </w:r>
    </w:p>
    <w:p w14:paraId="54A49D4A" w14:textId="77777777" w:rsidR="00F00A8F" w:rsidRPr="00D21E72" w:rsidRDefault="00F00A8F" w:rsidP="00665925">
      <w:pPr>
        <w:spacing w:after="0" w:line="240" w:lineRule="auto"/>
        <w:ind w:right="567"/>
        <w:jc w:val="both"/>
        <w:rPr>
          <w:rFonts w:ascii="Lato" w:hAnsi="Lato" w:cs="Times New Roman"/>
          <w:bCs/>
          <w:color w:val="000000" w:themeColor="text1"/>
          <w:sz w:val="24"/>
          <w:szCs w:val="24"/>
          <w:lang w:val="es-BO"/>
        </w:rPr>
      </w:pPr>
    </w:p>
    <w:p w14:paraId="225D6147" w14:textId="4C380614" w:rsidR="00AE78B2" w:rsidRDefault="00AE78B2"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Objetivos específicos: </w:t>
      </w:r>
    </w:p>
    <w:p w14:paraId="7AE15F70" w14:textId="77777777" w:rsidR="008E32AD" w:rsidRPr="00D21E72" w:rsidRDefault="008E32AD" w:rsidP="00665925">
      <w:pPr>
        <w:spacing w:after="0" w:line="240" w:lineRule="auto"/>
        <w:ind w:right="567"/>
        <w:jc w:val="both"/>
        <w:rPr>
          <w:rFonts w:ascii="Lato" w:hAnsi="Lato" w:cs="Times New Roman"/>
          <w:b/>
          <w:color w:val="000000" w:themeColor="text1"/>
          <w:sz w:val="24"/>
          <w:szCs w:val="24"/>
          <w:lang w:val="es-BO"/>
        </w:rPr>
      </w:pPr>
    </w:p>
    <w:p w14:paraId="61B6AF16" w14:textId="33D4DEE0" w:rsidR="00705A36" w:rsidRDefault="00705A36" w:rsidP="00705A36">
      <w:pPr>
        <w:numPr>
          <w:ilvl w:val="0"/>
          <w:numId w:val="38"/>
        </w:numPr>
        <w:shd w:val="clear" w:color="auto" w:fill="FFFFFF"/>
        <w:spacing w:after="0" w:line="240" w:lineRule="auto"/>
        <w:rPr>
          <w:rFonts w:ascii="Lato" w:eastAsia="Times New Roman" w:hAnsi="Lato" w:cs="Times New Roman"/>
          <w:color w:val="333333"/>
          <w:sz w:val="24"/>
          <w:szCs w:val="24"/>
          <w:lang w:val="es-MX" w:eastAsia="es-MX"/>
        </w:rPr>
      </w:pPr>
      <w:r>
        <w:rPr>
          <w:rFonts w:ascii="Lato" w:eastAsia="Times New Roman" w:hAnsi="Lato" w:cs="Times New Roman"/>
          <w:color w:val="333333"/>
          <w:sz w:val="24"/>
          <w:szCs w:val="24"/>
          <w:lang w:val="es-MX" w:eastAsia="es-MX"/>
        </w:rPr>
        <w:t xml:space="preserve">Revisar los consejos Vroom (281 consejos seleccionados) para adaptar a niñas niños con discapacidad </w:t>
      </w:r>
      <w:r w:rsidR="004B6961">
        <w:rPr>
          <w:rFonts w:ascii="Lato" w:hAnsi="Lato" w:cs="Times New Roman"/>
          <w:bCs/>
          <w:color w:val="000000" w:themeColor="text1"/>
          <w:sz w:val="24"/>
          <w:szCs w:val="24"/>
          <w:lang w:val="es-BO"/>
        </w:rPr>
        <w:t>intelectual.</w:t>
      </w:r>
    </w:p>
    <w:p w14:paraId="3867D468" w14:textId="5B21450C" w:rsidR="00705A36" w:rsidRDefault="00705A36" w:rsidP="00705A36">
      <w:pPr>
        <w:numPr>
          <w:ilvl w:val="0"/>
          <w:numId w:val="38"/>
        </w:numPr>
        <w:shd w:val="clear" w:color="auto" w:fill="FFFFFF"/>
        <w:spacing w:after="0" w:line="240" w:lineRule="auto"/>
        <w:rPr>
          <w:rFonts w:ascii="Lato" w:eastAsia="Times New Roman" w:hAnsi="Lato" w:cs="Times New Roman"/>
          <w:color w:val="333333"/>
          <w:sz w:val="24"/>
          <w:szCs w:val="24"/>
          <w:lang w:val="es-MX" w:eastAsia="es-MX"/>
        </w:rPr>
      </w:pPr>
      <w:r>
        <w:rPr>
          <w:rFonts w:ascii="Lato" w:eastAsia="Times New Roman" w:hAnsi="Lato" w:cs="Times New Roman"/>
          <w:color w:val="333333"/>
          <w:sz w:val="24"/>
          <w:szCs w:val="24"/>
          <w:lang w:val="es-MX" w:eastAsia="es-MX"/>
        </w:rPr>
        <w:t xml:space="preserve">Adaptar consejos Vroom seleccionados para niños y niñas con discapacidad </w:t>
      </w:r>
      <w:r w:rsidR="004B6961">
        <w:rPr>
          <w:rFonts w:ascii="Lato" w:hAnsi="Lato" w:cs="Times New Roman"/>
          <w:bCs/>
          <w:color w:val="000000" w:themeColor="text1"/>
          <w:sz w:val="24"/>
          <w:szCs w:val="24"/>
          <w:lang w:val="es-BO"/>
        </w:rPr>
        <w:t>intelectual</w:t>
      </w:r>
      <w:r>
        <w:rPr>
          <w:rFonts w:ascii="Lato" w:eastAsia="Times New Roman" w:hAnsi="Lato" w:cs="Times New Roman"/>
          <w:color w:val="333333"/>
          <w:sz w:val="24"/>
          <w:szCs w:val="24"/>
          <w:lang w:val="es-MX" w:eastAsia="es-MX"/>
        </w:rPr>
        <w:t xml:space="preserve"> como: retraso en el desarrollo del </w:t>
      </w:r>
      <w:r w:rsidRPr="00641FB2">
        <w:rPr>
          <w:rFonts w:ascii="Lato" w:eastAsia="Times New Roman" w:hAnsi="Lato" w:cs="Times New Roman"/>
          <w:color w:val="333333"/>
          <w:sz w:val="24"/>
          <w:szCs w:val="24"/>
          <w:shd w:val="clear" w:color="auto" w:fill="FFFFFF" w:themeFill="background1"/>
          <w:lang w:val="es-MX" w:eastAsia="es-MX"/>
        </w:rPr>
        <w:t>lenguaje, retraso en el aprendizaje</w:t>
      </w:r>
      <w:r>
        <w:rPr>
          <w:rFonts w:ascii="Lato" w:eastAsia="Times New Roman" w:hAnsi="Lato" w:cs="Times New Roman"/>
          <w:color w:val="333333"/>
          <w:sz w:val="24"/>
          <w:szCs w:val="24"/>
          <w:lang w:val="es-MX" w:eastAsia="es-MX"/>
        </w:rPr>
        <w:t xml:space="preserve"> </w:t>
      </w:r>
    </w:p>
    <w:p w14:paraId="024C6577" w14:textId="77777777" w:rsidR="00705A36" w:rsidRDefault="00705A36" w:rsidP="00705A36">
      <w:pPr>
        <w:numPr>
          <w:ilvl w:val="0"/>
          <w:numId w:val="38"/>
        </w:numPr>
        <w:shd w:val="clear" w:color="auto" w:fill="FFFFFF"/>
        <w:spacing w:after="0" w:line="240" w:lineRule="auto"/>
        <w:rPr>
          <w:rFonts w:ascii="Lato" w:eastAsia="Times New Roman" w:hAnsi="Lato" w:cs="Times New Roman"/>
          <w:color w:val="333333"/>
          <w:sz w:val="24"/>
          <w:szCs w:val="24"/>
          <w:lang w:val="es-MX" w:eastAsia="es-MX"/>
        </w:rPr>
      </w:pPr>
      <w:r>
        <w:rPr>
          <w:rFonts w:ascii="Lato" w:eastAsia="Times New Roman" w:hAnsi="Lato" w:cs="Times New Roman"/>
          <w:color w:val="333333"/>
          <w:sz w:val="24"/>
          <w:szCs w:val="24"/>
          <w:lang w:val="es-MX" w:eastAsia="es-MX"/>
        </w:rPr>
        <w:t>Elaborar guiones con los consejos adaptados para realizar videos cortos para que las familias puedan contar con recursos audiovisuales.</w:t>
      </w:r>
    </w:p>
    <w:p w14:paraId="47DD24E0" w14:textId="77777777" w:rsidR="00705A36" w:rsidRDefault="00705A36" w:rsidP="00705A36">
      <w:pPr>
        <w:numPr>
          <w:ilvl w:val="0"/>
          <w:numId w:val="38"/>
        </w:numPr>
        <w:shd w:val="clear" w:color="auto" w:fill="FFFFFF"/>
        <w:spacing w:after="0" w:line="240" w:lineRule="auto"/>
        <w:rPr>
          <w:rFonts w:ascii="Lato" w:eastAsia="Times New Roman" w:hAnsi="Lato" w:cs="Times New Roman"/>
          <w:color w:val="333333"/>
          <w:sz w:val="24"/>
          <w:szCs w:val="24"/>
          <w:lang w:val="es-MX" w:eastAsia="es-MX"/>
        </w:rPr>
      </w:pPr>
      <w:r>
        <w:rPr>
          <w:rFonts w:ascii="Lato" w:eastAsia="Times New Roman" w:hAnsi="Lato" w:cs="Times New Roman"/>
          <w:color w:val="333333"/>
          <w:sz w:val="24"/>
          <w:szCs w:val="24"/>
          <w:lang w:val="es-MX" w:eastAsia="es-MX"/>
        </w:rPr>
        <w:t xml:space="preserve">Contar con el total de videos cortos de los consejos seleccionados. </w:t>
      </w:r>
    </w:p>
    <w:p w14:paraId="67E242CE" w14:textId="77777777" w:rsidR="00BE1536" w:rsidRPr="005877C3" w:rsidRDefault="00BE1536" w:rsidP="00BE1536">
      <w:pPr>
        <w:shd w:val="clear" w:color="auto" w:fill="FFFFFF"/>
        <w:spacing w:after="0" w:line="240" w:lineRule="auto"/>
        <w:ind w:left="720"/>
        <w:rPr>
          <w:rFonts w:ascii="Lato" w:eastAsia="Times New Roman" w:hAnsi="Lato" w:cs="Times New Roman"/>
          <w:color w:val="333333"/>
          <w:sz w:val="24"/>
          <w:szCs w:val="24"/>
          <w:lang w:val="es-MX" w:eastAsia="es-MX"/>
        </w:rPr>
      </w:pPr>
    </w:p>
    <w:p w14:paraId="06EBD4CD" w14:textId="0B3E368F" w:rsidR="001848D4" w:rsidRPr="00D21E72" w:rsidRDefault="001848D4" w:rsidP="00665925">
      <w:pPr>
        <w:shd w:val="clear" w:color="auto" w:fill="B8CCE4" w:themeFill="accent1" w:themeFillTint="66"/>
        <w:spacing w:after="0" w:line="240" w:lineRule="auto"/>
        <w:ind w:right="567"/>
        <w:jc w:val="both"/>
        <w:rPr>
          <w:rFonts w:ascii="Lato" w:hAnsi="Lato" w:cs="Times New Roman"/>
          <w:b/>
          <w:sz w:val="24"/>
          <w:szCs w:val="24"/>
        </w:rPr>
      </w:pPr>
      <w:r w:rsidRPr="00D21E72">
        <w:rPr>
          <w:rFonts w:ascii="Lato" w:hAnsi="Lato" w:cs="Times New Roman"/>
          <w:b/>
          <w:sz w:val="24"/>
          <w:szCs w:val="24"/>
        </w:rPr>
        <w:t xml:space="preserve">PRODUCTOS DE LA CONSULTORÍA </w:t>
      </w:r>
    </w:p>
    <w:p w14:paraId="254B5349" w14:textId="77777777" w:rsidR="00D21E72" w:rsidRDefault="00D21E72" w:rsidP="00665925">
      <w:pPr>
        <w:spacing w:after="0" w:line="240" w:lineRule="auto"/>
        <w:ind w:right="567"/>
        <w:jc w:val="both"/>
        <w:rPr>
          <w:rFonts w:ascii="Lato" w:hAnsi="Lato" w:cs="Times New Roman"/>
          <w:sz w:val="24"/>
          <w:szCs w:val="24"/>
        </w:rPr>
      </w:pPr>
    </w:p>
    <w:p w14:paraId="204F7965" w14:textId="5557D320" w:rsidR="001848D4" w:rsidRPr="00D21E72" w:rsidRDefault="001848D4"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El desarrollo de la consultoría se efectivizará en 3 fases, dentro de las cuales se deberán presentar los siguientes productos:</w:t>
      </w:r>
    </w:p>
    <w:tbl>
      <w:tblPr>
        <w:tblStyle w:val="Tablaconcuadrcula"/>
        <w:tblW w:w="0" w:type="auto"/>
        <w:tblLook w:val="04A0" w:firstRow="1" w:lastRow="0" w:firstColumn="1" w:lastColumn="0" w:noHBand="0" w:noVBand="1"/>
      </w:tblPr>
      <w:tblGrid>
        <w:gridCol w:w="7933"/>
        <w:gridCol w:w="2137"/>
      </w:tblGrid>
      <w:tr w:rsidR="007F6A8F" w14:paraId="68047CFA" w14:textId="77777777" w:rsidTr="00A579DA">
        <w:tc>
          <w:tcPr>
            <w:tcW w:w="7933" w:type="dxa"/>
          </w:tcPr>
          <w:p w14:paraId="585CA098" w14:textId="499311E6" w:rsidR="007F6A8F" w:rsidRDefault="00A579DA" w:rsidP="00665925">
            <w:pPr>
              <w:ind w:right="567"/>
              <w:jc w:val="both"/>
              <w:rPr>
                <w:rFonts w:ascii="Lato" w:hAnsi="Lato" w:cs="Times New Roman"/>
                <w:b/>
                <w:sz w:val="24"/>
                <w:szCs w:val="24"/>
              </w:rPr>
            </w:pPr>
            <w:r>
              <w:rPr>
                <w:rFonts w:ascii="Lato" w:hAnsi="Lato" w:cs="Times New Roman"/>
                <w:b/>
                <w:sz w:val="24"/>
                <w:szCs w:val="24"/>
              </w:rPr>
              <w:t>PRODUCTOS</w:t>
            </w:r>
          </w:p>
        </w:tc>
        <w:tc>
          <w:tcPr>
            <w:tcW w:w="2137" w:type="dxa"/>
          </w:tcPr>
          <w:p w14:paraId="7489DD87" w14:textId="49672EDD" w:rsidR="007F6A8F" w:rsidRDefault="00A579DA" w:rsidP="00665925">
            <w:pPr>
              <w:ind w:right="567"/>
              <w:jc w:val="both"/>
              <w:rPr>
                <w:rFonts w:ascii="Lato" w:hAnsi="Lato" w:cs="Times New Roman"/>
                <w:b/>
                <w:sz w:val="24"/>
                <w:szCs w:val="24"/>
              </w:rPr>
            </w:pPr>
            <w:r>
              <w:rPr>
                <w:rFonts w:ascii="Lato" w:hAnsi="Lato" w:cs="Times New Roman"/>
                <w:b/>
                <w:sz w:val="24"/>
                <w:szCs w:val="24"/>
              </w:rPr>
              <w:t>FECHA</w:t>
            </w:r>
          </w:p>
        </w:tc>
      </w:tr>
      <w:tr w:rsidR="007F6A8F" w14:paraId="762478F1" w14:textId="77777777" w:rsidTr="00A579DA">
        <w:tc>
          <w:tcPr>
            <w:tcW w:w="7933" w:type="dxa"/>
          </w:tcPr>
          <w:p w14:paraId="523BA9F0" w14:textId="77777777" w:rsidR="008612DE" w:rsidRPr="008612DE" w:rsidRDefault="008612DE" w:rsidP="00665925">
            <w:pPr>
              <w:ind w:right="567"/>
              <w:jc w:val="both"/>
              <w:rPr>
                <w:rFonts w:ascii="Lato" w:hAnsi="Lato" w:cs="Times New Roman"/>
                <w:b/>
                <w:sz w:val="24"/>
                <w:szCs w:val="24"/>
              </w:rPr>
            </w:pPr>
            <w:r w:rsidRPr="00D21E72">
              <w:rPr>
                <w:rFonts w:ascii="Lato" w:hAnsi="Lato" w:cs="Times New Roman"/>
                <w:b/>
                <w:sz w:val="24"/>
                <w:szCs w:val="24"/>
              </w:rPr>
              <w:t>Primera fas</w:t>
            </w:r>
            <w:r>
              <w:rPr>
                <w:rFonts w:ascii="Lato" w:hAnsi="Lato" w:cs="Times New Roman"/>
                <w:b/>
                <w:sz w:val="24"/>
                <w:szCs w:val="24"/>
              </w:rPr>
              <w:t>e</w:t>
            </w:r>
          </w:p>
          <w:p w14:paraId="55F34696" w14:textId="0ED56170" w:rsidR="008612DE" w:rsidRPr="0007070A" w:rsidRDefault="008612DE" w:rsidP="00D42C74">
            <w:pPr>
              <w:pStyle w:val="Prrafodelista"/>
              <w:ind w:left="0" w:right="567"/>
              <w:jc w:val="both"/>
              <w:rPr>
                <w:rFonts w:ascii="Lato" w:hAnsi="Lato" w:cs="Times New Roman"/>
                <w:sz w:val="24"/>
                <w:szCs w:val="24"/>
              </w:rPr>
            </w:pPr>
            <w:r w:rsidRPr="00D21E72">
              <w:rPr>
                <w:rFonts w:ascii="Lato" w:hAnsi="Lato" w:cs="Times New Roman"/>
                <w:bCs/>
                <w:sz w:val="24"/>
                <w:szCs w:val="24"/>
              </w:rPr>
              <w:t>Plan de trabajo y cronograma ajustado y aprobado</w:t>
            </w:r>
          </w:p>
          <w:p w14:paraId="140AE4FB" w14:textId="62B34DCA" w:rsidR="0007070A" w:rsidRPr="00D21E72" w:rsidRDefault="0007070A" w:rsidP="00665925">
            <w:pPr>
              <w:pStyle w:val="Prrafodelista"/>
              <w:numPr>
                <w:ilvl w:val="0"/>
                <w:numId w:val="27"/>
              </w:numPr>
              <w:ind w:left="0" w:right="567" w:firstLine="0"/>
              <w:jc w:val="both"/>
              <w:rPr>
                <w:rFonts w:ascii="Lato" w:hAnsi="Lato" w:cs="Times New Roman"/>
                <w:sz w:val="24"/>
                <w:szCs w:val="24"/>
              </w:rPr>
            </w:pPr>
            <w:r>
              <w:rPr>
                <w:rFonts w:ascii="Lato" w:hAnsi="Lato" w:cs="Times New Roman"/>
                <w:sz w:val="24"/>
                <w:szCs w:val="24"/>
              </w:rPr>
              <w:t xml:space="preserve">Producto </w:t>
            </w:r>
            <w:r w:rsidR="00D42C74">
              <w:rPr>
                <w:rFonts w:ascii="Lato" w:hAnsi="Lato" w:cs="Times New Roman"/>
                <w:sz w:val="24"/>
                <w:szCs w:val="24"/>
              </w:rPr>
              <w:t>1</w:t>
            </w:r>
            <w:r>
              <w:rPr>
                <w:rFonts w:ascii="Lato" w:hAnsi="Lato" w:cs="Times New Roman"/>
                <w:sz w:val="24"/>
                <w:szCs w:val="24"/>
              </w:rPr>
              <w:t>:</w:t>
            </w:r>
            <w:r w:rsidR="005D67A1">
              <w:rPr>
                <w:rFonts w:ascii="Lato" w:hAnsi="Lato" w:cs="Times New Roman"/>
                <w:sz w:val="24"/>
                <w:szCs w:val="24"/>
              </w:rPr>
              <w:t xml:space="preserve"> </w:t>
            </w:r>
            <w:r w:rsidR="000E7A74">
              <w:rPr>
                <w:rFonts w:ascii="Lato" w:hAnsi="Lato" w:cs="Times New Roman"/>
                <w:sz w:val="24"/>
                <w:szCs w:val="24"/>
              </w:rPr>
              <w:t xml:space="preserve">Contar con un levantamiento de datos </w:t>
            </w:r>
            <w:r w:rsidR="005628FD">
              <w:rPr>
                <w:rFonts w:ascii="Lato" w:hAnsi="Lato" w:cs="Times New Roman"/>
                <w:sz w:val="24"/>
                <w:szCs w:val="24"/>
              </w:rPr>
              <w:t>sobre los tipos de discap</w:t>
            </w:r>
            <w:r w:rsidR="007F2156">
              <w:rPr>
                <w:rFonts w:ascii="Lato" w:hAnsi="Lato" w:cs="Times New Roman"/>
                <w:sz w:val="24"/>
                <w:szCs w:val="24"/>
              </w:rPr>
              <w:t xml:space="preserve">acidad que se presentan </w:t>
            </w:r>
            <w:r w:rsidR="00F61A96">
              <w:rPr>
                <w:rFonts w:ascii="Lato" w:hAnsi="Lato" w:cs="Times New Roman"/>
                <w:sz w:val="24"/>
                <w:szCs w:val="24"/>
              </w:rPr>
              <w:t>en mayor porcentaje en los municipios de Cercado, Sacaba y Punata para responder a estas necesidades.</w:t>
            </w:r>
            <w:r>
              <w:rPr>
                <w:rFonts w:ascii="Lato" w:hAnsi="Lato" w:cs="Times New Roman"/>
                <w:sz w:val="24"/>
                <w:szCs w:val="24"/>
              </w:rPr>
              <w:t xml:space="preserve"> </w:t>
            </w:r>
          </w:p>
          <w:p w14:paraId="3D56CA42" w14:textId="50B5323F" w:rsidR="00CA308A" w:rsidRPr="007277D1" w:rsidRDefault="00CA308A" w:rsidP="00CA308A">
            <w:pPr>
              <w:pStyle w:val="Prrafodelista"/>
              <w:numPr>
                <w:ilvl w:val="0"/>
                <w:numId w:val="27"/>
              </w:numPr>
              <w:ind w:left="0" w:right="567" w:firstLine="0"/>
              <w:jc w:val="both"/>
              <w:rPr>
                <w:rFonts w:ascii="Lato" w:hAnsi="Lato" w:cs="Times New Roman"/>
                <w:b/>
                <w:sz w:val="24"/>
                <w:szCs w:val="24"/>
              </w:rPr>
            </w:pPr>
            <w:r w:rsidRPr="00D21E72">
              <w:rPr>
                <w:rFonts w:ascii="Lato" w:hAnsi="Lato" w:cs="Times New Roman"/>
                <w:sz w:val="24"/>
                <w:szCs w:val="24"/>
              </w:rPr>
              <w:t xml:space="preserve">Producto </w:t>
            </w:r>
            <w:r w:rsidR="00D42C74">
              <w:rPr>
                <w:rFonts w:ascii="Lato" w:hAnsi="Lato" w:cs="Times New Roman"/>
                <w:sz w:val="24"/>
                <w:szCs w:val="24"/>
              </w:rPr>
              <w:t>2</w:t>
            </w:r>
            <w:r w:rsidRPr="00D21E72">
              <w:rPr>
                <w:rFonts w:ascii="Lato" w:hAnsi="Lato" w:cs="Times New Roman"/>
                <w:sz w:val="24"/>
                <w:szCs w:val="24"/>
              </w:rPr>
              <w:t xml:space="preserve">: </w:t>
            </w:r>
            <w:r>
              <w:rPr>
                <w:rFonts w:ascii="Lato" w:hAnsi="Lato" w:cs="Times New Roman"/>
                <w:sz w:val="24"/>
                <w:szCs w:val="24"/>
              </w:rPr>
              <w:t xml:space="preserve">Informe del levantamiento de información de </w:t>
            </w:r>
            <w:r w:rsidRPr="00641FB2">
              <w:rPr>
                <w:rFonts w:ascii="Lato" w:hAnsi="Lato" w:cs="Times New Roman"/>
                <w:sz w:val="24"/>
                <w:szCs w:val="24"/>
              </w:rPr>
              <w:t>tipos y grados</w:t>
            </w:r>
            <w:r>
              <w:rPr>
                <w:rFonts w:ascii="Lato" w:hAnsi="Lato" w:cs="Times New Roman"/>
                <w:sz w:val="24"/>
                <w:szCs w:val="24"/>
              </w:rPr>
              <w:t xml:space="preserve"> </w:t>
            </w:r>
            <w:r w:rsidRPr="007277D1">
              <w:rPr>
                <w:rFonts w:ascii="Lato" w:hAnsi="Lato" w:cs="Times New Roman"/>
                <w:sz w:val="24"/>
                <w:szCs w:val="24"/>
              </w:rPr>
              <w:t xml:space="preserve">de discapacidad </w:t>
            </w:r>
            <w:r w:rsidR="00747419">
              <w:rPr>
                <w:rFonts w:ascii="Lato" w:hAnsi="Lato" w:cs="Times New Roman"/>
                <w:bCs/>
                <w:color w:val="000000" w:themeColor="text1"/>
                <w:sz w:val="24"/>
                <w:szCs w:val="24"/>
                <w:lang w:val="es-BO"/>
              </w:rPr>
              <w:t>intelectual.</w:t>
            </w:r>
          </w:p>
          <w:p w14:paraId="5D03C2AD" w14:textId="77777777" w:rsidR="000D4528" w:rsidRDefault="000D4528" w:rsidP="000D4528">
            <w:pPr>
              <w:pStyle w:val="Prrafodelista"/>
              <w:ind w:left="0" w:right="567"/>
              <w:jc w:val="both"/>
              <w:rPr>
                <w:rFonts w:ascii="Lato" w:hAnsi="Lato" w:cs="Times New Roman"/>
                <w:b/>
                <w:sz w:val="24"/>
                <w:szCs w:val="24"/>
              </w:rPr>
            </w:pPr>
          </w:p>
          <w:p w14:paraId="49944628" w14:textId="712CB7CB" w:rsidR="000D4528" w:rsidRPr="009D30FE" w:rsidRDefault="000D4528" w:rsidP="000D4528">
            <w:pPr>
              <w:pStyle w:val="Prrafodelista"/>
              <w:ind w:left="0" w:right="567"/>
              <w:jc w:val="both"/>
              <w:rPr>
                <w:rFonts w:ascii="Lato" w:hAnsi="Lato" w:cs="Times New Roman"/>
                <w:bCs/>
                <w:sz w:val="24"/>
                <w:szCs w:val="24"/>
              </w:rPr>
            </w:pPr>
            <w:r w:rsidRPr="009D30FE">
              <w:rPr>
                <w:rFonts w:ascii="Lato" w:hAnsi="Lato" w:cs="Times New Roman"/>
                <w:bCs/>
                <w:sz w:val="24"/>
                <w:szCs w:val="24"/>
              </w:rPr>
              <w:t xml:space="preserve">En esta </w:t>
            </w:r>
            <w:r w:rsidR="006771E4" w:rsidRPr="009D30FE">
              <w:rPr>
                <w:rFonts w:ascii="Lato" w:hAnsi="Lato" w:cs="Times New Roman"/>
                <w:bCs/>
                <w:sz w:val="24"/>
                <w:szCs w:val="24"/>
              </w:rPr>
              <w:t xml:space="preserve">fase Save the Children entregara todos los recursos </w:t>
            </w:r>
            <w:r w:rsidR="009D30FE" w:rsidRPr="009D30FE">
              <w:rPr>
                <w:rFonts w:ascii="Lato" w:hAnsi="Lato" w:cs="Times New Roman"/>
                <w:bCs/>
                <w:sz w:val="24"/>
                <w:szCs w:val="24"/>
              </w:rPr>
              <w:t xml:space="preserve">para la revisión correspondiente. </w:t>
            </w:r>
          </w:p>
          <w:p w14:paraId="0F3B6342" w14:textId="1A3CAC1A" w:rsidR="00196A6D" w:rsidRPr="00292D63" w:rsidRDefault="00FC71F2" w:rsidP="00292D63">
            <w:pPr>
              <w:pStyle w:val="Prrafodelista"/>
              <w:ind w:left="0" w:right="567"/>
              <w:jc w:val="both"/>
              <w:rPr>
                <w:rFonts w:ascii="Lato" w:hAnsi="Lato" w:cs="Times New Roman"/>
                <w:b/>
                <w:sz w:val="24"/>
                <w:szCs w:val="24"/>
              </w:rPr>
            </w:pPr>
            <w:r w:rsidRPr="00292D63">
              <w:rPr>
                <w:rFonts w:ascii="Lato" w:hAnsi="Lato" w:cs="Times New Roman"/>
                <w:sz w:val="24"/>
                <w:szCs w:val="24"/>
              </w:rPr>
              <w:t xml:space="preserve"> </w:t>
            </w:r>
          </w:p>
        </w:tc>
        <w:tc>
          <w:tcPr>
            <w:tcW w:w="2137" w:type="dxa"/>
          </w:tcPr>
          <w:p w14:paraId="745B85AF" w14:textId="0E9E5AC7" w:rsidR="007F6A8F" w:rsidRDefault="00292D63" w:rsidP="00665925">
            <w:pPr>
              <w:ind w:right="567"/>
              <w:jc w:val="both"/>
              <w:rPr>
                <w:rFonts w:ascii="Lato" w:hAnsi="Lato" w:cs="Times New Roman"/>
                <w:b/>
                <w:sz w:val="24"/>
                <w:szCs w:val="24"/>
              </w:rPr>
            </w:pPr>
            <w:r>
              <w:rPr>
                <w:rFonts w:ascii="Lato" w:hAnsi="Lato" w:cs="Times New Roman"/>
                <w:b/>
                <w:sz w:val="24"/>
                <w:szCs w:val="24"/>
              </w:rPr>
              <w:t>15</w:t>
            </w:r>
            <w:r w:rsidR="00E1271E">
              <w:rPr>
                <w:rFonts w:ascii="Lato" w:hAnsi="Lato" w:cs="Times New Roman"/>
                <w:b/>
                <w:sz w:val="24"/>
                <w:szCs w:val="24"/>
              </w:rPr>
              <w:t xml:space="preserve"> d</w:t>
            </w:r>
            <w:r w:rsidR="00CD4DA4">
              <w:rPr>
                <w:rFonts w:ascii="Lato" w:hAnsi="Lato" w:cs="Times New Roman"/>
                <w:b/>
                <w:sz w:val="24"/>
                <w:szCs w:val="24"/>
              </w:rPr>
              <w:t>í</w:t>
            </w:r>
            <w:r w:rsidR="00E1271E">
              <w:rPr>
                <w:rFonts w:ascii="Lato" w:hAnsi="Lato" w:cs="Times New Roman"/>
                <w:b/>
                <w:sz w:val="24"/>
                <w:szCs w:val="24"/>
              </w:rPr>
              <w:t>as de la firma de contrato</w:t>
            </w:r>
          </w:p>
        </w:tc>
      </w:tr>
      <w:tr w:rsidR="007F6A8F" w14:paraId="44AB2311" w14:textId="77777777" w:rsidTr="00A579DA">
        <w:tc>
          <w:tcPr>
            <w:tcW w:w="7933" w:type="dxa"/>
          </w:tcPr>
          <w:p w14:paraId="304BAE41" w14:textId="77777777" w:rsidR="00E1271E" w:rsidRPr="00D21E72" w:rsidRDefault="00E1271E" w:rsidP="00665925">
            <w:pPr>
              <w:ind w:right="567"/>
              <w:jc w:val="both"/>
              <w:rPr>
                <w:rFonts w:ascii="Lato" w:hAnsi="Lato" w:cs="Times New Roman"/>
                <w:sz w:val="24"/>
                <w:szCs w:val="24"/>
              </w:rPr>
            </w:pPr>
            <w:r w:rsidRPr="00D21E72">
              <w:rPr>
                <w:rFonts w:ascii="Lato" w:hAnsi="Lato" w:cs="Times New Roman"/>
                <w:b/>
                <w:sz w:val="24"/>
                <w:szCs w:val="24"/>
              </w:rPr>
              <w:t>Segunda fase:</w:t>
            </w:r>
            <w:r w:rsidRPr="00D21E72">
              <w:rPr>
                <w:rFonts w:ascii="Lato" w:hAnsi="Lato" w:cs="Times New Roman"/>
                <w:bCs/>
                <w:sz w:val="24"/>
                <w:szCs w:val="24"/>
              </w:rPr>
              <w:t xml:space="preserve"> </w:t>
            </w:r>
          </w:p>
          <w:p w14:paraId="43DB7673" w14:textId="1527D65D" w:rsidR="009A32F4" w:rsidRDefault="00E1271E" w:rsidP="00665925">
            <w:pPr>
              <w:pStyle w:val="Prrafodelista"/>
              <w:numPr>
                <w:ilvl w:val="0"/>
                <w:numId w:val="22"/>
              </w:numPr>
              <w:ind w:left="0" w:right="567" w:firstLine="0"/>
              <w:contextualSpacing w:val="0"/>
              <w:jc w:val="both"/>
              <w:rPr>
                <w:rFonts w:ascii="Lato" w:hAnsi="Lato" w:cs="Times New Roman"/>
                <w:bCs/>
                <w:sz w:val="24"/>
                <w:szCs w:val="24"/>
              </w:rPr>
            </w:pPr>
            <w:r w:rsidRPr="00D21E72">
              <w:rPr>
                <w:rFonts w:ascii="Lato" w:hAnsi="Lato" w:cs="Times New Roman"/>
                <w:bCs/>
                <w:sz w:val="24"/>
                <w:szCs w:val="24"/>
              </w:rPr>
              <w:t xml:space="preserve">Producto 3: </w:t>
            </w:r>
            <w:r w:rsidR="00F61A96">
              <w:rPr>
                <w:rFonts w:ascii="Lato" w:hAnsi="Lato" w:cs="Times New Roman"/>
                <w:sz w:val="24"/>
                <w:szCs w:val="24"/>
              </w:rPr>
              <w:t>Primer borrador de los consejos seleccionados</w:t>
            </w:r>
          </w:p>
          <w:p w14:paraId="6268B087" w14:textId="35BBFA9A" w:rsidR="00E1271E" w:rsidRPr="00D21E72" w:rsidRDefault="00E1271E" w:rsidP="00665925">
            <w:pPr>
              <w:pStyle w:val="Prrafodelista"/>
              <w:numPr>
                <w:ilvl w:val="0"/>
                <w:numId w:val="22"/>
              </w:numPr>
              <w:ind w:left="0" w:right="567" w:firstLine="0"/>
              <w:contextualSpacing w:val="0"/>
              <w:jc w:val="both"/>
              <w:rPr>
                <w:rFonts w:ascii="Lato" w:hAnsi="Lato" w:cs="Times New Roman"/>
                <w:bCs/>
                <w:sz w:val="24"/>
                <w:szCs w:val="24"/>
              </w:rPr>
            </w:pPr>
            <w:r w:rsidRPr="00D21E72">
              <w:rPr>
                <w:rFonts w:ascii="Lato" w:hAnsi="Lato" w:cs="Times New Roman"/>
                <w:bCs/>
                <w:sz w:val="24"/>
                <w:szCs w:val="24"/>
              </w:rPr>
              <w:t xml:space="preserve">Primer documento </w:t>
            </w:r>
            <w:r w:rsidR="0031011D">
              <w:rPr>
                <w:rFonts w:ascii="Lato" w:hAnsi="Lato" w:cs="Times New Roman"/>
                <w:bCs/>
                <w:sz w:val="24"/>
                <w:szCs w:val="24"/>
              </w:rPr>
              <w:t xml:space="preserve">revisado y aprobado </w:t>
            </w:r>
            <w:r w:rsidR="005A6178">
              <w:rPr>
                <w:rFonts w:ascii="Lato" w:hAnsi="Lato" w:cs="Times New Roman"/>
                <w:bCs/>
                <w:sz w:val="24"/>
                <w:szCs w:val="24"/>
              </w:rPr>
              <w:t>de l</w:t>
            </w:r>
            <w:r w:rsidR="00641FB2">
              <w:rPr>
                <w:rFonts w:ascii="Lato" w:hAnsi="Lato" w:cs="Times New Roman"/>
                <w:bCs/>
                <w:sz w:val="24"/>
                <w:szCs w:val="24"/>
              </w:rPr>
              <w:t>o</w:t>
            </w:r>
            <w:r w:rsidR="005A6178">
              <w:rPr>
                <w:rFonts w:ascii="Lato" w:hAnsi="Lato" w:cs="Times New Roman"/>
                <w:bCs/>
                <w:sz w:val="24"/>
                <w:szCs w:val="24"/>
              </w:rPr>
              <w:t>s</w:t>
            </w:r>
            <w:r w:rsidR="00CE6424">
              <w:rPr>
                <w:rFonts w:ascii="Lato" w:hAnsi="Lato" w:cs="Times New Roman"/>
                <w:bCs/>
                <w:sz w:val="24"/>
                <w:szCs w:val="24"/>
              </w:rPr>
              <w:t xml:space="preserve"> </w:t>
            </w:r>
            <w:r w:rsidR="005A6178">
              <w:rPr>
                <w:rFonts w:ascii="Lato" w:hAnsi="Lato" w:cs="Times New Roman"/>
                <w:bCs/>
                <w:sz w:val="24"/>
                <w:szCs w:val="24"/>
              </w:rPr>
              <w:t>consejos</w:t>
            </w:r>
            <w:r w:rsidR="00641FB2">
              <w:rPr>
                <w:rFonts w:ascii="Lato" w:hAnsi="Lato" w:cs="Times New Roman"/>
                <w:bCs/>
                <w:sz w:val="24"/>
                <w:szCs w:val="24"/>
              </w:rPr>
              <w:t xml:space="preserve"> </w:t>
            </w:r>
            <w:r w:rsidR="005A6178">
              <w:rPr>
                <w:rFonts w:ascii="Lato" w:hAnsi="Lato" w:cs="Times New Roman"/>
                <w:bCs/>
                <w:sz w:val="24"/>
                <w:szCs w:val="24"/>
              </w:rPr>
              <w:t>Vroom que serán adaptados para niñas y niños</w:t>
            </w:r>
            <w:r w:rsidR="00932D6E">
              <w:rPr>
                <w:rFonts w:ascii="Lato" w:hAnsi="Lato" w:cs="Times New Roman"/>
                <w:bCs/>
                <w:sz w:val="24"/>
                <w:szCs w:val="24"/>
              </w:rPr>
              <w:t xml:space="preserve"> </w:t>
            </w:r>
            <w:r w:rsidR="00E537A6">
              <w:rPr>
                <w:rFonts w:ascii="Lato" w:hAnsi="Lato" w:cs="Times New Roman"/>
                <w:bCs/>
                <w:sz w:val="24"/>
                <w:szCs w:val="24"/>
              </w:rPr>
              <w:t xml:space="preserve">con discapacidad </w:t>
            </w:r>
            <w:r w:rsidR="00747419">
              <w:rPr>
                <w:rFonts w:ascii="Lato" w:hAnsi="Lato" w:cs="Times New Roman"/>
                <w:bCs/>
                <w:color w:val="000000" w:themeColor="text1"/>
                <w:sz w:val="24"/>
                <w:szCs w:val="24"/>
                <w:lang w:val="es-BO"/>
              </w:rPr>
              <w:t>intelectual</w:t>
            </w:r>
            <w:r w:rsidR="00E537A6">
              <w:rPr>
                <w:rFonts w:ascii="Lato" w:hAnsi="Lato" w:cs="Times New Roman"/>
                <w:bCs/>
                <w:sz w:val="24"/>
                <w:szCs w:val="24"/>
              </w:rPr>
              <w:t>.</w:t>
            </w:r>
          </w:p>
          <w:p w14:paraId="7040A4D1" w14:textId="0C14C1F3" w:rsidR="007F6A8F" w:rsidRPr="004378AD" w:rsidRDefault="007F6A8F" w:rsidP="00665925">
            <w:pPr>
              <w:pStyle w:val="Prrafodelista"/>
              <w:numPr>
                <w:ilvl w:val="0"/>
                <w:numId w:val="22"/>
              </w:numPr>
              <w:ind w:left="0" w:right="567" w:firstLine="0"/>
              <w:contextualSpacing w:val="0"/>
              <w:jc w:val="both"/>
              <w:rPr>
                <w:rFonts w:ascii="Lato" w:hAnsi="Lato" w:cs="Times New Roman"/>
                <w:bCs/>
                <w:sz w:val="24"/>
                <w:szCs w:val="24"/>
              </w:rPr>
            </w:pPr>
          </w:p>
        </w:tc>
        <w:tc>
          <w:tcPr>
            <w:tcW w:w="2137" w:type="dxa"/>
          </w:tcPr>
          <w:p w14:paraId="7AFFDC16" w14:textId="4D09ADFA" w:rsidR="007F6A8F" w:rsidRDefault="00F36B9B" w:rsidP="00665925">
            <w:pPr>
              <w:ind w:right="567"/>
              <w:jc w:val="both"/>
              <w:rPr>
                <w:rFonts w:ascii="Lato" w:hAnsi="Lato" w:cs="Times New Roman"/>
                <w:b/>
                <w:sz w:val="24"/>
                <w:szCs w:val="24"/>
              </w:rPr>
            </w:pPr>
            <w:r>
              <w:rPr>
                <w:rFonts w:ascii="Lato" w:hAnsi="Lato" w:cs="Times New Roman"/>
                <w:b/>
                <w:sz w:val="24"/>
                <w:szCs w:val="24"/>
              </w:rPr>
              <w:t>25</w:t>
            </w:r>
            <w:r w:rsidR="00A4104E">
              <w:rPr>
                <w:rFonts w:ascii="Lato" w:hAnsi="Lato" w:cs="Times New Roman"/>
                <w:b/>
                <w:sz w:val="24"/>
                <w:szCs w:val="24"/>
              </w:rPr>
              <w:t xml:space="preserve"> </w:t>
            </w:r>
            <w:r w:rsidR="00CF552D">
              <w:rPr>
                <w:rFonts w:ascii="Lato" w:hAnsi="Lato" w:cs="Times New Roman"/>
                <w:b/>
                <w:sz w:val="24"/>
                <w:szCs w:val="24"/>
              </w:rPr>
              <w:t>días</w:t>
            </w:r>
            <w:r w:rsidR="00A4104E">
              <w:rPr>
                <w:rFonts w:ascii="Lato" w:hAnsi="Lato" w:cs="Times New Roman"/>
                <w:b/>
                <w:sz w:val="24"/>
                <w:szCs w:val="24"/>
              </w:rPr>
              <w:t xml:space="preserve"> de la firma de contrato</w:t>
            </w:r>
          </w:p>
        </w:tc>
      </w:tr>
      <w:tr w:rsidR="007F6A8F" w14:paraId="66D87549" w14:textId="77777777" w:rsidTr="00A579DA">
        <w:tc>
          <w:tcPr>
            <w:tcW w:w="7933" w:type="dxa"/>
          </w:tcPr>
          <w:p w14:paraId="013AEF11" w14:textId="77777777" w:rsidR="004378AD" w:rsidRPr="00D21E72" w:rsidRDefault="004378AD" w:rsidP="00665925">
            <w:pPr>
              <w:ind w:right="567"/>
              <w:jc w:val="both"/>
              <w:rPr>
                <w:rFonts w:ascii="Lato" w:hAnsi="Lato" w:cs="Times New Roman"/>
                <w:sz w:val="24"/>
                <w:szCs w:val="24"/>
              </w:rPr>
            </w:pPr>
            <w:r w:rsidRPr="00D21E72">
              <w:rPr>
                <w:rFonts w:ascii="Lato" w:hAnsi="Lato" w:cs="Times New Roman"/>
                <w:b/>
                <w:bCs/>
                <w:sz w:val="24"/>
                <w:szCs w:val="24"/>
              </w:rPr>
              <w:t>Tercera fase:</w:t>
            </w:r>
          </w:p>
          <w:p w14:paraId="4CF21114" w14:textId="3370424A" w:rsidR="004378AD" w:rsidRPr="00D21E72" w:rsidRDefault="004378AD" w:rsidP="00665925">
            <w:pPr>
              <w:pStyle w:val="Prrafodelista"/>
              <w:numPr>
                <w:ilvl w:val="0"/>
                <w:numId w:val="22"/>
              </w:numPr>
              <w:ind w:left="0" w:right="567" w:firstLine="0"/>
              <w:contextualSpacing w:val="0"/>
              <w:jc w:val="both"/>
              <w:rPr>
                <w:rFonts w:ascii="Lato" w:hAnsi="Lato" w:cs="Times New Roman"/>
                <w:bCs/>
                <w:sz w:val="24"/>
                <w:szCs w:val="24"/>
              </w:rPr>
            </w:pPr>
            <w:r w:rsidRPr="00D21E72">
              <w:rPr>
                <w:rFonts w:ascii="Lato" w:hAnsi="Lato" w:cs="Times New Roman"/>
                <w:bCs/>
                <w:sz w:val="24"/>
                <w:szCs w:val="24"/>
              </w:rPr>
              <w:t xml:space="preserve">Producto </w:t>
            </w:r>
            <w:r w:rsidR="00D42C74">
              <w:rPr>
                <w:rFonts w:ascii="Lato" w:hAnsi="Lato" w:cs="Times New Roman"/>
                <w:bCs/>
                <w:sz w:val="24"/>
                <w:szCs w:val="24"/>
              </w:rPr>
              <w:t>4</w:t>
            </w:r>
            <w:r w:rsidRPr="00D21E72">
              <w:rPr>
                <w:rFonts w:ascii="Lato" w:hAnsi="Lato" w:cs="Times New Roman"/>
                <w:bCs/>
                <w:sz w:val="24"/>
                <w:szCs w:val="24"/>
              </w:rPr>
              <w:t>: Informe de reuniones de validación de los productos solicitados.</w:t>
            </w:r>
          </w:p>
          <w:p w14:paraId="435E0970" w14:textId="6FBF1E7E" w:rsidR="005B1562" w:rsidRDefault="004378AD" w:rsidP="00665925">
            <w:pPr>
              <w:pStyle w:val="Prrafodelista"/>
              <w:numPr>
                <w:ilvl w:val="0"/>
                <w:numId w:val="22"/>
              </w:numPr>
              <w:ind w:left="0" w:right="567" w:firstLine="0"/>
              <w:contextualSpacing w:val="0"/>
              <w:jc w:val="both"/>
              <w:rPr>
                <w:rFonts w:ascii="Lato" w:hAnsi="Lato" w:cs="Times New Roman"/>
                <w:bCs/>
                <w:sz w:val="24"/>
                <w:szCs w:val="24"/>
              </w:rPr>
            </w:pPr>
            <w:r w:rsidRPr="00D21E72">
              <w:rPr>
                <w:rFonts w:ascii="Lato" w:hAnsi="Lato" w:cs="Times New Roman"/>
                <w:bCs/>
                <w:sz w:val="24"/>
                <w:szCs w:val="24"/>
              </w:rPr>
              <w:t xml:space="preserve">Producto </w:t>
            </w:r>
            <w:r w:rsidR="00D42C74">
              <w:rPr>
                <w:rFonts w:ascii="Lato" w:hAnsi="Lato" w:cs="Times New Roman"/>
                <w:bCs/>
                <w:sz w:val="24"/>
                <w:szCs w:val="24"/>
              </w:rPr>
              <w:t>5</w:t>
            </w:r>
            <w:r w:rsidRPr="00D21E72">
              <w:rPr>
                <w:rFonts w:ascii="Lato" w:hAnsi="Lato" w:cs="Times New Roman"/>
                <w:bCs/>
                <w:sz w:val="24"/>
                <w:szCs w:val="24"/>
              </w:rPr>
              <w:t xml:space="preserve">: </w:t>
            </w:r>
            <w:r w:rsidR="00FD36B3">
              <w:rPr>
                <w:rFonts w:ascii="Lato" w:hAnsi="Lato" w:cs="Times New Roman"/>
                <w:bCs/>
                <w:sz w:val="24"/>
                <w:szCs w:val="24"/>
              </w:rPr>
              <w:t>C</w:t>
            </w:r>
            <w:r w:rsidR="005B1562">
              <w:rPr>
                <w:rFonts w:ascii="Lato" w:hAnsi="Lato" w:cs="Times New Roman"/>
                <w:bCs/>
                <w:sz w:val="24"/>
                <w:szCs w:val="24"/>
              </w:rPr>
              <w:t xml:space="preserve">onsejos adaptados para niñas y niños con discapacidad </w:t>
            </w:r>
            <w:r w:rsidR="00D13D18">
              <w:rPr>
                <w:rFonts w:ascii="Lato" w:hAnsi="Lato" w:cs="Times New Roman"/>
                <w:bCs/>
                <w:color w:val="000000" w:themeColor="text1"/>
                <w:sz w:val="24"/>
                <w:szCs w:val="24"/>
                <w:lang w:val="es-BO"/>
              </w:rPr>
              <w:t>intelectual</w:t>
            </w:r>
            <w:r w:rsidR="005B1562">
              <w:rPr>
                <w:rFonts w:ascii="Lato" w:hAnsi="Lato" w:cs="Times New Roman"/>
                <w:bCs/>
                <w:sz w:val="24"/>
                <w:szCs w:val="24"/>
              </w:rPr>
              <w:t>.</w:t>
            </w:r>
          </w:p>
          <w:p w14:paraId="543B6D15" w14:textId="76C19A0E" w:rsidR="00B94631" w:rsidRDefault="004378AD" w:rsidP="00B94631">
            <w:pPr>
              <w:pStyle w:val="Prrafodelista"/>
              <w:numPr>
                <w:ilvl w:val="0"/>
                <w:numId w:val="22"/>
              </w:numPr>
              <w:ind w:left="0" w:right="567" w:firstLine="0"/>
              <w:contextualSpacing w:val="0"/>
              <w:jc w:val="both"/>
              <w:rPr>
                <w:rFonts w:ascii="Lato" w:hAnsi="Lato" w:cs="Times New Roman"/>
                <w:bCs/>
                <w:sz w:val="24"/>
                <w:szCs w:val="24"/>
              </w:rPr>
            </w:pPr>
            <w:r w:rsidRPr="00D21E72">
              <w:rPr>
                <w:rFonts w:ascii="Lato" w:hAnsi="Lato" w:cs="Times New Roman"/>
                <w:bCs/>
                <w:sz w:val="24"/>
                <w:szCs w:val="24"/>
              </w:rPr>
              <w:t xml:space="preserve">Documento final de </w:t>
            </w:r>
            <w:r w:rsidR="00FD36B3">
              <w:rPr>
                <w:rFonts w:ascii="Lato" w:hAnsi="Lato" w:cs="Times New Roman"/>
                <w:bCs/>
                <w:sz w:val="24"/>
                <w:szCs w:val="24"/>
              </w:rPr>
              <w:t xml:space="preserve">los consejos adaptados </w:t>
            </w:r>
            <w:r w:rsidR="009A62C0">
              <w:rPr>
                <w:rFonts w:ascii="Lato" w:hAnsi="Lato" w:cs="Times New Roman"/>
                <w:bCs/>
                <w:sz w:val="24"/>
                <w:szCs w:val="24"/>
              </w:rPr>
              <w:t>junto la ciencia tras la acción.</w:t>
            </w:r>
          </w:p>
          <w:p w14:paraId="197CD8C2" w14:textId="5F7B857D" w:rsidR="004378AD" w:rsidRPr="00DF66AE" w:rsidRDefault="004378AD" w:rsidP="00665925">
            <w:pPr>
              <w:pStyle w:val="Prrafodelista"/>
              <w:numPr>
                <w:ilvl w:val="0"/>
                <w:numId w:val="22"/>
              </w:numPr>
              <w:ind w:left="0" w:firstLine="0"/>
              <w:rPr>
                <w:rFonts w:ascii="Lato" w:hAnsi="Lato" w:cs="Times New Roman"/>
                <w:sz w:val="24"/>
                <w:szCs w:val="24"/>
              </w:rPr>
            </w:pPr>
            <w:r w:rsidRPr="00D21E72">
              <w:rPr>
                <w:rFonts w:ascii="Lato" w:hAnsi="Lato" w:cs="Times New Roman"/>
                <w:bCs/>
                <w:sz w:val="24"/>
                <w:szCs w:val="24"/>
              </w:rPr>
              <w:t xml:space="preserve">Producto </w:t>
            </w:r>
            <w:r w:rsidR="00D42C74">
              <w:rPr>
                <w:rFonts w:ascii="Lato" w:hAnsi="Lato" w:cs="Times New Roman"/>
                <w:bCs/>
                <w:sz w:val="24"/>
                <w:szCs w:val="24"/>
              </w:rPr>
              <w:t>6</w:t>
            </w:r>
            <w:r w:rsidRPr="00D21E72">
              <w:rPr>
                <w:rFonts w:ascii="Lato" w:hAnsi="Lato" w:cs="Times New Roman"/>
                <w:bCs/>
                <w:sz w:val="24"/>
                <w:szCs w:val="24"/>
              </w:rPr>
              <w:t xml:space="preserve">: </w:t>
            </w:r>
            <w:r w:rsidR="00200883">
              <w:rPr>
                <w:rFonts w:ascii="Lato" w:hAnsi="Lato" w:cs="Times New Roman"/>
                <w:bCs/>
                <w:sz w:val="24"/>
                <w:szCs w:val="24"/>
              </w:rPr>
              <w:t>Elaboración de g</w:t>
            </w:r>
            <w:r w:rsidR="009A62C0">
              <w:rPr>
                <w:rFonts w:ascii="Lato" w:hAnsi="Lato" w:cs="Times New Roman"/>
                <w:bCs/>
                <w:sz w:val="24"/>
                <w:szCs w:val="24"/>
              </w:rPr>
              <w:t>uiones de los consejos selec</w:t>
            </w:r>
            <w:r w:rsidR="00547220">
              <w:rPr>
                <w:rFonts w:ascii="Lato" w:hAnsi="Lato" w:cs="Times New Roman"/>
                <w:bCs/>
                <w:sz w:val="24"/>
                <w:szCs w:val="24"/>
              </w:rPr>
              <w:t>cionado en la adaptación</w:t>
            </w:r>
            <w:r w:rsidR="00EA0CDB">
              <w:rPr>
                <w:rFonts w:ascii="Lato" w:hAnsi="Lato" w:cs="Times New Roman"/>
                <w:bCs/>
                <w:sz w:val="24"/>
                <w:szCs w:val="24"/>
              </w:rPr>
              <w:t xml:space="preserve"> para niñas y niños </w:t>
            </w:r>
            <w:r w:rsidR="008B6128">
              <w:rPr>
                <w:rFonts w:ascii="Lato" w:hAnsi="Lato" w:cs="Times New Roman"/>
                <w:bCs/>
                <w:sz w:val="24"/>
                <w:szCs w:val="24"/>
              </w:rPr>
              <w:t xml:space="preserve">que manifiestan retraso en su desarrollo </w:t>
            </w:r>
            <w:r w:rsidR="00152A8B">
              <w:rPr>
                <w:rFonts w:ascii="Lato" w:hAnsi="Lato" w:cs="Times New Roman"/>
                <w:bCs/>
                <w:sz w:val="24"/>
                <w:szCs w:val="24"/>
              </w:rPr>
              <w:t>o cuentan con alguna discapacidad.</w:t>
            </w:r>
          </w:p>
          <w:p w14:paraId="38F57104" w14:textId="77777777" w:rsidR="00DF66AE" w:rsidRPr="00547220" w:rsidRDefault="00DF66AE" w:rsidP="00665925">
            <w:pPr>
              <w:pStyle w:val="Prrafodelista"/>
              <w:numPr>
                <w:ilvl w:val="0"/>
                <w:numId w:val="22"/>
              </w:numPr>
              <w:ind w:left="0" w:firstLine="0"/>
              <w:rPr>
                <w:rFonts w:ascii="Lato" w:hAnsi="Lato" w:cs="Times New Roman"/>
                <w:sz w:val="24"/>
                <w:szCs w:val="24"/>
              </w:rPr>
            </w:pPr>
          </w:p>
          <w:p w14:paraId="3BA85CC2" w14:textId="20AD2069" w:rsidR="00DF66AE" w:rsidRDefault="00547220" w:rsidP="00F762BF">
            <w:pPr>
              <w:pStyle w:val="Prrafodelista"/>
              <w:numPr>
                <w:ilvl w:val="0"/>
                <w:numId w:val="22"/>
              </w:numPr>
              <w:ind w:left="0" w:firstLine="0"/>
              <w:rPr>
                <w:rFonts w:ascii="Lato" w:hAnsi="Lato" w:cs="Times New Roman"/>
                <w:sz w:val="24"/>
                <w:szCs w:val="24"/>
              </w:rPr>
            </w:pPr>
            <w:r>
              <w:rPr>
                <w:rFonts w:ascii="Lato" w:hAnsi="Lato" w:cs="Times New Roman"/>
                <w:sz w:val="24"/>
                <w:szCs w:val="24"/>
              </w:rPr>
              <w:t xml:space="preserve">Producto </w:t>
            </w:r>
            <w:r w:rsidR="00D42C74">
              <w:rPr>
                <w:rFonts w:ascii="Lato" w:hAnsi="Lato" w:cs="Times New Roman"/>
                <w:sz w:val="24"/>
                <w:szCs w:val="24"/>
              </w:rPr>
              <w:t>7</w:t>
            </w:r>
            <w:r>
              <w:rPr>
                <w:rFonts w:ascii="Lato" w:hAnsi="Lato" w:cs="Times New Roman"/>
                <w:sz w:val="24"/>
                <w:szCs w:val="24"/>
              </w:rPr>
              <w:t xml:space="preserve">: </w:t>
            </w:r>
            <w:r w:rsidR="00042F67">
              <w:rPr>
                <w:rFonts w:ascii="Lato" w:hAnsi="Lato" w:cs="Times New Roman"/>
                <w:sz w:val="24"/>
                <w:szCs w:val="24"/>
              </w:rPr>
              <w:t>Videos cortos de los consejos seleccionados</w:t>
            </w:r>
            <w:r w:rsidR="00DF66AE">
              <w:rPr>
                <w:rFonts w:ascii="Lato" w:hAnsi="Lato" w:cs="Times New Roman"/>
                <w:sz w:val="24"/>
                <w:szCs w:val="24"/>
              </w:rPr>
              <w:t>, revisión y ajustes a los videos.</w:t>
            </w:r>
          </w:p>
          <w:p w14:paraId="284CA4A5" w14:textId="084EA772" w:rsidR="00DF66AE" w:rsidRPr="00175560" w:rsidRDefault="00F762BF" w:rsidP="00F762BF">
            <w:pPr>
              <w:pStyle w:val="Prrafodelista"/>
              <w:numPr>
                <w:ilvl w:val="0"/>
                <w:numId w:val="22"/>
              </w:numPr>
              <w:ind w:left="0" w:firstLine="0"/>
              <w:rPr>
                <w:rFonts w:ascii="Lato" w:hAnsi="Lato" w:cs="Times New Roman"/>
                <w:sz w:val="24"/>
                <w:szCs w:val="24"/>
              </w:rPr>
            </w:pPr>
            <w:r>
              <w:rPr>
                <w:rFonts w:ascii="Lato" w:hAnsi="Lato" w:cs="Times New Roman"/>
                <w:sz w:val="24"/>
                <w:szCs w:val="24"/>
              </w:rPr>
              <w:t xml:space="preserve">Producto 8: Videos finales </w:t>
            </w:r>
            <w:r w:rsidR="00ED53AF">
              <w:rPr>
                <w:rFonts w:ascii="Lato" w:hAnsi="Lato" w:cs="Times New Roman"/>
                <w:sz w:val="24"/>
                <w:szCs w:val="24"/>
              </w:rPr>
              <w:t xml:space="preserve">de cada consejo seleccionado y adaptado </w:t>
            </w:r>
            <w:r w:rsidR="00ED53AF">
              <w:rPr>
                <w:rFonts w:ascii="Lato" w:hAnsi="Lato" w:cs="Times New Roman"/>
                <w:bCs/>
                <w:sz w:val="24"/>
                <w:szCs w:val="24"/>
              </w:rPr>
              <w:t>para niñas y niños que manifiestan retraso en su desarrollo o cuentan con alguna discapacidad.</w:t>
            </w:r>
          </w:p>
          <w:p w14:paraId="746D0C61" w14:textId="112F90C3" w:rsidR="007F6A8F" w:rsidRPr="00A21E3C" w:rsidRDefault="00DE484E" w:rsidP="00665925">
            <w:pPr>
              <w:pStyle w:val="Prrafodelista"/>
              <w:numPr>
                <w:ilvl w:val="0"/>
                <w:numId w:val="22"/>
              </w:numPr>
              <w:ind w:left="0" w:right="567" w:firstLine="0"/>
              <w:jc w:val="both"/>
              <w:rPr>
                <w:rFonts w:ascii="Lato" w:hAnsi="Lato" w:cs="Times New Roman"/>
                <w:bCs/>
                <w:sz w:val="24"/>
                <w:szCs w:val="24"/>
              </w:rPr>
            </w:pPr>
            <w:r>
              <w:rPr>
                <w:rFonts w:ascii="Lato" w:hAnsi="Lato" w:cs="Times New Roman"/>
                <w:bCs/>
                <w:sz w:val="24"/>
                <w:szCs w:val="24"/>
              </w:rPr>
              <w:t xml:space="preserve">Producto </w:t>
            </w:r>
            <w:r w:rsidR="00F762BF">
              <w:rPr>
                <w:rFonts w:ascii="Lato" w:hAnsi="Lato" w:cs="Times New Roman"/>
                <w:bCs/>
                <w:sz w:val="24"/>
                <w:szCs w:val="24"/>
              </w:rPr>
              <w:t>9</w:t>
            </w:r>
            <w:r w:rsidR="004378AD" w:rsidRPr="00D21E72">
              <w:rPr>
                <w:rFonts w:ascii="Lato" w:hAnsi="Lato" w:cs="Times New Roman"/>
                <w:bCs/>
                <w:sz w:val="24"/>
                <w:szCs w:val="24"/>
              </w:rPr>
              <w:t xml:space="preserve">: Informe final de consultoría incluyendo todos los productos debidamente aprobados. </w:t>
            </w:r>
          </w:p>
        </w:tc>
        <w:tc>
          <w:tcPr>
            <w:tcW w:w="2137" w:type="dxa"/>
          </w:tcPr>
          <w:p w14:paraId="1680D0D7" w14:textId="13A6C6E7" w:rsidR="007F6A8F" w:rsidRDefault="005B1562" w:rsidP="00665925">
            <w:pPr>
              <w:ind w:right="567"/>
              <w:jc w:val="both"/>
              <w:rPr>
                <w:rFonts w:ascii="Lato" w:hAnsi="Lato" w:cs="Times New Roman"/>
                <w:b/>
                <w:sz w:val="24"/>
                <w:szCs w:val="24"/>
              </w:rPr>
            </w:pPr>
            <w:r>
              <w:rPr>
                <w:rFonts w:ascii="Lato" w:hAnsi="Lato" w:cs="Times New Roman"/>
                <w:b/>
                <w:sz w:val="24"/>
                <w:szCs w:val="24"/>
              </w:rPr>
              <w:lastRenderedPageBreak/>
              <w:t>6</w:t>
            </w:r>
            <w:r w:rsidR="00F57EB9">
              <w:rPr>
                <w:rFonts w:ascii="Lato" w:hAnsi="Lato" w:cs="Times New Roman"/>
                <w:b/>
                <w:sz w:val="24"/>
                <w:szCs w:val="24"/>
              </w:rPr>
              <w:t>0</w:t>
            </w:r>
            <w:r w:rsidR="00A21E3C">
              <w:rPr>
                <w:rFonts w:ascii="Lato" w:hAnsi="Lato" w:cs="Times New Roman"/>
                <w:b/>
                <w:sz w:val="24"/>
                <w:szCs w:val="24"/>
              </w:rPr>
              <w:t xml:space="preserve"> </w:t>
            </w:r>
            <w:r w:rsidR="00CF552D">
              <w:rPr>
                <w:rFonts w:ascii="Lato" w:hAnsi="Lato" w:cs="Times New Roman"/>
                <w:b/>
                <w:sz w:val="24"/>
                <w:szCs w:val="24"/>
              </w:rPr>
              <w:t>días</w:t>
            </w:r>
            <w:r w:rsidR="00A21E3C">
              <w:rPr>
                <w:rFonts w:ascii="Lato" w:hAnsi="Lato" w:cs="Times New Roman"/>
                <w:b/>
                <w:sz w:val="24"/>
                <w:szCs w:val="24"/>
              </w:rPr>
              <w:t xml:space="preserve"> de la firma de contrato</w:t>
            </w:r>
          </w:p>
        </w:tc>
      </w:tr>
    </w:tbl>
    <w:p w14:paraId="2E054399" w14:textId="536035F7" w:rsidR="00001C9F" w:rsidRPr="00D21E72" w:rsidRDefault="00001C9F" w:rsidP="00665925">
      <w:pPr>
        <w:pStyle w:val="Prrafodelista"/>
        <w:spacing w:after="0" w:line="240" w:lineRule="auto"/>
        <w:ind w:left="0" w:right="567"/>
        <w:jc w:val="both"/>
        <w:rPr>
          <w:rFonts w:ascii="Lato" w:hAnsi="Lato" w:cs="Times New Roman"/>
          <w:bCs/>
          <w:sz w:val="24"/>
          <w:szCs w:val="24"/>
        </w:rPr>
      </w:pPr>
    </w:p>
    <w:p w14:paraId="508BDF21" w14:textId="7C3966BA" w:rsidR="001848D4" w:rsidRPr="00D21E72" w:rsidRDefault="001848D4" w:rsidP="00665925">
      <w:pPr>
        <w:pStyle w:val="Prrafodelista"/>
        <w:spacing w:after="0" w:line="240" w:lineRule="auto"/>
        <w:ind w:left="0" w:right="567"/>
        <w:jc w:val="both"/>
        <w:rPr>
          <w:rFonts w:ascii="Lato" w:hAnsi="Lato" w:cs="Times New Roman"/>
          <w:bCs/>
          <w:sz w:val="24"/>
          <w:szCs w:val="24"/>
        </w:rPr>
      </w:pPr>
      <w:r w:rsidRPr="00D21E72">
        <w:rPr>
          <w:rFonts w:ascii="Lato" w:hAnsi="Lato" w:cs="Times New Roman"/>
          <w:bCs/>
          <w:sz w:val="24"/>
          <w:szCs w:val="24"/>
        </w:rPr>
        <w:t>Todos los productos deberán ser aprobado</w:t>
      </w:r>
      <w:r w:rsidR="00715461" w:rsidRPr="00D21E72">
        <w:rPr>
          <w:rFonts w:ascii="Lato" w:hAnsi="Lato" w:cs="Times New Roman"/>
          <w:bCs/>
          <w:sz w:val="24"/>
          <w:szCs w:val="24"/>
        </w:rPr>
        <w:t>s por</w:t>
      </w:r>
      <w:r w:rsidR="00707611" w:rsidRPr="00D21E72">
        <w:rPr>
          <w:rFonts w:ascii="Lato" w:hAnsi="Lato" w:cs="Times New Roman"/>
          <w:bCs/>
          <w:sz w:val="24"/>
          <w:szCs w:val="24"/>
        </w:rPr>
        <w:t xml:space="preserve"> la Coordinadora de</w:t>
      </w:r>
      <w:r w:rsidR="00E84BC9" w:rsidRPr="00D21E72">
        <w:rPr>
          <w:rFonts w:ascii="Lato" w:hAnsi="Lato" w:cs="Times New Roman"/>
          <w:bCs/>
          <w:sz w:val="24"/>
          <w:szCs w:val="24"/>
        </w:rPr>
        <w:t>l Proyecto Vroom</w:t>
      </w:r>
      <w:r w:rsidR="009E218E">
        <w:rPr>
          <w:rFonts w:ascii="Lato" w:hAnsi="Lato" w:cs="Times New Roman"/>
          <w:bCs/>
          <w:sz w:val="24"/>
          <w:szCs w:val="24"/>
        </w:rPr>
        <w:t>,</w:t>
      </w:r>
      <w:r w:rsidR="00707611" w:rsidRPr="00D21E72">
        <w:rPr>
          <w:rFonts w:ascii="Lato" w:hAnsi="Lato" w:cs="Times New Roman"/>
          <w:bCs/>
          <w:sz w:val="24"/>
          <w:szCs w:val="24"/>
        </w:rPr>
        <w:t xml:space="preserve"> </w:t>
      </w:r>
      <w:r w:rsidRPr="00D21E72">
        <w:rPr>
          <w:rFonts w:ascii="Lato" w:hAnsi="Lato" w:cs="Times New Roman"/>
          <w:bCs/>
          <w:sz w:val="24"/>
          <w:szCs w:val="24"/>
        </w:rPr>
        <w:t xml:space="preserve">la experta temática de </w:t>
      </w:r>
      <w:r w:rsidR="00E84BC9" w:rsidRPr="00D21E72">
        <w:rPr>
          <w:rFonts w:ascii="Lato" w:hAnsi="Lato" w:cs="Times New Roman"/>
          <w:bCs/>
          <w:sz w:val="24"/>
          <w:szCs w:val="24"/>
        </w:rPr>
        <w:t>Educación</w:t>
      </w:r>
      <w:r w:rsidRPr="00D21E72">
        <w:rPr>
          <w:rFonts w:ascii="Lato" w:hAnsi="Lato" w:cs="Times New Roman"/>
          <w:bCs/>
          <w:sz w:val="24"/>
          <w:szCs w:val="24"/>
        </w:rPr>
        <w:t xml:space="preserve"> </w:t>
      </w:r>
      <w:r w:rsidR="009E218E">
        <w:rPr>
          <w:rFonts w:ascii="Lato" w:hAnsi="Lato" w:cs="Times New Roman"/>
          <w:bCs/>
          <w:sz w:val="24"/>
          <w:szCs w:val="24"/>
        </w:rPr>
        <w:t xml:space="preserve">y </w:t>
      </w:r>
      <w:r w:rsidR="003800B9">
        <w:rPr>
          <w:rFonts w:ascii="Lato" w:hAnsi="Lato" w:cs="Times New Roman"/>
          <w:bCs/>
          <w:sz w:val="24"/>
          <w:szCs w:val="24"/>
        </w:rPr>
        <w:t xml:space="preserve">Comunicación de </w:t>
      </w:r>
      <w:r w:rsidRPr="00D21E72">
        <w:rPr>
          <w:rFonts w:ascii="Lato" w:hAnsi="Lato" w:cs="Times New Roman"/>
          <w:bCs/>
          <w:sz w:val="24"/>
          <w:szCs w:val="24"/>
        </w:rPr>
        <w:t>Save the Children</w:t>
      </w:r>
      <w:r w:rsidR="00715461" w:rsidRPr="00D21E72">
        <w:rPr>
          <w:rFonts w:ascii="Lato" w:hAnsi="Lato" w:cs="Times New Roman"/>
          <w:bCs/>
          <w:sz w:val="24"/>
          <w:szCs w:val="24"/>
        </w:rPr>
        <w:t>.</w:t>
      </w:r>
      <w:r w:rsidRPr="00D21E72">
        <w:rPr>
          <w:rFonts w:ascii="Lato" w:hAnsi="Lato" w:cs="Times New Roman"/>
          <w:bCs/>
          <w:sz w:val="24"/>
          <w:szCs w:val="24"/>
        </w:rPr>
        <w:t xml:space="preserve"> </w:t>
      </w:r>
    </w:p>
    <w:p w14:paraId="0CAB2812" w14:textId="20FBD4B6" w:rsidR="00AE78B2" w:rsidRPr="00D21E72" w:rsidRDefault="00AE78B2"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  </w:t>
      </w:r>
    </w:p>
    <w:p w14:paraId="17660B13" w14:textId="501D76D3" w:rsidR="00284AC7" w:rsidRPr="00D21E72" w:rsidRDefault="00284AC7"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Alcance:</w:t>
      </w:r>
    </w:p>
    <w:p w14:paraId="201B7517" w14:textId="77777777" w:rsidR="00D85E03" w:rsidRDefault="00D85E03" w:rsidP="00665925">
      <w:pPr>
        <w:spacing w:after="0" w:line="240" w:lineRule="auto"/>
        <w:ind w:right="567"/>
        <w:jc w:val="both"/>
        <w:rPr>
          <w:rFonts w:ascii="Lato" w:hAnsi="Lato" w:cs="Times New Roman"/>
          <w:bCs/>
          <w:color w:val="000000" w:themeColor="text1"/>
          <w:sz w:val="24"/>
          <w:szCs w:val="24"/>
        </w:rPr>
      </w:pPr>
    </w:p>
    <w:p w14:paraId="1E085296" w14:textId="77777777" w:rsidR="00DD31AC" w:rsidRDefault="00DD31AC" w:rsidP="00DD31AC">
      <w:pPr>
        <w:spacing w:after="0" w:line="240" w:lineRule="auto"/>
        <w:ind w:right="567"/>
        <w:jc w:val="both"/>
        <w:rPr>
          <w:rFonts w:ascii="Lato" w:hAnsi="Lato" w:cs="Times New Roman"/>
          <w:bCs/>
          <w:color w:val="000000" w:themeColor="text1"/>
          <w:sz w:val="24"/>
          <w:szCs w:val="24"/>
          <w:lang w:val="es-BO"/>
        </w:rPr>
      </w:pPr>
      <w:r w:rsidRPr="00641FB2">
        <w:rPr>
          <w:rFonts w:ascii="Lato" w:hAnsi="Lato" w:cs="Times New Roman"/>
          <w:bCs/>
          <w:color w:val="000000" w:themeColor="text1"/>
          <w:sz w:val="24"/>
          <w:szCs w:val="24"/>
        </w:rPr>
        <w:t>La adaptación de los consejos Vroom será un recurso para que el entorno inmediato como las madres, padres y cuidadores puedan conocer y practicar los factores protectores para estimular a niñas y niños que cuenten ese tipo y grado de discapacidad y optimicen mejores oportunidades.</w:t>
      </w:r>
    </w:p>
    <w:p w14:paraId="6F8E468E" w14:textId="77777777" w:rsidR="000140D3" w:rsidRPr="00DD31AC" w:rsidRDefault="000140D3" w:rsidP="00665925">
      <w:pPr>
        <w:tabs>
          <w:tab w:val="left" w:pos="284"/>
        </w:tabs>
        <w:spacing w:after="0" w:line="240" w:lineRule="auto"/>
        <w:jc w:val="both"/>
        <w:rPr>
          <w:rFonts w:ascii="Lato" w:hAnsi="Lato" w:cstheme="minorHAnsi"/>
          <w:b/>
          <w:sz w:val="24"/>
          <w:szCs w:val="24"/>
          <w:lang w:val="es-BO"/>
        </w:rPr>
      </w:pPr>
    </w:p>
    <w:p w14:paraId="3EEC03C9" w14:textId="77777777" w:rsidR="000805AB" w:rsidRPr="00D21E72" w:rsidRDefault="000805AB"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PERFIL DEL</w:t>
      </w:r>
      <w:r w:rsidR="007C5D23" w:rsidRPr="00D21E72">
        <w:rPr>
          <w:rFonts w:ascii="Lato" w:hAnsi="Lato" w:cs="Times New Roman"/>
          <w:b/>
          <w:sz w:val="24"/>
          <w:szCs w:val="24"/>
        </w:rPr>
        <w:t>/LA</w:t>
      </w:r>
      <w:r w:rsidRPr="00D21E72">
        <w:rPr>
          <w:rFonts w:ascii="Lato" w:hAnsi="Lato" w:cs="Times New Roman"/>
          <w:b/>
          <w:sz w:val="24"/>
          <w:szCs w:val="24"/>
        </w:rPr>
        <w:t xml:space="preserve"> CONSULTOR/A</w:t>
      </w:r>
    </w:p>
    <w:p w14:paraId="3DF11327" w14:textId="77777777" w:rsidR="00C10269" w:rsidRPr="00D21E72" w:rsidRDefault="00C10269" w:rsidP="00665925">
      <w:pPr>
        <w:pStyle w:val="Prrafodelista"/>
        <w:numPr>
          <w:ilvl w:val="0"/>
          <w:numId w:val="6"/>
        </w:numPr>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 xml:space="preserve">Formación académica </w:t>
      </w:r>
    </w:p>
    <w:p w14:paraId="1440EB56" w14:textId="62AB7B40" w:rsidR="00817766" w:rsidRPr="00D21E72" w:rsidRDefault="00845BDA" w:rsidP="00665925">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Licenciatura en</w:t>
      </w:r>
      <w:r w:rsidR="00F132A7" w:rsidRPr="00D21E72">
        <w:rPr>
          <w:rFonts w:ascii="Lato" w:hAnsi="Lato" w:cs="Times New Roman"/>
          <w:sz w:val="24"/>
          <w:szCs w:val="24"/>
        </w:rPr>
        <w:t xml:space="preserve"> </w:t>
      </w:r>
      <w:r w:rsidRPr="00D21E72">
        <w:rPr>
          <w:rFonts w:ascii="Lato" w:hAnsi="Lato" w:cs="Times New Roman"/>
          <w:sz w:val="24"/>
          <w:szCs w:val="24"/>
        </w:rPr>
        <w:t xml:space="preserve">Ciencias </w:t>
      </w:r>
      <w:r w:rsidR="00D3195C" w:rsidRPr="00D21E72">
        <w:rPr>
          <w:rFonts w:ascii="Lato" w:hAnsi="Lato" w:cs="Times New Roman"/>
          <w:sz w:val="24"/>
          <w:szCs w:val="24"/>
        </w:rPr>
        <w:t xml:space="preserve">humanas, </w:t>
      </w:r>
      <w:r w:rsidRPr="00D21E72">
        <w:rPr>
          <w:rFonts w:ascii="Lato" w:hAnsi="Lato" w:cs="Times New Roman"/>
          <w:sz w:val="24"/>
          <w:szCs w:val="24"/>
        </w:rPr>
        <w:t xml:space="preserve">Sociales </w:t>
      </w:r>
      <w:r w:rsidR="0085428C" w:rsidRPr="00D21E72">
        <w:rPr>
          <w:rFonts w:ascii="Lato" w:hAnsi="Lato" w:cs="Times New Roman"/>
          <w:sz w:val="24"/>
          <w:szCs w:val="24"/>
        </w:rPr>
        <w:t xml:space="preserve">o de la educación </w:t>
      </w:r>
      <w:r w:rsidRPr="00D21E72">
        <w:rPr>
          <w:rFonts w:ascii="Lato" w:hAnsi="Lato" w:cs="Times New Roman"/>
          <w:sz w:val="24"/>
          <w:szCs w:val="24"/>
        </w:rPr>
        <w:t>(</w:t>
      </w:r>
      <w:r w:rsidR="00F132A7" w:rsidRPr="00D21E72">
        <w:rPr>
          <w:rFonts w:ascii="Lato" w:hAnsi="Lato" w:cs="Times New Roman"/>
          <w:sz w:val="24"/>
          <w:szCs w:val="24"/>
        </w:rPr>
        <w:t xml:space="preserve">no </w:t>
      </w:r>
      <w:r w:rsidRPr="00D21E72">
        <w:rPr>
          <w:rFonts w:ascii="Lato" w:hAnsi="Lato" w:cs="Times New Roman"/>
          <w:sz w:val="24"/>
          <w:szCs w:val="24"/>
        </w:rPr>
        <w:t>excluyente).</w:t>
      </w:r>
    </w:p>
    <w:p w14:paraId="026D2993" w14:textId="21D5F8B0" w:rsidR="00AF6ED8" w:rsidRPr="00D21E72" w:rsidRDefault="00404DDB" w:rsidP="00665925">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P</w:t>
      </w:r>
      <w:r w:rsidR="006A7568" w:rsidRPr="00D21E72">
        <w:rPr>
          <w:rFonts w:ascii="Lato" w:hAnsi="Lato" w:cs="Times New Roman"/>
          <w:sz w:val="24"/>
          <w:szCs w:val="24"/>
        </w:rPr>
        <w:t xml:space="preserve">ostgrado </w:t>
      </w:r>
      <w:r w:rsidR="00CC226D" w:rsidRPr="00D21E72">
        <w:rPr>
          <w:rFonts w:ascii="Lato" w:hAnsi="Lato" w:cs="Times New Roman"/>
          <w:sz w:val="24"/>
          <w:szCs w:val="24"/>
        </w:rPr>
        <w:t xml:space="preserve">en Derechos Humanos y/o Derecho Humanos de </w:t>
      </w:r>
      <w:r w:rsidR="00AF6ED8" w:rsidRPr="00D21E72">
        <w:rPr>
          <w:rFonts w:ascii="Lato" w:hAnsi="Lato" w:cs="Times New Roman"/>
          <w:sz w:val="24"/>
          <w:szCs w:val="24"/>
        </w:rPr>
        <w:t>Niñ</w:t>
      </w:r>
      <w:r w:rsidR="00CC226D" w:rsidRPr="00D21E72">
        <w:rPr>
          <w:rFonts w:ascii="Lato" w:hAnsi="Lato" w:cs="Times New Roman"/>
          <w:sz w:val="24"/>
          <w:szCs w:val="24"/>
        </w:rPr>
        <w:t>as, Niños y Adolescentes</w:t>
      </w:r>
      <w:r w:rsidR="00AF6ED8" w:rsidRPr="00D21E72">
        <w:rPr>
          <w:rFonts w:ascii="Lato" w:hAnsi="Lato" w:cs="Times New Roman"/>
          <w:sz w:val="24"/>
          <w:szCs w:val="24"/>
        </w:rPr>
        <w:t xml:space="preserve"> (deseable)</w:t>
      </w:r>
    </w:p>
    <w:p w14:paraId="0AF99024" w14:textId="51F2F3DB" w:rsidR="0001044D" w:rsidRPr="00F80A49" w:rsidRDefault="0085428C" w:rsidP="00F80A49">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 xml:space="preserve">Cursos especializados en </w:t>
      </w:r>
      <w:r w:rsidR="00AA3A5A">
        <w:rPr>
          <w:rFonts w:ascii="Lato" w:hAnsi="Lato" w:cs="Times New Roman"/>
          <w:sz w:val="24"/>
          <w:szCs w:val="24"/>
        </w:rPr>
        <w:t xml:space="preserve">neurodesarrollo </w:t>
      </w:r>
      <w:r w:rsidR="00F80A49">
        <w:rPr>
          <w:rFonts w:ascii="Lato" w:hAnsi="Lato" w:cs="Times New Roman"/>
          <w:sz w:val="24"/>
          <w:szCs w:val="24"/>
        </w:rPr>
        <w:t xml:space="preserve">infantil </w:t>
      </w:r>
      <w:r w:rsidR="00AA3A5A">
        <w:rPr>
          <w:rFonts w:ascii="Lato" w:hAnsi="Lato" w:cs="Times New Roman"/>
          <w:sz w:val="24"/>
          <w:szCs w:val="24"/>
        </w:rPr>
        <w:t xml:space="preserve">y </w:t>
      </w:r>
      <w:r w:rsidR="00842044">
        <w:rPr>
          <w:rFonts w:ascii="Lato" w:hAnsi="Lato" w:cs="Times New Roman"/>
          <w:sz w:val="24"/>
          <w:szCs w:val="24"/>
        </w:rPr>
        <w:t xml:space="preserve">con enfoque en niñas y niños con </w:t>
      </w:r>
      <w:r w:rsidR="00035E8F">
        <w:rPr>
          <w:rFonts w:ascii="Lato" w:hAnsi="Lato" w:cs="Times New Roman"/>
          <w:sz w:val="24"/>
          <w:szCs w:val="24"/>
        </w:rPr>
        <w:t xml:space="preserve">discapacidad </w:t>
      </w:r>
      <w:r w:rsidR="009B76C2">
        <w:rPr>
          <w:rFonts w:ascii="Lato" w:hAnsi="Lato" w:cs="Times New Roman"/>
          <w:sz w:val="24"/>
          <w:szCs w:val="24"/>
        </w:rPr>
        <w:t>intelectual.</w:t>
      </w:r>
    </w:p>
    <w:p w14:paraId="335F980E" w14:textId="1004556D" w:rsidR="00845BDA" w:rsidRDefault="00272CA2" w:rsidP="00665925">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C</w:t>
      </w:r>
      <w:r w:rsidR="00845BDA" w:rsidRPr="00D21E72">
        <w:rPr>
          <w:rFonts w:ascii="Lato" w:hAnsi="Lato" w:cs="Times New Roman"/>
          <w:sz w:val="24"/>
          <w:szCs w:val="24"/>
        </w:rPr>
        <w:t>onocimiento sobre la pob</w:t>
      </w:r>
      <w:r w:rsidR="00987F2D" w:rsidRPr="00D21E72">
        <w:rPr>
          <w:rFonts w:ascii="Lato" w:hAnsi="Lato" w:cs="Times New Roman"/>
          <w:sz w:val="24"/>
          <w:szCs w:val="24"/>
        </w:rPr>
        <w:t xml:space="preserve">lación de niñez y adolescencia </w:t>
      </w:r>
      <w:r w:rsidR="00845BDA" w:rsidRPr="00D21E72">
        <w:rPr>
          <w:rFonts w:ascii="Lato" w:hAnsi="Lato" w:cs="Times New Roman"/>
          <w:sz w:val="24"/>
          <w:szCs w:val="24"/>
        </w:rPr>
        <w:t>y normativas</w:t>
      </w:r>
      <w:r w:rsidR="00404DDB" w:rsidRPr="00D21E72">
        <w:rPr>
          <w:rFonts w:ascii="Lato" w:hAnsi="Lato" w:cs="Times New Roman"/>
          <w:sz w:val="24"/>
          <w:szCs w:val="24"/>
        </w:rPr>
        <w:t xml:space="preserve"> nacional e internacional</w:t>
      </w:r>
      <w:r w:rsidR="00845BDA" w:rsidRPr="00D21E72">
        <w:rPr>
          <w:rFonts w:ascii="Lato" w:hAnsi="Lato" w:cs="Times New Roman"/>
          <w:sz w:val="24"/>
          <w:szCs w:val="24"/>
        </w:rPr>
        <w:t xml:space="preserve"> relacionadas </w:t>
      </w:r>
      <w:r w:rsidR="00C6311F" w:rsidRPr="00D21E72">
        <w:rPr>
          <w:rFonts w:ascii="Lato" w:hAnsi="Lato" w:cs="Times New Roman"/>
          <w:sz w:val="24"/>
          <w:szCs w:val="24"/>
        </w:rPr>
        <w:t>(</w:t>
      </w:r>
      <w:r w:rsidR="00845BDA" w:rsidRPr="00D21E72">
        <w:rPr>
          <w:rFonts w:ascii="Lato" w:hAnsi="Lato" w:cs="Times New Roman"/>
          <w:sz w:val="24"/>
          <w:szCs w:val="24"/>
        </w:rPr>
        <w:t>deseable</w:t>
      </w:r>
      <w:r w:rsidR="00C6311F" w:rsidRPr="00D21E72">
        <w:rPr>
          <w:rFonts w:ascii="Lato" w:hAnsi="Lato" w:cs="Times New Roman"/>
          <w:sz w:val="24"/>
          <w:szCs w:val="24"/>
        </w:rPr>
        <w:t>)</w:t>
      </w:r>
    </w:p>
    <w:p w14:paraId="47AFC52C" w14:textId="7AF99E00" w:rsidR="006D672B" w:rsidRPr="00D21E72" w:rsidRDefault="00A32D52" w:rsidP="00665925">
      <w:pPr>
        <w:pStyle w:val="Prrafodelista"/>
        <w:numPr>
          <w:ilvl w:val="0"/>
          <w:numId w:val="20"/>
        </w:numPr>
        <w:spacing w:after="0" w:line="240" w:lineRule="auto"/>
        <w:ind w:left="0" w:right="567" w:firstLine="0"/>
        <w:contextualSpacing w:val="0"/>
        <w:jc w:val="both"/>
        <w:rPr>
          <w:rFonts w:ascii="Lato" w:hAnsi="Lato" w:cs="Times New Roman"/>
          <w:sz w:val="24"/>
          <w:szCs w:val="24"/>
        </w:rPr>
      </w:pPr>
      <w:r>
        <w:rPr>
          <w:rFonts w:ascii="Lato" w:hAnsi="Lato" w:cs="Times New Roman"/>
          <w:sz w:val="24"/>
          <w:szCs w:val="24"/>
        </w:rPr>
        <w:t>Que cuente con una persona</w:t>
      </w:r>
      <w:r w:rsidRPr="00EC4608">
        <w:rPr>
          <w:rFonts w:ascii="Lato" w:hAnsi="Lato" w:cs="Times New Roman"/>
        </w:rPr>
        <w:t xml:space="preserve"> especializada en la producción de audiovisuales en la producción de videos</w:t>
      </w:r>
      <w:r w:rsidR="002E5E7D">
        <w:rPr>
          <w:rFonts w:ascii="Lato" w:hAnsi="Lato" w:cs="Times New Roman"/>
        </w:rPr>
        <w:t>.</w:t>
      </w:r>
    </w:p>
    <w:p w14:paraId="7489690A" w14:textId="77777777" w:rsidR="00C10269" w:rsidRPr="00D21E72" w:rsidRDefault="00C10269" w:rsidP="00665925">
      <w:pPr>
        <w:pStyle w:val="Prrafodelista"/>
        <w:numPr>
          <w:ilvl w:val="0"/>
          <w:numId w:val="6"/>
        </w:numPr>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Experiencia general</w:t>
      </w:r>
    </w:p>
    <w:p w14:paraId="568FA1B0" w14:textId="6DD6101A" w:rsidR="00C10269" w:rsidRPr="00D21E72" w:rsidRDefault="00404DDB" w:rsidP="00665925">
      <w:pPr>
        <w:pStyle w:val="Prrafodelista"/>
        <w:numPr>
          <w:ilvl w:val="0"/>
          <w:numId w:val="19"/>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C</w:t>
      </w:r>
      <w:r w:rsidR="00817766" w:rsidRPr="00D21E72">
        <w:rPr>
          <w:rFonts w:ascii="Lato" w:hAnsi="Lato" w:cs="Times New Roman"/>
          <w:sz w:val="24"/>
          <w:szCs w:val="24"/>
        </w:rPr>
        <w:t>inco</w:t>
      </w:r>
      <w:r w:rsidR="00C10269" w:rsidRPr="00D21E72">
        <w:rPr>
          <w:rFonts w:ascii="Lato" w:hAnsi="Lato" w:cs="Times New Roman"/>
          <w:sz w:val="24"/>
          <w:szCs w:val="24"/>
        </w:rPr>
        <w:t xml:space="preserve"> años de experiencia </w:t>
      </w:r>
      <w:r w:rsidR="004067EA" w:rsidRPr="00D21E72">
        <w:rPr>
          <w:rFonts w:ascii="Lato" w:hAnsi="Lato" w:cs="Times New Roman"/>
          <w:sz w:val="24"/>
          <w:szCs w:val="24"/>
        </w:rPr>
        <w:t>laboral general</w:t>
      </w:r>
      <w:r w:rsidR="00101793" w:rsidRPr="00D21E72">
        <w:rPr>
          <w:rFonts w:ascii="Lato" w:hAnsi="Lato" w:cs="Times New Roman"/>
          <w:sz w:val="24"/>
          <w:szCs w:val="24"/>
        </w:rPr>
        <w:t>.</w:t>
      </w:r>
    </w:p>
    <w:p w14:paraId="5F3ABCEB" w14:textId="249E0258" w:rsidR="00C10269" w:rsidRPr="00D21E72" w:rsidRDefault="002C77F9" w:rsidP="00665925">
      <w:pPr>
        <w:pStyle w:val="Prrafodelista"/>
        <w:numPr>
          <w:ilvl w:val="0"/>
          <w:numId w:val="19"/>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 xml:space="preserve">Al menos </w:t>
      </w:r>
      <w:r w:rsidR="00817766" w:rsidRPr="00D21E72">
        <w:rPr>
          <w:rFonts w:ascii="Lato" w:hAnsi="Lato" w:cs="Times New Roman"/>
          <w:sz w:val="24"/>
          <w:szCs w:val="24"/>
        </w:rPr>
        <w:t>tres experiencias en trabajos similares</w:t>
      </w:r>
      <w:r w:rsidR="000140D3" w:rsidRPr="00D21E72">
        <w:rPr>
          <w:rFonts w:ascii="Lato" w:hAnsi="Lato" w:cs="Times New Roman"/>
          <w:sz w:val="24"/>
          <w:szCs w:val="24"/>
        </w:rPr>
        <w:t xml:space="preserve"> demostrable</w:t>
      </w:r>
      <w:r w:rsidR="00817766" w:rsidRPr="00D21E72">
        <w:rPr>
          <w:rFonts w:ascii="Lato" w:hAnsi="Lato" w:cs="Times New Roman"/>
          <w:sz w:val="24"/>
          <w:szCs w:val="24"/>
        </w:rPr>
        <w:t>.</w:t>
      </w:r>
      <w:r w:rsidR="004067EA" w:rsidRPr="00D21E72">
        <w:rPr>
          <w:rFonts w:ascii="Lato" w:hAnsi="Lato" w:cs="Times New Roman"/>
          <w:sz w:val="24"/>
          <w:szCs w:val="24"/>
        </w:rPr>
        <w:t xml:space="preserve"> </w:t>
      </w:r>
      <w:r w:rsidR="00C10269" w:rsidRPr="00D21E72">
        <w:rPr>
          <w:rFonts w:ascii="Lato" w:hAnsi="Lato" w:cs="Times New Roman"/>
          <w:sz w:val="24"/>
          <w:szCs w:val="24"/>
        </w:rPr>
        <w:t xml:space="preserve"> </w:t>
      </w:r>
    </w:p>
    <w:p w14:paraId="07E5E528" w14:textId="77777777" w:rsidR="00C10269" w:rsidRPr="00D21E72" w:rsidRDefault="00C10269" w:rsidP="00665925">
      <w:pPr>
        <w:pStyle w:val="Prrafodelista"/>
        <w:numPr>
          <w:ilvl w:val="0"/>
          <w:numId w:val="6"/>
        </w:numPr>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Experiencia especifica</w:t>
      </w:r>
    </w:p>
    <w:p w14:paraId="1C4EE6CA" w14:textId="6E7FE744" w:rsidR="00404DDB" w:rsidRPr="00D21E72" w:rsidRDefault="00280F4F"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E</w:t>
      </w:r>
      <w:r w:rsidR="000D6CF2" w:rsidRPr="00D21E72">
        <w:rPr>
          <w:rFonts w:ascii="Lato" w:hAnsi="Lato" w:cs="Times New Roman"/>
          <w:sz w:val="24"/>
          <w:szCs w:val="24"/>
        </w:rPr>
        <w:t>xperiencia en proyectos relacionados a la temática específica de la Consultoría</w:t>
      </w:r>
      <w:r w:rsidR="00817766" w:rsidRPr="00D21E72">
        <w:rPr>
          <w:rFonts w:ascii="Lato" w:hAnsi="Lato" w:cs="Times New Roman"/>
          <w:sz w:val="24"/>
          <w:szCs w:val="24"/>
        </w:rPr>
        <w:t>.</w:t>
      </w:r>
    </w:p>
    <w:p w14:paraId="3BD8110B" w14:textId="7C8EFCD9" w:rsidR="0085428C" w:rsidRPr="00D21E72" w:rsidRDefault="0085428C"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Experiencia en la adaptación</w:t>
      </w:r>
      <w:r w:rsidR="00D3195C" w:rsidRPr="00D21E72">
        <w:rPr>
          <w:rFonts w:ascii="Lato" w:hAnsi="Lato" w:cs="Times New Roman"/>
          <w:sz w:val="24"/>
          <w:szCs w:val="24"/>
        </w:rPr>
        <w:t>, aplicación o implementación</w:t>
      </w:r>
      <w:r w:rsidRPr="00D21E72">
        <w:rPr>
          <w:rFonts w:ascii="Lato" w:hAnsi="Lato" w:cs="Times New Roman"/>
          <w:sz w:val="24"/>
          <w:szCs w:val="24"/>
        </w:rPr>
        <w:t xml:space="preserve"> de guías metodológicas.</w:t>
      </w:r>
    </w:p>
    <w:p w14:paraId="19F89A3B" w14:textId="3E72EBF5" w:rsidR="006161C1" w:rsidRPr="00D21E72" w:rsidRDefault="00D3195C" w:rsidP="00665925">
      <w:pPr>
        <w:pStyle w:val="Prrafodelista"/>
        <w:numPr>
          <w:ilvl w:val="0"/>
          <w:numId w:val="6"/>
        </w:numPr>
        <w:spacing w:after="0" w:line="240" w:lineRule="auto"/>
        <w:ind w:left="709" w:right="567" w:hanging="709"/>
        <w:jc w:val="both"/>
        <w:rPr>
          <w:rFonts w:ascii="Lato" w:hAnsi="Lato" w:cs="Times New Roman"/>
          <w:b/>
          <w:sz w:val="24"/>
          <w:szCs w:val="24"/>
        </w:rPr>
      </w:pPr>
      <w:r w:rsidRPr="00D21E72">
        <w:rPr>
          <w:rFonts w:ascii="Lato" w:hAnsi="Lato" w:cs="Times New Roman"/>
          <w:b/>
          <w:sz w:val="24"/>
          <w:szCs w:val="24"/>
        </w:rPr>
        <w:t>Habilidades personales requeridas</w:t>
      </w:r>
    </w:p>
    <w:p w14:paraId="3C227ECE" w14:textId="77777777" w:rsidR="00D3195C" w:rsidRPr="00D21E72" w:rsidRDefault="000805AB"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Buenas relaciones interpersonales</w:t>
      </w:r>
    </w:p>
    <w:p w14:paraId="71418629" w14:textId="6ED02F9A" w:rsidR="00C42E87" w:rsidRPr="00D21E72" w:rsidRDefault="00D3195C"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Habi</w:t>
      </w:r>
      <w:r w:rsidR="000805AB" w:rsidRPr="00D21E72">
        <w:rPr>
          <w:rFonts w:ascii="Lato" w:hAnsi="Lato" w:cs="Times New Roman"/>
          <w:sz w:val="24"/>
          <w:szCs w:val="24"/>
        </w:rPr>
        <w:t>lidades de comunicación</w:t>
      </w:r>
      <w:r w:rsidR="00C42E87" w:rsidRPr="00D21E72">
        <w:rPr>
          <w:rFonts w:ascii="Lato" w:hAnsi="Lato" w:cs="Times New Roman"/>
          <w:sz w:val="24"/>
          <w:szCs w:val="24"/>
        </w:rPr>
        <w:t xml:space="preserve"> </w:t>
      </w:r>
      <w:r w:rsidR="000805AB" w:rsidRPr="00D21E72">
        <w:rPr>
          <w:rFonts w:ascii="Lato" w:hAnsi="Lato" w:cs="Times New Roman"/>
          <w:sz w:val="24"/>
          <w:szCs w:val="24"/>
        </w:rPr>
        <w:t>oral y escrita.</w:t>
      </w:r>
    </w:p>
    <w:p w14:paraId="43BF2AE5" w14:textId="7725F721" w:rsidR="009800AB" w:rsidRPr="00D21E72" w:rsidRDefault="009800AB"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 xml:space="preserve">Habilidades de facilitación en grupos </w:t>
      </w:r>
    </w:p>
    <w:p w14:paraId="3D704B0A" w14:textId="14848117" w:rsidR="00D3195C" w:rsidRPr="00D21E72" w:rsidRDefault="00D3195C"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Adecuado manejo de grupos de NNA, de familias y equipos técnicos.</w:t>
      </w:r>
    </w:p>
    <w:p w14:paraId="5627A9A1" w14:textId="2FCD1DB1" w:rsidR="00D3195C" w:rsidRPr="00D21E72" w:rsidRDefault="00D3195C"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R</w:t>
      </w:r>
      <w:r w:rsidR="00011768" w:rsidRPr="00D21E72">
        <w:rPr>
          <w:rFonts w:ascii="Lato" w:hAnsi="Lato" w:cs="Times New Roman"/>
          <w:sz w:val="24"/>
          <w:szCs w:val="24"/>
        </w:rPr>
        <w:t>esponsabilidad</w:t>
      </w:r>
    </w:p>
    <w:p w14:paraId="6AF8D38F" w14:textId="57BE14C5" w:rsidR="00011768" w:rsidRPr="00D21E72" w:rsidRDefault="00011768"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Alta sensibilidad</w:t>
      </w:r>
    </w:p>
    <w:p w14:paraId="141AA794" w14:textId="55FD62F2" w:rsidR="008B0388" w:rsidRPr="00D21E72" w:rsidRDefault="000805AB" w:rsidP="00665925">
      <w:pPr>
        <w:pStyle w:val="Prrafodelista"/>
        <w:numPr>
          <w:ilvl w:val="0"/>
          <w:numId w:val="6"/>
        </w:numPr>
        <w:spacing w:after="0" w:line="240" w:lineRule="auto"/>
        <w:ind w:left="709" w:right="567" w:hanging="709"/>
        <w:contextualSpacing w:val="0"/>
        <w:jc w:val="both"/>
        <w:rPr>
          <w:rFonts w:ascii="Lato" w:hAnsi="Lato" w:cs="Times New Roman"/>
          <w:sz w:val="24"/>
          <w:szCs w:val="24"/>
        </w:rPr>
      </w:pPr>
      <w:r w:rsidRPr="00D21E72">
        <w:rPr>
          <w:rFonts w:ascii="Lato" w:hAnsi="Lato" w:cs="Times New Roman"/>
          <w:b/>
          <w:sz w:val="24"/>
          <w:szCs w:val="24"/>
        </w:rPr>
        <w:lastRenderedPageBreak/>
        <w:t>Disposición inmediata</w:t>
      </w:r>
    </w:p>
    <w:p w14:paraId="2271F6F5" w14:textId="2E0F20D3" w:rsidR="008B0388" w:rsidRPr="00D21E72" w:rsidRDefault="008B0388" w:rsidP="00665925">
      <w:pPr>
        <w:spacing w:after="0" w:line="240" w:lineRule="auto"/>
        <w:ind w:right="567"/>
        <w:jc w:val="both"/>
        <w:rPr>
          <w:rFonts w:ascii="Lato" w:hAnsi="Lato" w:cs="Times New Roman"/>
          <w:sz w:val="24"/>
          <w:szCs w:val="24"/>
        </w:rPr>
      </w:pPr>
    </w:p>
    <w:p w14:paraId="546729B7" w14:textId="3A8BD480" w:rsidR="00D67FD4" w:rsidRPr="00D21E72" w:rsidRDefault="00A01DD8"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bookmarkStart w:id="0" w:name="_Hlk94779428"/>
      <w:r w:rsidRPr="00D21E72">
        <w:rPr>
          <w:rFonts w:ascii="Lato" w:hAnsi="Lato" w:cs="Times New Roman"/>
          <w:b/>
          <w:sz w:val="24"/>
          <w:szCs w:val="24"/>
        </w:rPr>
        <w:t>MARCO DE SALVAGUARDA INSTITUCIONAL</w:t>
      </w:r>
      <w:r w:rsidR="00011768" w:rsidRPr="00D21E72">
        <w:rPr>
          <w:rFonts w:ascii="Lato" w:hAnsi="Lato" w:cs="Times New Roman"/>
          <w:b/>
          <w:sz w:val="24"/>
          <w:szCs w:val="24"/>
        </w:rPr>
        <w:t xml:space="preserve"> DE SAVE THE CHILDREN</w:t>
      </w:r>
    </w:p>
    <w:p w14:paraId="36B92DA2" w14:textId="77777777" w:rsidR="00135C84" w:rsidRDefault="00135C84" w:rsidP="00665925">
      <w:pPr>
        <w:spacing w:after="0" w:line="240" w:lineRule="auto"/>
        <w:ind w:right="567"/>
        <w:jc w:val="both"/>
        <w:rPr>
          <w:rFonts w:ascii="Lato" w:eastAsia="Calibri" w:hAnsi="Lato" w:cs="Times New Roman"/>
          <w:sz w:val="24"/>
          <w:szCs w:val="24"/>
          <w:lang w:eastAsia="en-US"/>
        </w:rPr>
      </w:pPr>
    </w:p>
    <w:p w14:paraId="7A84E1E3" w14:textId="78D8F843"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Save the Children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que</w:t>
      </w:r>
      <w:r w:rsidR="003D23EE" w:rsidRPr="00D21E72">
        <w:rPr>
          <w:rFonts w:ascii="Lato" w:eastAsia="Calibri" w:hAnsi="Lato" w:cs="Times New Roman"/>
          <w:sz w:val="24"/>
          <w:szCs w:val="24"/>
          <w:lang w:eastAsia="en-US"/>
        </w:rPr>
        <w:t>,</w:t>
      </w:r>
      <w:r w:rsidRPr="00D21E72">
        <w:rPr>
          <w:rFonts w:ascii="Lato" w:eastAsia="Calibri" w:hAnsi="Lato" w:cs="Times New Roman"/>
          <w:sz w:val="24"/>
          <w:szCs w:val="24"/>
          <w:lang w:eastAsia="en-US"/>
        </w:rPr>
        <w:t xml:space="preserve"> cuenta con Políticas de Salvaguarda, un código de conducta y herramientas de programación segura para prevenir riesgos y cualquier daño que pueda ser causado por su propio personal, representantes, consultores, socios, voluntarios, contratistas o visitantes, programas, proyectos u operaciones a nuestros beneficiarios.</w:t>
      </w:r>
    </w:p>
    <w:p w14:paraId="56DAB17B" w14:textId="77777777" w:rsidR="00404DDB" w:rsidRPr="00D21E72" w:rsidRDefault="00404DDB" w:rsidP="00665925">
      <w:pPr>
        <w:spacing w:after="0" w:line="240" w:lineRule="auto"/>
        <w:ind w:right="567"/>
        <w:jc w:val="both"/>
        <w:rPr>
          <w:rFonts w:ascii="Lato" w:eastAsia="Calibri" w:hAnsi="Lato" w:cs="Times New Roman"/>
          <w:sz w:val="24"/>
          <w:szCs w:val="24"/>
          <w:lang w:eastAsia="en-US"/>
        </w:rPr>
      </w:pPr>
    </w:p>
    <w:p w14:paraId="1ED7AACE" w14:textId="60E8C4F4"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 xml:space="preserve">Las políticas contempladas en nuestro marco de salvaguarda son: Salvaguarda de la niñez (CSG), Protección ante la Explotación, el abuso y el acoso Sexual (PSEAH), Política </w:t>
      </w:r>
      <w:r w:rsidR="00AF04B9" w:rsidRPr="00D21E72">
        <w:rPr>
          <w:rFonts w:ascii="Lato" w:eastAsia="Calibri" w:hAnsi="Lato" w:cs="Times New Roman"/>
          <w:sz w:val="24"/>
          <w:szCs w:val="24"/>
          <w:lang w:eastAsia="en-US"/>
        </w:rPr>
        <w:t>Anti-acoso</w:t>
      </w:r>
      <w:r w:rsidRPr="00D21E72">
        <w:rPr>
          <w:rFonts w:ascii="Lato" w:eastAsia="Calibri" w:hAnsi="Lato" w:cs="Times New Roman"/>
          <w:sz w:val="24"/>
          <w:szCs w:val="24"/>
          <w:lang w:eastAsia="en-US"/>
        </w:rPr>
        <w:t>, Intimidación y Bullying; y, Código de conducta.</w:t>
      </w:r>
    </w:p>
    <w:p w14:paraId="52C0629F" w14:textId="77777777"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En cumplimiento de las políticas de CSG, PSEAH y nuestro código de conducta, se solicitará:</w:t>
      </w:r>
    </w:p>
    <w:p w14:paraId="766F04D4" w14:textId="77777777" w:rsidR="00E005A4" w:rsidRPr="00D21E72" w:rsidRDefault="00E005A4" w:rsidP="00665925">
      <w:pPr>
        <w:spacing w:after="0" w:line="240" w:lineRule="auto"/>
        <w:ind w:right="567"/>
        <w:jc w:val="both"/>
        <w:rPr>
          <w:rFonts w:ascii="Lato" w:eastAsia="Calibri" w:hAnsi="Lato" w:cs="Times New Roman"/>
          <w:sz w:val="24"/>
          <w:szCs w:val="24"/>
          <w:lang w:eastAsia="en-US"/>
        </w:rPr>
      </w:pPr>
    </w:p>
    <w:p w14:paraId="0B4ED0CE" w14:textId="13992D64"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Durante el proceso de contratación:</w:t>
      </w:r>
    </w:p>
    <w:p w14:paraId="69AD37E4"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Firma de compromiso de políticas.</w:t>
      </w:r>
    </w:p>
    <w:p w14:paraId="3546037D"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Firma de adhesión al código de conducta.</w:t>
      </w:r>
    </w:p>
    <w:p w14:paraId="5A00AE32" w14:textId="77777777" w:rsidR="00F51341" w:rsidRPr="00D21E72" w:rsidRDefault="00F51341" w:rsidP="00665925">
      <w:pPr>
        <w:pStyle w:val="Prrafodelista"/>
        <w:numPr>
          <w:ilvl w:val="0"/>
          <w:numId w:val="15"/>
        </w:numPr>
        <w:spacing w:after="0" w:line="240" w:lineRule="auto"/>
        <w:ind w:left="0" w:right="567" w:firstLine="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Después de la contratación y antes del inicio de actividades:</w:t>
      </w:r>
    </w:p>
    <w:p w14:paraId="6727A18F"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Participar de una capacitación sobre salvaguarda, proporcionada por Save the Children (consultor/a y su equipo de profesionales, voluntarios o de apoyo)</w:t>
      </w:r>
    </w:p>
    <w:p w14:paraId="766DCC47"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Conocer los mecanismos de reporte y retroalimentación</w:t>
      </w:r>
    </w:p>
    <w:p w14:paraId="6D42BE1F" w14:textId="77777777" w:rsidR="00F51341" w:rsidRPr="00D21E72" w:rsidRDefault="00F51341" w:rsidP="00665925">
      <w:pPr>
        <w:pStyle w:val="Prrafodelista"/>
        <w:numPr>
          <w:ilvl w:val="0"/>
          <w:numId w:val="15"/>
        </w:numPr>
        <w:spacing w:after="0" w:line="240" w:lineRule="auto"/>
        <w:ind w:left="0" w:right="567" w:firstLine="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Como parte del trabajo, se compromete a:</w:t>
      </w:r>
    </w:p>
    <w:p w14:paraId="34848EB1"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Cumplir con las políticas y procedimientos de SC tales como salvaguarda de la niñez, indicación espontánea, contra el acoso y bullying, Fraude, Salud y Seguridad y otras políticas pertinentes.</w:t>
      </w:r>
    </w:p>
    <w:p w14:paraId="5C62F7A3"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Reportar cualquier incidente de abuso, violencia física, emocional o negligencia que afecte a algún niño, niña o adolescente, utilizando los mecanismos de reporte de SC.</w:t>
      </w:r>
    </w:p>
    <w:p w14:paraId="5BC31229"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Reportar cualquier incidente de abuso o explotación contra adultos beneficiarios, utilizando los mecanismos de reporte de SC.</w:t>
      </w:r>
    </w:p>
    <w:p w14:paraId="659CA8F3" w14:textId="77777777" w:rsidR="004075B0"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Reportar cualquier incumplimiento del Código de Conducta de Save the Children, utilizando los mecanismos de reporte de SC.</w:t>
      </w:r>
    </w:p>
    <w:p w14:paraId="6EAF4F51" w14:textId="032C2D8C" w:rsidR="00135C84" w:rsidRPr="00665925" w:rsidRDefault="00DD6D7B"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 xml:space="preserve">En este contexto, </w:t>
      </w:r>
      <w:r w:rsidR="00CE1E02" w:rsidRPr="00D21E72">
        <w:rPr>
          <w:rFonts w:ascii="Lato" w:eastAsia="Calibri" w:hAnsi="Lato" w:cs="Times New Roman"/>
          <w:sz w:val="24"/>
          <w:szCs w:val="24"/>
          <w:lang w:eastAsia="en-US"/>
        </w:rPr>
        <w:t xml:space="preserve">el o equipo consultor están en la obligatoriedad de </w:t>
      </w:r>
      <w:r w:rsidR="00113709" w:rsidRPr="00D21E72">
        <w:rPr>
          <w:rFonts w:ascii="Lato" w:eastAsia="Calibri" w:hAnsi="Lato" w:cs="Times New Roman"/>
          <w:sz w:val="24"/>
          <w:szCs w:val="24"/>
          <w:lang w:eastAsia="en-US"/>
        </w:rPr>
        <w:t>realizar el curso de Salvaguarda de manera previa al inicio de actividades inherentes a la consultoría</w:t>
      </w:r>
      <w:r w:rsidR="004B65C3" w:rsidRPr="00D21E72">
        <w:rPr>
          <w:rFonts w:ascii="Lato" w:eastAsia="Calibri" w:hAnsi="Lato" w:cs="Times New Roman"/>
          <w:sz w:val="24"/>
          <w:szCs w:val="24"/>
          <w:lang w:eastAsia="en-US"/>
        </w:rPr>
        <w:t>.</w:t>
      </w:r>
    </w:p>
    <w:p w14:paraId="497218BB" w14:textId="77777777" w:rsidR="00135C84" w:rsidRPr="00D21E72" w:rsidRDefault="00135C84" w:rsidP="00665925">
      <w:pPr>
        <w:spacing w:after="0" w:line="240" w:lineRule="auto"/>
        <w:ind w:right="567"/>
        <w:jc w:val="both"/>
        <w:rPr>
          <w:rFonts w:ascii="Lato" w:eastAsia="Calibri" w:hAnsi="Lato" w:cs="Times New Roman"/>
          <w:b/>
          <w:sz w:val="24"/>
          <w:szCs w:val="24"/>
          <w:lang w:eastAsia="en-US"/>
        </w:rPr>
      </w:pPr>
    </w:p>
    <w:bookmarkEnd w:id="0"/>
    <w:p w14:paraId="2B3CFCD3" w14:textId="77777777" w:rsidR="0092379A" w:rsidRPr="00D21E72" w:rsidRDefault="0092379A"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bCs/>
          <w:sz w:val="24"/>
          <w:szCs w:val="24"/>
        </w:rPr>
      </w:pPr>
      <w:r w:rsidRPr="00D21E72">
        <w:rPr>
          <w:rFonts w:ascii="Lato" w:hAnsi="Lato" w:cs="Times New Roman"/>
          <w:b/>
          <w:bCs/>
          <w:sz w:val="24"/>
          <w:szCs w:val="24"/>
        </w:rPr>
        <w:t>FORMA DE PAGO</w:t>
      </w:r>
    </w:p>
    <w:p w14:paraId="0FA0A07D" w14:textId="77777777" w:rsidR="00E005A4" w:rsidRPr="00D21E72" w:rsidRDefault="00E005A4" w:rsidP="00665925">
      <w:pPr>
        <w:spacing w:after="0" w:line="240" w:lineRule="auto"/>
        <w:ind w:right="567"/>
        <w:jc w:val="both"/>
        <w:rPr>
          <w:rFonts w:ascii="Lato" w:hAnsi="Lato" w:cs="Times New Roman"/>
          <w:bCs/>
          <w:sz w:val="24"/>
          <w:szCs w:val="24"/>
        </w:rPr>
      </w:pPr>
    </w:p>
    <w:p w14:paraId="0C4DDDC4" w14:textId="1C193F5D" w:rsidR="001D5832" w:rsidRPr="00D21E72" w:rsidRDefault="004B65C3" w:rsidP="00665925">
      <w:pPr>
        <w:spacing w:after="0" w:line="240" w:lineRule="auto"/>
        <w:ind w:right="567"/>
        <w:jc w:val="both"/>
        <w:rPr>
          <w:rFonts w:ascii="Lato" w:hAnsi="Lato" w:cs="Times New Roman"/>
          <w:bCs/>
          <w:sz w:val="24"/>
          <w:szCs w:val="24"/>
        </w:rPr>
      </w:pPr>
      <w:r w:rsidRPr="00D21E72">
        <w:rPr>
          <w:rFonts w:ascii="Lato" w:hAnsi="Lato" w:cs="Times New Roman"/>
          <w:bCs/>
          <w:sz w:val="24"/>
          <w:szCs w:val="24"/>
        </w:rPr>
        <w:t xml:space="preserve">En cumplimiento de los productos esperados en el presente </w:t>
      </w:r>
      <w:r w:rsidR="00FF656E" w:rsidRPr="00D21E72">
        <w:rPr>
          <w:rFonts w:ascii="Lato" w:hAnsi="Lato" w:cs="Times New Roman"/>
          <w:bCs/>
          <w:sz w:val="24"/>
          <w:szCs w:val="24"/>
        </w:rPr>
        <w:t>términos de referencia, s</w:t>
      </w:r>
      <w:r w:rsidR="001D5832" w:rsidRPr="00D21E72">
        <w:rPr>
          <w:rFonts w:ascii="Lato" w:hAnsi="Lato" w:cs="Times New Roman"/>
          <w:bCs/>
          <w:sz w:val="24"/>
          <w:szCs w:val="24"/>
        </w:rPr>
        <w:t>e establece para el pago de la presente consultoría los siguientes porcentajes:</w:t>
      </w:r>
    </w:p>
    <w:p w14:paraId="524032E2" w14:textId="2A73069D" w:rsidR="00110E77" w:rsidRPr="00D21E72" w:rsidRDefault="00BE2628" w:rsidP="00665925">
      <w:pPr>
        <w:pStyle w:val="Prrafodelista"/>
        <w:numPr>
          <w:ilvl w:val="0"/>
          <w:numId w:val="23"/>
        </w:numPr>
        <w:spacing w:after="0" w:line="240" w:lineRule="auto"/>
        <w:ind w:left="0" w:right="567" w:firstLine="0"/>
        <w:jc w:val="both"/>
        <w:rPr>
          <w:rFonts w:ascii="Lato" w:hAnsi="Lato" w:cs="Times New Roman"/>
          <w:sz w:val="24"/>
          <w:szCs w:val="24"/>
        </w:rPr>
      </w:pPr>
      <w:r w:rsidRPr="00D21E72">
        <w:rPr>
          <w:rFonts w:ascii="Lato" w:hAnsi="Lato" w:cs="Times New Roman"/>
          <w:bCs/>
          <w:sz w:val="24"/>
          <w:szCs w:val="24"/>
        </w:rPr>
        <w:lastRenderedPageBreak/>
        <w:t xml:space="preserve">El primer pago del </w:t>
      </w:r>
      <w:r w:rsidR="006832BD" w:rsidRPr="00D21E72">
        <w:rPr>
          <w:rFonts w:ascii="Lato" w:hAnsi="Lato" w:cs="Times New Roman"/>
          <w:bCs/>
          <w:sz w:val="24"/>
          <w:szCs w:val="24"/>
        </w:rPr>
        <w:t>3</w:t>
      </w:r>
      <w:r w:rsidR="006D657C" w:rsidRPr="00D21E72">
        <w:rPr>
          <w:rFonts w:ascii="Lato" w:hAnsi="Lato" w:cs="Times New Roman"/>
          <w:bCs/>
          <w:sz w:val="24"/>
          <w:szCs w:val="24"/>
        </w:rPr>
        <w:t>0</w:t>
      </w:r>
      <w:r w:rsidR="0092379A" w:rsidRPr="00D21E72">
        <w:rPr>
          <w:rFonts w:ascii="Lato" w:hAnsi="Lato" w:cs="Times New Roman"/>
          <w:bCs/>
          <w:sz w:val="24"/>
          <w:szCs w:val="24"/>
        </w:rPr>
        <w:t>%</w:t>
      </w:r>
      <w:r w:rsidR="00876A10">
        <w:rPr>
          <w:rFonts w:ascii="Lato" w:hAnsi="Lato" w:cs="Times New Roman"/>
          <w:bCs/>
          <w:sz w:val="24"/>
          <w:szCs w:val="24"/>
        </w:rPr>
        <w:t xml:space="preserve"> a los10 días </w:t>
      </w:r>
      <w:r w:rsidR="00CE5294" w:rsidRPr="00D21E72">
        <w:rPr>
          <w:rFonts w:ascii="Lato" w:hAnsi="Lato" w:cs="Times New Roman"/>
          <w:bCs/>
          <w:sz w:val="24"/>
          <w:szCs w:val="24"/>
        </w:rPr>
        <w:t xml:space="preserve">a la entrega del </w:t>
      </w:r>
      <w:r w:rsidR="00B27708" w:rsidRPr="00D21E72">
        <w:rPr>
          <w:rFonts w:ascii="Lato" w:hAnsi="Lato" w:cs="Times New Roman"/>
          <w:bCs/>
          <w:sz w:val="24"/>
          <w:szCs w:val="24"/>
        </w:rPr>
        <w:t>producto</w:t>
      </w:r>
      <w:r w:rsidR="00CC0502" w:rsidRPr="00D21E72">
        <w:rPr>
          <w:rFonts w:ascii="Lato" w:hAnsi="Lato" w:cs="Times New Roman"/>
          <w:bCs/>
          <w:sz w:val="24"/>
          <w:szCs w:val="24"/>
        </w:rPr>
        <w:t xml:space="preserve"> 1 y 2 </w:t>
      </w:r>
      <w:r w:rsidR="002B02E1" w:rsidRPr="00D21E72">
        <w:rPr>
          <w:rFonts w:ascii="Lato" w:hAnsi="Lato" w:cs="Times New Roman"/>
          <w:bCs/>
          <w:sz w:val="24"/>
          <w:szCs w:val="24"/>
        </w:rPr>
        <w:t xml:space="preserve">aprobado </w:t>
      </w:r>
      <w:r w:rsidR="000D2EBB" w:rsidRPr="00D21E72">
        <w:rPr>
          <w:rFonts w:ascii="Lato" w:hAnsi="Lato" w:cs="Times New Roman"/>
          <w:bCs/>
          <w:sz w:val="24"/>
          <w:szCs w:val="24"/>
        </w:rPr>
        <w:t>de acuerdo con</w:t>
      </w:r>
      <w:r w:rsidR="00B27708" w:rsidRPr="00D21E72">
        <w:rPr>
          <w:rFonts w:ascii="Lato" w:hAnsi="Lato" w:cs="Times New Roman"/>
          <w:bCs/>
          <w:sz w:val="24"/>
          <w:szCs w:val="24"/>
        </w:rPr>
        <w:t xml:space="preserve"> </w:t>
      </w:r>
      <w:r w:rsidRPr="00D21E72">
        <w:rPr>
          <w:rFonts w:ascii="Lato" w:hAnsi="Lato" w:cs="Times New Roman"/>
          <w:bCs/>
          <w:sz w:val="24"/>
          <w:szCs w:val="24"/>
        </w:rPr>
        <w:t>el</w:t>
      </w:r>
      <w:r w:rsidR="00B27708" w:rsidRPr="00D21E72">
        <w:rPr>
          <w:rFonts w:ascii="Lato" w:hAnsi="Lato" w:cs="Times New Roman"/>
          <w:bCs/>
          <w:sz w:val="24"/>
          <w:szCs w:val="24"/>
        </w:rPr>
        <w:t xml:space="preserve"> presente Término de Referencia</w:t>
      </w:r>
      <w:r w:rsidRPr="00D21E72">
        <w:rPr>
          <w:rFonts w:ascii="Lato" w:hAnsi="Lato" w:cs="Times New Roman"/>
          <w:bCs/>
          <w:sz w:val="24"/>
          <w:szCs w:val="24"/>
        </w:rPr>
        <w:t>.</w:t>
      </w:r>
    </w:p>
    <w:p w14:paraId="15AA55BF" w14:textId="514E6A09" w:rsidR="00D42C74" w:rsidRPr="00D42C74" w:rsidRDefault="00BE2628" w:rsidP="00665925">
      <w:pPr>
        <w:pStyle w:val="Prrafodelista"/>
        <w:numPr>
          <w:ilvl w:val="0"/>
          <w:numId w:val="23"/>
        </w:numPr>
        <w:spacing w:after="0" w:line="240" w:lineRule="auto"/>
        <w:ind w:left="0" w:right="567" w:firstLine="0"/>
        <w:jc w:val="both"/>
        <w:rPr>
          <w:rFonts w:ascii="Lato" w:hAnsi="Lato" w:cs="Times New Roman"/>
          <w:sz w:val="24"/>
          <w:szCs w:val="24"/>
        </w:rPr>
      </w:pPr>
      <w:r w:rsidRPr="00D21E72">
        <w:rPr>
          <w:rFonts w:ascii="Lato" w:hAnsi="Lato" w:cs="Times New Roman"/>
          <w:bCs/>
          <w:sz w:val="24"/>
          <w:szCs w:val="24"/>
        </w:rPr>
        <w:t xml:space="preserve">El segundo pago del </w:t>
      </w:r>
      <w:r w:rsidR="00D42C74">
        <w:rPr>
          <w:rFonts w:ascii="Lato" w:hAnsi="Lato" w:cs="Times New Roman"/>
          <w:bCs/>
          <w:sz w:val="24"/>
          <w:szCs w:val="24"/>
        </w:rPr>
        <w:t>40</w:t>
      </w:r>
      <w:r w:rsidRPr="00D21E72">
        <w:rPr>
          <w:rFonts w:ascii="Lato" w:hAnsi="Lato" w:cs="Times New Roman"/>
          <w:bCs/>
          <w:sz w:val="24"/>
          <w:szCs w:val="24"/>
        </w:rPr>
        <w:t>%</w:t>
      </w:r>
      <w:r w:rsidR="00876A10">
        <w:rPr>
          <w:rFonts w:ascii="Lato" w:hAnsi="Lato" w:cs="Times New Roman"/>
          <w:bCs/>
          <w:sz w:val="24"/>
          <w:szCs w:val="24"/>
        </w:rPr>
        <w:t xml:space="preserve"> a los 10 dí</w:t>
      </w:r>
      <w:r w:rsidRPr="00D21E72">
        <w:rPr>
          <w:rFonts w:ascii="Lato" w:hAnsi="Lato" w:cs="Times New Roman"/>
          <w:bCs/>
          <w:sz w:val="24"/>
          <w:szCs w:val="24"/>
        </w:rPr>
        <w:t>a</w:t>
      </w:r>
      <w:r w:rsidR="00876A10">
        <w:rPr>
          <w:rFonts w:ascii="Lato" w:hAnsi="Lato" w:cs="Times New Roman"/>
          <w:bCs/>
          <w:sz w:val="24"/>
          <w:szCs w:val="24"/>
        </w:rPr>
        <w:t>s de</w:t>
      </w:r>
      <w:r w:rsidRPr="00D21E72">
        <w:rPr>
          <w:rFonts w:ascii="Lato" w:hAnsi="Lato" w:cs="Times New Roman"/>
          <w:bCs/>
          <w:sz w:val="24"/>
          <w:szCs w:val="24"/>
        </w:rPr>
        <w:t xml:space="preserve"> la entrega de</w:t>
      </w:r>
      <w:r w:rsidR="00715461" w:rsidRPr="00D21E72">
        <w:rPr>
          <w:rFonts w:ascii="Lato" w:hAnsi="Lato" w:cs="Times New Roman"/>
          <w:bCs/>
          <w:sz w:val="24"/>
          <w:szCs w:val="24"/>
        </w:rPr>
        <w:t xml:space="preserve"> </w:t>
      </w:r>
      <w:r w:rsidRPr="00D21E72">
        <w:rPr>
          <w:rFonts w:ascii="Lato" w:hAnsi="Lato" w:cs="Times New Roman"/>
          <w:bCs/>
          <w:sz w:val="24"/>
          <w:szCs w:val="24"/>
        </w:rPr>
        <w:t>l</w:t>
      </w:r>
      <w:r w:rsidR="00715461" w:rsidRPr="00D21E72">
        <w:rPr>
          <w:rFonts w:ascii="Lato" w:hAnsi="Lato" w:cs="Times New Roman"/>
          <w:bCs/>
          <w:sz w:val="24"/>
          <w:szCs w:val="24"/>
        </w:rPr>
        <w:t>os</w:t>
      </w:r>
      <w:r w:rsidR="00CC0502" w:rsidRPr="00D21E72">
        <w:rPr>
          <w:rFonts w:ascii="Lato" w:hAnsi="Lato" w:cs="Times New Roman"/>
          <w:bCs/>
          <w:sz w:val="24"/>
          <w:szCs w:val="24"/>
        </w:rPr>
        <w:t xml:space="preserve"> producto</w:t>
      </w:r>
      <w:r w:rsidR="00715461" w:rsidRPr="00D21E72">
        <w:rPr>
          <w:rFonts w:ascii="Lato" w:hAnsi="Lato" w:cs="Times New Roman"/>
          <w:bCs/>
          <w:sz w:val="24"/>
          <w:szCs w:val="24"/>
        </w:rPr>
        <w:t>s</w:t>
      </w:r>
      <w:r w:rsidR="00CC0502" w:rsidRPr="00D21E72">
        <w:rPr>
          <w:rFonts w:ascii="Lato" w:hAnsi="Lato" w:cs="Times New Roman"/>
          <w:bCs/>
          <w:sz w:val="24"/>
          <w:szCs w:val="24"/>
        </w:rPr>
        <w:t xml:space="preserve"> </w:t>
      </w:r>
      <w:r w:rsidR="00923917">
        <w:rPr>
          <w:rFonts w:ascii="Lato" w:hAnsi="Lato" w:cs="Times New Roman"/>
          <w:bCs/>
          <w:sz w:val="24"/>
          <w:szCs w:val="24"/>
        </w:rPr>
        <w:t>3, 4 y 5</w:t>
      </w:r>
    </w:p>
    <w:p w14:paraId="525C54A3" w14:textId="6839D01A" w:rsidR="00BE2628" w:rsidRPr="00D21E72" w:rsidRDefault="00D42C74" w:rsidP="00665925">
      <w:pPr>
        <w:pStyle w:val="Prrafodelista"/>
        <w:numPr>
          <w:ilvl w:val="0"/>
          <w:numId w:val="23"/>
        </w:numPr>
        <w:spacing w:after="0" w:line="240" w:lineRule="auto"/>
        <w:ind w:left="0" w:right="567" w:firstLine="0"/>
        <w:jc w:val="both"/>
        <w:rPr>
          <w:rFonts w:ascii="Lato" w:hAnsi="Lato" w:cs="Times New Roman"/>
          <w:sz w:val="24"/>
          <w:szCs w:val="24"/>
        </w:rPr>
      </w:pPr>
      <w:r>
        <w:rPr>
          <w:rFonts w:ascii="Lato" w:hAnsi="Lato" w:cs="Times New Roman"/>
          <w:bCs/>
          <w:sz w:val="24"/>
          <w:szCs w:val="24"/>
        </w:rPr>
        <w:t>El tercer pago 40% a</w:t>
      </w:r>
      <w:r w:rsidR="00876A10">
        <w:rPr>
          <w:rFonts w:ascii="Lato" w:hAnsi="Lato" w:cs="Times New Roman"/>
          <w:bCs/>
          <w:sz w:val="24"/>
          <w:szCs w:val="24"/>
        </w:rPr>
        <w:t xml:space="preserve"> los 10 días de la </w:t>
      </w:r>
      <w:r>
        <w:rPr>
          <w:rFonts w:ascii="Lato" w:hAnsi="Lato" w:cs="Times New Roman"/>
          <w:bCs/>
          <w:sz w:val="24"/>
          <w:szCs w:val="24"/>
        </w:rPr>
        <w:t xml:space="preserve"> la entrega de los </w:t>
      </w:r>
      <w:r w:rsidR="00363B3E">
        <w:rPr>
          <w:rFonts w:ascii="Lato" w:hAnsi="Lato" w:cs="Times New Roman"/>
          <w:bCs/>
          <w:sz w:val="24"/>
          <w:szCs w:val="24"/>
        </w:rPr>
        <w:t>productos 6</w:t>
      </w:r>
      <w:r>
        <w:rPr>
          <w:rFonts w:ascii="Lato" w:hAnsi="Lato" w:cs="Times New Roman"/>
          <w:bCs/>
          <w:sz w:val="24"/>
          <w:szCs w:val="24"/>
        </w:rPr>
        <w:t>, 7</w:t>
      </w:r>
      <w:r w:rsidR="00923917">
        <w:rPr>
          <w:rFonts w:ascii="Lato" w:hAnsi="Lato" w:cs="Times New Roman"/>
          <w:bCs/>
          <w:sz w:val="24"/>
          <w:szCs w:val="24"/>
        </w:rPr>
        <w:t>, 8</w:t>
      </w:r>
      <w:r w:rsidR="004F50CE">
        <w:rPr>
          <w:rFonts w:ascii="Lato" w:hAnsi="Lato" w:cs="Times New Roman"/>
          <w:bCs/>
          <w:sz w:val="24"/>
          <w:szCs w:val="24"/>
        </w:rPr>
        <w:t xml:space="preserve">, 9 </w:t>
      </w:r>
      <w:r w:rsidR="002B02E1" w:rsidRPr="00D21E72">
        <w:rPr>
          <w:rFonts w:ascii="Lato" w:hAnsi="Lato" w:cs="Times New Roman"/>
          <w:bCs/>
          <w:sz w:val="24"/>
          <w:szCs w:val="24"/>
        </w:rPr>
        <w:t>aprobado</w:t>
      </w:r>
      <w:r w:rsidR="00715461" w:rsidRPr="00D21E72">
        <w:rPr>
          <w:rFonts w:ascii="Lato" w:hAnsi="Lato" w:cs="Times New Roman"/>
          <w:bCs/>
          <w:sz w:val="24"/>
          <w:szCs w:val="24"/>
        </w:rPr>
        <w:t>s</w:t>
      </w:r>
      <w:r w:rsidR="002B02E1" w:rsidRPr="00D21E72">
        <w:rPr>
          <w:rFonts w:ascii="Lato" w:hAnsi="Lato" w:cs="Times New Roman"/>
          <w:bCs/>
          <w:sz w:val="24"/>
          <w:szCs w:val="24"/>
        </w:rPr>
        <w:t xml:space="preserve"> </w:t>
      </w:r>
      <w:r w:rsidR="00BE2628" w:rsidRPr="00D21E72">
        <w:rPr>
          <w:rFonts w:ascii="Lato" w:hAnsi="Lato" w:cs="Times New Roman"/>
          <w:bCs/>
          <w:sz w:val="24"/>
          <w:szCs w:val="24"/>
        </w:rPr>
        <w:t>de acuerdo con el presente Término de Referencia</w:t>
      </w:r>
    </w:p>
    <w:p w14:paraId="218FB3E3" w14:textId="77777777" w:rsidR="000140D3" w:rsidRPr="00D21E72" w:rsidRDefault="000140D3" w:rsidP="00665925">
      <w:pPr>
        <w:spacing w:after="0" w:line="240" w:lineRule="auto"/>
        <w:ind w:left="709" w:right="567" w:hanging="709"/>
        <w:jc w:val="both"/>
        <w:rPr>
          <w:rFonts w:ascii="Lato" w:hAnsi="Lato" w:cs="Times New Roman"/>
          <w:b/>
          <w:sz w:val="24"/>
          <w:szCs w:val="24"/>
        </w:rPr>
      </w:pPr>
    </w:p>
    <w:p w14:paraId="1D6AD9F8" w14:textId="1C19CCE0" w:rsidR="00011768" w:rsidRPr="00D21E72" w:rsidRDefault="00011768" w:rsidP="00665925">
      <w:pPr>
        <w:pStyle w:val="Prrafodelista"/>
        <w:numPr>
          <w:ilvl w:val="0"/>
          <w:numId w:val="35"/>
        </w:numPr>
        <w:shd w:val="clear" w:color="auto" w:fill="B8CCE4" w:themeFill="accent1" w:themeFillTint="66"/>
        <w:spacing w:after="0" w:line="240" w:lineRule="auto"/>
        <w:ind w:right="567" w:hanging="720"/>
        <w:jc w:val="both"/>
        <w:rPr>
          <w:rFonts w:ascii="Lato" w:hAnsi="Lato" w:cs="Times New Roman"/>
          <w:b/>
          <w:sz w:val="24"/>
          <w:szCs w:val="24"/>
        </w:rPr>
      </w:pPr>
      <w:r w:rsidRPr="00D21E72">
        <w:rPr>
          <w:rFonts w:ascii="Lato" w:hAnsi="Lato" w:cs="Times New Roman"/>
          <w:b/>
          <w:sz w:val="24"/>
          <w:szCs w:val="24"/>
        </w:rPr>
        <w:t>RESPONSABILIDAD DE LA ENTIDAD EJECUTORA</w:t>
      </w:r>
    </w:p>
    <w:p w14:paraId="607DAFFF" w14:textId="77777777" w:rsidR="00135C84" w:rsidRDefault="00135C84" w:rsidP="00665925">
      <w:pPr>
        <w:spacing w:after="0" w:line="240" w:lineRule="auto"/>
        <w:ind w:right="567"/>
        <w:jc w:val="both"/>
        <w:rPr>
          <w:rFonts w:ascii="Lato" w:hAnsi="Lato" w:cs="Times New Roman"/>
          <w:sz w:val="24"/>
          <w:szCs w:val="24"/>
        </w:rPr>
      </w:pPr>
    </w:p>
    <w:p w14:paraId="664097AD" w14:textId="7414E40D" w:rsidR="001020B1"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La/el consultor/a contratado/a es el/la responsable directa y absoluta del trabajo encomendado y los resultados emergentes del mismo, por lo tanto, a partir de la aceptación del Informe Final y durante los tres siguientes meses, a requerimiento de la entidad contratante deberá efectuar las aclaraciones o consultas pertinentes, no pudiendo negar su apoyo, y deberá presentarse en el lapso no mayor a seis días de la solicitud para poder subsanar cualquier observación.</w:t>
      </w:r>
    </w:p>
    <w:p w14:paraId="617257E9" w14:textId="77777777" w:rsidR="00011768" w:rsidRPr="00D21E72" w:rsidRDefault="00011768" w:rsidP="00665925">
      <w:pPr>
        <w:spacing w:after="0" w:line="240" w:lineRule="auto"/>
        <w:ind w:right="567"/>
        <w:jc w:val="both"/>
        <w:rPr>
          <w:rFonts w:ascii="Lato" w:hAnsi="Lato" w:cs="Times New Roman"/>
          <w:sz w:val="24"/>
          <w:szCs w:val="24"/>
        </w:rPr>
      </w:pPr>
    </w:p>
    <w:p w14:paraId="5707BA1D" w14:textId="77777777" w:rsidR="00B4377F" w:rsidRPr="00D21E72" w:rsidRDefault="00B4377F"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CONTENIDO DE LA PROPUESTA</w:t>
      </w:r>
      <w:r w:rsidR="00673276" w:rsidRPr="00D21E72">
        <w:rPr>
          <w:rFonts w:ascii="Lato" w:hAnsi="Lato" w:cs="Times New Roman"/>
          <w:b/>
          <w:sz w:val="24"/>
          <w:szCs w:val="24"/>
        </w:rPr>
        <w:t xml:space="preserve"> TÉCNICA</w:t>
      </w:r>
    </w:p>
    <w:p w14:paraId="301E0349" w14:textId="77777777" w:rsidR="00135C84" w:rsidRDefault="00135C84" w:rsidP="00665925">
      <w:pPr>
        <w:spacing w:after="0" w:line="240" w:lineRule="auto"/>
        <w:ind w:right="567"/>
        <w:jc w:val="both"/>
        <w:rPr>
          <w:rFonts w:ascii="Lato" w:hAnsi="Lato" w:cs="Times New Roman"/>
          <w:sz w:val="24"/>
          <w:szCs w:val="24"/>
        </w:rPr>
      </w:pPr>
    </w:p>
    <w:p w14:paraId="5E7BC473" w14:textId="50D5AB6B" w:rsidR="00B4377F" w:rsidRPr="00D21E72" w:rsidRDefault="00B4377F"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La propuesta debe</w:t>
      </w:r>
      <w:r w:rsidR="00EB5E4C" w:rsidRPr="00D21E72">
        <w:rPr>
          <w:rFonts w:ascii="Lato" w:hAnsi="Lato" w:cs="Times New Roman"/>
          <w:sz w:val="24"/>
          <w:szCs w:val="24"/>
        </w:rPr>
        <w:t xml:space="preserve"> ser elaborada considerando</w:t>
      </w:r>
      <w:r w:rsidRPr="00D21E72">
        <w:rPr>
          <w:rFonts w:ascii="Lato" w:hAnsi="Lato" w:cs="Times New Roman"/>
          <w:sz w:val="24"/>
          <w:szCs w:val="24"/>
        </w:rPr>
        <w:t>:</w:t>
      </w:r>
    </w:p>
    <w:p w14:paraId="4D2C486B" w14:textId="77777777" w:rsidR="00B4377F" w:rsidRPr="00D21E72" w:rsidRDefault="00B4377F"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i. Objetivos</w:t>
      </w:r>
    </w:p>
    <w:p w14:paraId="36E30624" w14:textId="77777777" w:rsidR="008462B3" w:rsidRPr="00D21E72" w:rsidRDefault="00B4377F"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ii.</w:t>
      </w:r>
      <w:r w:rsidR="008462B3" w:rsidRPr="00D21E72">
        <w:rPr>
          <w:rFonts w:ascii="Lato" w:hAnsi="Lato" w:cs="Times New Roman"/>
          <w:sz w:val="24"/>
          <w:szCs w:val="24"/>
        </w:rPr>
        <w:t xml:space="preserve"> Enfoque de trabajo</w:t>
      </w:r>
    </w:p>
    <w:p w14:paraId="3E6F61AE" w14:textId="77777777" w:rsidR="00B4377F" w:rsidRPr="00D21E72" w:rsidRDefault="008462B3"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iii.</w:t>
      </w:r>
      <w:r w:rsidR="00B4377F" w:rsidRPr="00D21E72">
        <w:rPr>
          <w:rFonts w:ascii="Lato" w:hAnsi="Lato" w:cs="Times New Roman"/>
          <w:sz w:val="24"/>
          <w:szCs w:val="24"/>
        </w:rPr>
        <w:t xml:space="preserve"> Metodología</w:t>
      </w:r>
    </w:p>
    <w:p w14:paraId="52031871" w14:textId="77777777" w:rsidR="00B4377F" w:rsidRPr="00D21E72" w:rsidRDefault="008462B3"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iv</w:t>
      </w:r>
      <w:r w:rsidR="00B4377F" w:rsidRPr="00D21E72">
        <w:rPr>
          <w:rFonts w:ascii="Lato" w:hAnsi="Lato" w:cs="Times New Roman"/>
          <w:sz w:val="24"/>
          <w:szCs w:val="24"/>
        </w:rPr>
        <w:t xml:space="preserve">. </w:t>
      </w:r>
      <w:r w:rsidRPr="00D21E72">
        <w:rPr>
          <w:rFonts w:ascii="Lato" w:hAnsi="Lato" w:cs="Times New Roman"/>
          <w:sz w:val="24"/>
          <w:szCs w:val="24"/>
        </w:rPr>
        <w:t>R</w:t>
      </w:r>
      <w:r w:rsidR="00B4377F" w:rsidRPr="00D21E72">
        <w:rPr>
          <w:rFonts w:ascii="Lato" w:hAnsi="Lato" w:cs="Times New Roman"/>
          <w:sz w:val="24"/>
          <w:szCs w:val="24"/>
        </w:rPr>
        <w:t>esultados</w:t>
      </w:r>
      <w:r w:rsidRPr="00D21E72">
        <w:rPr>
          <w:rFonts w:ascii="Lato" w:hAnsi="Lato" w:cs="Times New Roman"/>
          <w:sz w:val="24"/>
          <w:szCs w:val="24"/>
        </w:rPr>
        <w:t xml:space="preserve"> esperados</w:t>
      </w:r>
    </w:p>
    <w:p w14:paraId="65845A9C" w14:textId="4B062E4E" w:rsidR="00011768" w:rsidRPr="00D21E72" w:rsidRDefault="008462B3"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 xml:space="preserve">v. </w:t>
      </w:r>
      <w:r w:rsidR="00011768" w:rsidRPr="00D21E72">
        <w:rPr>
          <w:rFonts w:ascii="Lato" w:hAnsi="Lato" w:cs="Times New Roman"/>
          <w:sz w:val="24"/>
          <w:szCs w:val="24"/>
        </w:rPr>
        <w:t xml:space="preserve">Plan y </w:t>
      </w:r>
      <w:r w:rsidRPr="00D21E72">
        <w:rPr>
          <w:rFonts w:ascii="Lato" w:hAnsi="Lato" w:cs="Times New Roman"/>
          <w:sz w:val="24"/>
          <w:szCs w:val="24"/>
        </w:rPr>
        <w:t>Cronogram</w:t>
      </w:r>
      <w:r w:rsidR="00011768" w:rsidRPr="00D21E72">
        <w:rPr>
          <w:rFonts w:ascii="Lato" w:hAnsi="Lato" w:cs="Times New Roman"/>
          <w:sz w:val="24"/>
          <w:szCs w:val="24"/>
        </w:rPr>
        <w:t>a de trabajo</w:t>
      </w:r>
    </w:p>
    <w:p w14:paraId="06D22D3B" w14:textId="1720D3D9" w:rsidR="00011768"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vi. Presupuesto por actividades</w:t>
      </w:r>
    </w:p>
    <w:p w14:paraId="07A5AC1E" w14:textId="77777777" w:rsidR="00011768" w:rsidRPr="00D21E72" w:rsidRDefault="00011768" w:rsidP="00665925">
      <w:pPr>
        <w:spacing w:after="0" w:line="240" w:lineRule="auto"/>
        <w:ind w:right="567"/>
        <w:jc w:val="both"/>
        <w:rPr>
          <w:rFonts w:ascii="Lato" w:hAnsi="Lato" w:cs="Times New Roman"/>
          <w:sz w:val="24"/>
          <w:szCs w:val="24"/>
        </w:rPr>
      </w:pPr>
    </w:p>
    <w:p w14:paraId="26C09635" w14:textId="77777777" w:rsidR="00F552B4" w:rsidRPr="00D21E72" w:rsidRDefault="00F552B4"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 xml:space="preserve">PROPIEDAD INTELECTUAL </w:t>
      </w:r>
      <w:r w:rsidR="006E286A" w:rsidRPr="00D21E72">
        <w:rPr>
          <w:rFonts w:ascii="Lato" w:hAnsi="Lato" w:cs="Times New Roman"/>
          <w:b/>
          <w:sz w:val="24"/>
          <w:szCs w:val="24"/>
        </w:rPr>
        <w:t xml:space="preserve">Y CONFIDENCIALIDAD </w:t>
      </w:r>
    </w:p>
    <w:p w14:paraId="2537F27A" w14:textId="77777777" w:rsidR="00135C84" w:rsidRDefault="00135C84" w:rsidP="00665925">
      <w:pPr>
        <w:spacing w:after="0" w:line="240" w:lineRule="auto"/>
        <w:ind w:right="567"/>
        <w:jc w:val="both"/>
        <w:rPr>
          <w:rFonts w:ascii="Lato" w:hAnsi="Lato" w:cs="Times New Roman"/>
          <w:sz w:val="24"/>
          <w:szCs w:val="24"/>
        </w:rPr>
      </w:pPr>
    </w:p>
    <w:p w14:paraId="0F291FEB" w14:textId="0A70D214" w:rsidR="00011768"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Respecto al manejo de la información, los/las consultores/as:</w:t>
      </w:r>
    </w:p>
    <w:p w14:paraId="37BA326B"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Mantener la información confidencial, sea que la haya adquirido en documentos, medio digital o de forma verbal, reservada para el uso indispensable y necesario para cumplir con las obligaciones y funciones propiamente de esta consultoría,</w:t>
      </w:r>
    </w:p>
    <w:p w14:paraId="7D2D079D"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A no hacer o extraer copias de documentos, para su utilización en fines extraños a sus objetivos o a la ejecución de la consultoría,</w:t>
      </w:r>
    </w:p>
    <w:p w14:paraId="4389FC95"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A no discutir ni divulgar problemas de los participantes a terceros o aquellos relativos al proceso de la consultoría que causen daños a la institución o los participantes,</w:t>
      </w:r>
    </w:p>
    <w:p w14:paraId="1FABC55C" w14:textId="1E06B949"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 xml:space="preserve">A no publicar los informes, diagnósticos, e </w:t>
      </w:r>
      <w:r w:rsidR="002B62B4" w:rsidRPr="00D21E72">
        <w:rPr>
          <w:rFonts w:ascii="Lato" w:hAnsi="Lato" w:cs="Times New Roman"/>
          <w:sz w:val="24"/>
          <w:szCs w:val="24"/>
        </w:rPr>
        <w:t>investigaciones realizadas</w:t>
      </w:r>
      <w:r w:rsidRPr="00D21E72">
        <w:rPr>
          <w:rFonts w:ascii="Lato" w:hAnsi="Lato" w:cs="Times New Roman"/>
          <w:sz w:val="24"/>
          <w:szCs w:val="24"/>
        </w:rPr>
        <w:t xml:space="preserve"> en el desempeño de sus actividades, a nivel externo o terceros </w:t>
      </w:r>
    </w:p>
    <w:p w14:paraId="1BBF1D1C"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 xml:space="preserve">Después del cese en la consultoría, no podrán divulgar o hacer uso de información privilegiada o estratégica de la que hayan tomado conocimiento en razón de la consultoría. </w:t>
      </w:r>
    </w:p>
    <w:p w14:paraId="0DCC87FA" w14:textId="15D2F5D5"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 xml:space="preserve">A devolver la documentación de Save the Children </w:t>
      </w:r>
      <w:r w:rsidR="007D2B81" w:rsidRPr="00D21E72">
        <w:rPr>
          <w:rFonts w:ascii="Lato" w:hAnsi="Lato" w:cs="Times New Roman"/>
          <w:sz w:val="24"/>
          <w:szCs w:val="24"/>
        </w:rPr>
        <w:t xml:space="preserve">e instituciones </w:t>
      </w:r>
      <w:r w:rsidR="00BE5FDA" w:rsidRPr="00D21E72">
        <w:rPr>
          <w:rFonts w:ascii="Lato" w:hAnsi="Lato" w:cs="Times New Roman"/>
          <w:sz w:val="24"/>
          <w:szCs w:val="24"/>
        </w:rPr>
        <w:t>públicas</w:t>
      </w:r>
      <w:r w:rsidRPr="00D21E72">
        <w:rPr>
          <w:rFonts w:ascii="Lato" w:hAnsi="Lato" w:cs="Times New Roman"/>
          <w:sz w:val="24"/>
          <w:szCs w:val="24"/>
        </w:rPr>
        <w:t xml:space="preserve">, considerada como confidencial, en caso de terminación anticipada o no, de la relación contractual, y a abstenerme de utilizarla o divulgarla en el futuro, </w:t>
      </w:r>
    </w:p>
    <w:p w14:paraId="5C2085D8" w14:textId="74C5307E"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lastRenderedPageBreak/>
        <w:t>•</w:t>
      </w:r>
      <w:r w:rsidRPr="00D21E72">
        <w:rPr>
          <w:rFonts w:ascii="Lato" w:hAnsi="Lato" w:cs="Times New Roman"/>
          <w:sz w:val="24"/>
          <w:szCs w:val="24"/>
        </w:rPr>
        <w:tab/>
        <w:t>A no permitir a terceros el manejo de documentación resultante del proceso de consultoría.</w:t>
      </w:r>
    </w:p>
    <w:p w14:paraId="0924E3E7" w14:textId="1C956D76" w:rsidR="00CE2AE6"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Además, l</w:t>
      </w:r>
      <w:r w:rsidR="00F13B67" w:rsidRPr="00D21E72">
        <w:rPr>
          <w:rFonts w:ascii="Lato" w:hAnsi="Lato" w:cs="Times New Roman"/>
          <w:sz w:val="24"/>
          <w:szCs w:val="24"/>
        </w:rPr>
        <w:t xml:space="preserve">os productos de la presente consultoría y los respectivos respaldos como </w:t>
      </w:r>
      <w:r w:rsidR="00F13B67" w:rsidRPr="00D21E72">
        <w:rPr>
          <w:rFonts w:ascii="Lato" w:eastAsia="MS Mincho" w:hAnsi="Lato" w:cs="Times New Roman"/>
          <w:sz w:val="24"/>
          <w:szCs w:val="24"/>
        </w:rPr>
        <w:t xml:space="preserve">las actas, fotografías, material utilizado, informes y otros generados, deben ser entregados en su totalidad en originales y </w:t>
      </w:r>
      <w:r w:rsidR="00F13B67" w:rsidRPr="00D21E72">
        <w:rPr>
          <w:rFonts w:ascii="Lato" w:hAnsi="Lato" w:cs="Times New Roman"/>
          <w:sz w:val="24"/>
          <w:szCs w:val="24"/>
        </w:rPr>
        <w:t>serán de propiedad intelectual y exclusiva de Save the Children International</w:t>
      </w:r>
      <w:r w:rsidR="0085428C" w:rsidRPr="00D21E72">
        <w:rPr>
          <w:rFonts w:ascii="Lato" w:hAnsi="Lato" w:cs="Times New Roman"/>
          <w:sz w:val="24"/>
          <w:szCs w:val="24"/>
        </w:rPr>
        <w:t xml:space="preserve"> </w:t>
      </w:r>
      <w:r w:rsidR="00857CE0" w:rsidRPr="00D21E72">
        <w:rPr>
          <w:rFonts w:ascii="Lato" w:hAnsi="Lato" w:cs="Times New Roman"/>
          <w:sz w:val="24"/>
          <w:szCs w:val="24"/>
        </w:rPr>
        <w:t xml:space="preserve">e instituciones </w:t>
      </w:r>
      <w:r w:rsidR="00E860A3" w:rsidRPr="00D21E72">
        <w:rPr>
          <w:rFonts w:ascii="Lato" w:hAnsi="Lato" w:cs="Times New Roman"/>
          <w:sz w:val="24"/>
          <w:szCs w:val="24"/>
        </w:rPr>
        <w:t>públicas,</w:t>
      </w:r>
      <w:r w:rsidR="00E860A3">
        <w:rPr>
          <w:rFonts w:ascii="Lato" w:hAnsi="Lato" w:cs="Times New Roman"/>
          <w:sz w:val="24"/>
          <w:szCs w:val="24"/>
        </w:rPr>
        <w:t xml:space="preserve"> </w:t>
      </w:r>
      <w:r w:rsidR="00E860A3" w:rsidRPr="00D21E72">
        <w:rPr>
          <w:rFonts w:ascii="Lato" w:hAnsi="Lato" w:cs="Times New Roman"/>
          <w:sz w:val="24"/>
          <w:szCs w:val="24"/>
        </w:rPr>
        <w:t>por</w:t>
      </w:r>
      <w:r w:rsidR="00F13B67" w:rsidRPr="00D21E72">
        <w:rPr>
          <w:rFonts w:ascii="Lato" w:hAnsi="Lato" w:cs="Times New Roman"/>
          <w:sz w:val="24"/>
          <w:szCs w:val="24"/>
        </w:rPr>
        <w:t xml:space="preserve"> lo que cualquier uso de la información total y parcial sin autorización escrita por el contratante, se considerará una contravención al contrato suscrito.</w:t>
      </w:r>
    </w:p>
    <w:p w14:paraId="6747B91B" w14:textId="3C74784B" w:rsidR="006E286A" w:rsidRPr="00D21E72" w:rsidRDefault="006E286A"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El Consultor o la Consultora, queda expresamente prohibido de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 a</w:t>
      </w:r>
      <w:r w:rsidR="008A1CB1" w:rsidRPr="00D21E72">
        <w:rPr>
          <w:rFonts w:ascii="Lato" w:hAnsi="Lato" w:cs="Times New Roman"/>
          <w:sz w:val="24"/>
          <w:szCs w:val="24"/>
        </w:rPr>
        <w:t xml:space="preserve">jena a Save </w:t>
      </w:r>
      <w:r w:rsidR="00E26779" w:rsidRPr="00D21E72">
        <w:rPr>
          <w:rFonts w:ascii="Lato" w:hAnsi="Lato" w:cs="Times New Roman"/>
          <w:sz w:val="24"/>
          <w:szCs w:val="24"/>
        </w:rPr>
        <w:t>t</w:t>
      </w:r>
      <w:r w:rsidR="008A1CB1" w:rsidRPr="00D21E72">
        <w:rPr>
          <w:rFonts w:ascii="Lato" w:hAnsi="Lato" w:cs="Times New Roman"/>
          <w:sz w:val="24"/>
          <w:szCs w:val="24"/>
        </w:rPr>
        <w:t>he Children</w:t>
      </w:r>
      <w:r w:rsidR="00E26779" w:rsidRPr="00D21E72">
        <w:rPr>
          <w:rFonts w:ascii="Lato" w:hAnsi="Lato" w:cs="Times New Roman"/>
          <w:sz w:val="24"/>
          <w:szCs w:val="24"/>
        </w:rPr>
        <w:t xml:space="preserve"> International.</w:t>
      </w:r>
    </w:p>
    <w:p w14:paraId="459536BF" w14:textId="77777777" w:rsidR="00CE2AE6" w:rsidRPr="00D21E72" w:rsidRDefault="00CE2AE6" w:rsidP="00665925">
      <w:pPr>
        <w:spacing w:after="0" w:line="240" w:lineRule="auto"/>
        <w:ind w:right="567"/>
        <w:jc w:val="both"/>
        <w:rPr>
          <w:rFonts w:ascii="Lato" w:hAnsi="Lato" w:cs="Times New Roman"/>
          <w:sz w:val="24"/>
          <w:szCs w:val="24"/>
        </w:rPr>
      </w:pPr>
    </w:p>
    <w:p w14:paraId="0862137C" w14:textId="77777777" w:rsidR="0014463B" w:rsidRPr="00D21E72" w:rsidRDefault="00F552B4"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CONDICIONES ADMINISTRATIVAS</w:t>
      </w:r>
    </w:p>
    <w:p w14:paraId="14A23757" w14:textId="77777777" w:rsidR="000D55D4" w:rsidRPr="00D21E72" w:rsidRDefault="000D55D4" w:rsidP="00665925">
      <w:pPr>
        <w:spacing w:after="0" w:line="240" w:lineRule="auto"/>
        <w:ind w:right="567"/>
        <w:jc w:val="both"/>
        <w:rPr>
          <w:rFonts w:ascii="Lato" w:hAnsi="Lato" w:cs="Times New Roman"/>
          <w:i/>
          <w:iCs/>
          <w:sz w:val="24"/>
          <w:szCs w:val="24"/>
        </w:rPr>
      </w:pPr>
    </w:p>
    <w:p w14:paraId="4283ECE1" w14:textId="593AD294" w:rsidR="00F552B4" w:rsidRPr="00D21E72" w:rsidRDefault="00D949DA" w:rsidP="00665925">
      <w:pPr>
        <w:spacing w:after="0" w:line="240" w:lineRule="auto"/>
        <w:ind w:right="567"/>
        <w:jc w:val="both"/>
        <w:rPr>
          <w:rFonts w:ascii="Lato" w:eastAsia="MS Mincho" w:hAnsi="Lato" w:cs="Times New Roman"/>
          <w:i/>
          <w:iCs/>
          <w:sz w:val="24"/>
          <w:szCs w:val="24"/>
        </w:rPr>
      </w:pPr>
      <w:r w:rsidRPr="00D21E72">
        <w:rPr>
          <w:rFonts w:ascii="Lato" w:hAnsi="Lato" w:cs="Times New Roman"/>
          <w:i/>
          <w:iCs/>
          <w:sz w:val="24"/>
          <w:szCs w:val="24"/>
        </w:rPr>
        <w:t xml:space="preserve">El costo de la consultoría debe considerar cualquier gasto que incurra la empresa consultora o sociedad accidental como gastos de transporte, equipos y otros pertinentes al cumplimiento de los objetivos y alcances de la consultoría, incluyendo pago de los impuestos de ley y aporte a la </w:t>
      </w:r>
      <w:r w:rsidR="00CF552D">
        <w:rPr>
          <w:rFonts w:ascii="Lato" w:hAnsi="Lato" w:cs="Times New Roman"/>
          <w:i/>
          <w:iCs/>
          <w:sz w:val="24"/>
          <w:szCs w:val="24"/>
        </w:rPr>
        <w:t>GESTORA</w:t>
      </w:r>
      <w:r w:rsidRPr="00D21E72">
        <w:rPr>
          <w:rFonts w:ascii="Lato" w:hAnsi="Lato" w:cs="Times New Roman"/>
          <w:i/>
          <w:iCs/>
          <w:sz w:val="24"/>
          <w:szCs w:val="24"/>
        </w:rPr>
        <w:t xml:space="preserve"> si corresponde. Se prevé una penalización del 1% del importe total, por día de incumplimiento en los plazos establecidos.</w:t>
      </w:r>
      <w:r w:rsidR="00F552B4" w:rsidRPr="00D21E72">
        <w:rPr>
          <w:rFonts w:ascii="Lato" w:eastAsia="MS Mincho" w:hAnsi="Lato" w:cs="Times New Roman"/>
          <w:i/>
          <w:iCs/>
          <w:sz w:val="24"/>
          <w:szCs w:val="24"/>
        </w:rPr>
        <w:t xml:space="preserve"> </w:t>
      </w:r>
    </w:p>
    <w:p w14:paraId="5A235598" w14:textId="77777777" w:rsidR="00EB5D10" w:rsidRPr="00D21E72" w:rsidRDefault="00EB5D10" w:rsidP="00665925">
      <w:pPr>
        <w:spacing w:after="0" w:line="240" w:lineRule="auto"/>
        <w:ind w:right="567"/>
        <w:jc w:val="both"/>
        <w:rPr>
          <w:rFonts w:ascii="Lato" w:eastAsia="MS Mincho" w:hAnsi="Lato" w:cs="Times New Roman"/>
          <w:sz w:val="24"/>
          <w:szCs w:val="24"/>
        </w:rPr>
      </w:pPr>
    </w:p>
    <w:p w14:paraId="18978A9A" w14:textId="77777777" w:rsidR="00F552B4" w:rsidRPr="00D21E72" w:rsidRDefault="00F552B4" w:rsidP="00665925">
      <w:pPr>
        <w:spacing w:after="0" w:line="240" w:lineRule="auto"/>
        <w:ind w:right="567"/>
        <w:jc w:val="both"/>
        <w:rPr>
          <w:rFonts w:ascii="Lato" w:eastAsia="MS Mincho" w:hAnsi="Lato" w:cs="Times New Roman"/>
          <w:sz w:val="24"/>
          <w:szCs w:val="24"/>
        </w:rPr>
      </w:pPr>
      <w:r w:rsidRPr="00D21E72">
        <w:rPr>
          <w:rFonts w:ascii="Lato" w:eastAsia="MS Mincho" w:hAnsi="Lato" w:cs="Times New Roman"/>
          <w:sz w:val="24"/>
          <w:szCs w:val="24"/>
        </w:rPr>
        <w:t>Una vez que los consultores hayan sido seleccionados, y de forma previa a su contratación, deberán ser capacitados respecto al Código de Conducta y a la Política de Protección Infantil de SCI y deberán firmar un documento en el que se comprometen a observar de manera obligatoria lo establecido en ambas. Estos requisitos responden al mandato institucional de SCI de garantizar la integridad y protección de los niños, niñas y adolescentes por parte de todo el personal relacionado con la institución.</w:t>
      </w:r>
    </w:p>
    <w:p w14:paraId="08ACFC62" w14:textId="77777777" w:rsidR="00CE2AE6" w:rsidRPr="00D21E72" w:rsidRDefault="00CE2AE6" w:rsidP="00665925">
      <w:pPr>
        <w:spacing w:after="0" w:line="240" w:lineRule="auto"/>
        <w:ind w:right="567"/>
        <w:jc w:val="both"/>
        <w:rPr>
          <w:rFonts w:ascii="Lato" w:eastAsia="MS Mincho" w:hAnsi="Lato" w:cs="Times New Roman"/>
          <w:sz w:val="24"/>
          <w:szCs w:val="24"/>
        </w:rPr>
      </w:pPr>
    </w:p>
    <w:p w14:paraId="6F5AE52F" w14:textId="77777777" w:rsidR="00F552B4" w:rsidRPr="00D21E72" w:rsidRDefault="00501201"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DOCUMENTOS PARA ANEXAR</w:t>
      </w:r>
      <w:r w:rsidR="00F552B4" w:rsidRPr="00D21E72">
        <w:rPr>
          <w:rFonts w:ascii="Lato" w:hAnsi="Lato" w:cs="Times New Roman"/>
          <w:b/>
          <w:sz w:val="24"/>
          <w:szCs w:val="24"/>
        </w:rPr>
        <w:t xml:space="preserve"> A LA PROPUESTA</w:t>
      </w:r>
    </w:p>
    <w:p w14:paraId="28759909" w14:textId="77777777" w:rsidR="00135C84" w:rsidRDefault="00135C84" w:rsidP="00665925">
      <w:pPr>
        <w:spacing w:after="0" w:line="240" w:lineRule="auto"/>
        <w:ind w:right="567"/>
        <w:jc w:val="both"/>
        <w:rPr>
          <w:rFonts w:ascii="Lato" w:hAnsi="Lato" w:cs="Times New Roman"/>
          <w:b/>
          <w:sz w:val="24"/>
          <w:szCs w:val="24"/>
        </w:rPr>
      </w:pPr>
    </w:p>
    <w:p w14:paraId="4E596E29" w14:textId="6E5E0869" w:rsidR="00F552B4" w:rsidRPr="00D21E72" w:rsidRDefault="00F552B4" w:rsidP="00665925">
      <w:pPr>
        <w:spacing w:after="0" w:line="240" w:lineRule="auto"/>
        <w:ind w:right="567"/>
        <w:jc w:val="both"/>
        <w:rPr>
          <w:rFonts w:ascii="Lato" w:eastAsia="MS Mincho" w:hAnsi="Lato" w:cs="Times New Roman"/>
          <w:sz w:val="24"/>
          <w:szCs w:val="24"/>
        </w:rPr>
      </w:pPr>
      <w:r w:rsidRPr="00D21E72">
        <w:rPr>
          <w:rFonts w:ascii="Lato" w:hAnsi="Lato" w:cs="Times New Roman"/>
          <w:b/>
          <w:sz w:val="24"/>
          <w:szCs w:val="24"/>
        </w:rPr>
        <w:t xml:space="preserve">Propuestas Técnica: </w:t>
      </w:r>
      <w:r w:rsidRPr="00D21E72">
        <w:rPr>
          <w:rFonts w:ascii="Lato" w:eastAsia="MS Mincho" w:hAnsi="Lato" w:cs="Times New Roman"/>
          <w:sz w:val="24"/>
          <w:szCs w:val="24"/>
          <w:lang w:val="es-ES_tradnl"/>
        </w:rPr>
        <w:t>La/e</w:t>
      </w:r>
      <w:r w:rsidRPr="00D21E72">
        <w:rPr>
          <w:rFonts w:ascii="Lato" w:eastAsia="MS Mincho" w:hAnsi="Lato" w:cs="Times New Roman"/>
          <w:sz w:val="24"/>
          <w:szCs w:val="24"/>
        </w:rPr>
        <w:t xml:space="preserve">l proponente deberá formular una propuesta técnica en el marco del presente documento. </w:t>
      </w:r>
    </w:p>
    <w:p w14:paraId="5DE05119" w14:textId="2153569C" w:rsidR="00F552B4" w:rsidRPr="00D21E72" w:rsidRDefault="00F552B4" w:rsidP="00665925">
      <w:pPr>
        <w:spacing w:after="0" w:line="240" w:lineRule="auto"/>
        <w:ind w:right="567"/>
        <w:jc w:val="both"/>
        <w:rPr>
          <w:rFonts w:ascii="Lato" w:eastAsia="MS Mincho" w:hAnsi="Lato" w:cs="Times New Roman"/>
          <w:sz w:val="24"/>
          <w:szCs w:val="24"/>
        </w:rPr>
      </w:pPr>
      <w:r w:rsidRPr="00D21E72">
        <w:rPr>
          <w:rFonts w:ascii="Lato" w:hAnsi="Lato" w:cs="Times New Roman"/>
          <w:b/>
          <w:sz w:val="24"/>
          <w:szCs w:val="24"/>
        </w:rPr>
        <w:t xml:space="preserve">Propuesta Económica: </w:t>
      </w:r>
      <w:r w:rsidRPr="00D21E72">
        <w:rPr>
          <w:rFonts w:ascii="Lato" w:eastAsia="MS Mincho" w:hAnsi="Lato" w:cs="Times New Roman"/>
          <w:sz w:val="24"/>
          <w:szCs w:val="24"/>
        </w:rPr>
        <w:t xml:space="preserve">El proponente deberá </w:t>
      </w:r>
      <w:r w:rsidR="00B72995" w:rsidRPr="00D21E72">
        <w:rPr>
          <w:rFonts w:ascii="Lato" w:eastAsia="MS Mincho" w:hAnsi="Lato" w:cs="Times New Roman"/>
          <w:sz w:val="24"/>
          <w:szCs w:val="24"/>
        </w:rPr>
        <w:t xml:space="preserve">presentar la propuesta económica considerando todos los </w:t>
      </w:r>
      <w:r w:rsidRPr="00D21E72">
        <w:rPr>
          <w:rFonts w:ascii="Lato" w:eastAsia="MS Mincho" w:hAnsi="Lato" w:cs="Times New Roman"/>
          <w:sz w:val="24"/>
          <w:szCs w:val="24"/>
        </w:rPr>
        <w:t>costo</w:t>
      </w:r>
      <w:r w:rsidR="00B72995" w:rsidRPr="00D21E72">
        <w:rPr>
          <w:rFonts w:ascii="Lato" w:eastAsia="MS Mincho" w:hAnsi="Lato" w:cs="Times New Roman"/>
          <w:sz w:val="24"/>
          <w:szCs w:val="24"/>
        </w:rPr>
        <w:t>s</w:t>
      </w:r>
      <w:r w:rsidRPr="00D21E72">
        <w:rPr>
          <w:rFonts w:ascii="Lato" w:eastAsia="MS Mincho" w:hAnsi="Lato" w:cs="Times New Roman"/>
          <w:sz w:val="24"/>
          <w:szCs w:val="24"/>
        </w:rPr>
        <w:t xml:space="preserve"> del servicio en bolivianos, incluyendo honorarios</w:t>
      </w:r>
      <w:r w:rsidR="00225957" w:rsidRPr="00D21E72">
        <w:rPr>
          <w:rFonts w:ascii="Lato" w:eastAsia="MS Mincho" w:hAnsi="Lato" w:cs="Times New Roman"/>
          <w:sz w:val="24"/>
          <w:szCs w:val="24"/>
        </w:rPr>
        <w:t>, impuestos</w:t>
      </w:r>
      <w:r w:rsidR="00412AB9" w:rsidRPr="00D21E72">
        <w:rPr>
          <w:rFonts w:ascii="Lato" w:eastAsia="MS Mincho" w:hAnsi="Lato" w:cs="Times New Roman"/>
          <w:sz w:val="24"/>
          <w:szCs w:val="24"/>
        </w:rPr>
        <w:t xml:space="preserve"> de ley y</w:t>
      </w:r>
      <w:r w:rsidR="002D4F82" w:rsidRPr="00D21E72">
        <w:rPr>
          <w:rFonts w:ascii="Lato" w:eastAsia="MS Mincho" w:hAnsi="Lato" w:cs="Times New Roman"/>
          <w:sz w:val="24"/>
          <w:szCs w:val="24"/>
        </w:rPr>
        <w:t xml:space="preserve"> aportes de </w:t>
      </w:r>
      <w:r w:rsidR="003E6F2F">
        <w:rPr>
          <w:rFonts w:ascii="Lato" w:eastAsia="MS Mincho" w:hAnsi="Lato" w:cs="Times New Roman"/>
          <w:sz w:val="24"/>
          <w:szCs w:val="24"/>
        </w:rPr>
        <w:t>la GESTORA</w:t>
      </w:r>
      <w:r w:rsidRPr="00D21E72">
        <w:rPr>
          <w:rFonts w:ascii="Lato" w:eastAsia="MS Mincho" w:hAnsi="Lato" w:cs="Times New Roman"/>
          <w:sz w:val="24"/>
          <w:szCs w:val="24"/>
        </w:rPr>
        <w:t>. No se reconocerá ningún pago adicional no contemplado en la propuesta.</w:t>
      </w:r>
    </w:p>
    <w:p w14:paraId="29E73B8D" w14:textId="41D8A035" w:rsidR="00F552B4" w:rsidRPr="00D21E72" w:rsidRDefault="00F552B4" w:rsidP="00665925">
      <w:pPr>
        <w:spacing w:after="0" w:line="240" w:lineRule="auto"/>
        <w:ind w:right="567"/>
        <w:jc w:val="both"/>
        <w:rPr>
          <w:rFonts w:ascii="Lato" w:hAnsi="Lato" w:cs="Times New Roman"/>
          <w:sz w:val="24"/>
          <w:szCs w:val="24"/>
        </w:rPr>
      </w:pPr>
      <w:r w:rsidRPr="00D21E72">
        <w:rPr>
          <w:rFonts w:ascii="Lato" w:eastAsia="MS Mincho" w:hAnsi="Lato" w:cs="Times New Roman"/>
          <w:sz w:val="24"/>
          <w:szCs w:val="24"/>
        </w:rPr>
        <w:t xml:space="preserve">El/LA CONSULTOR(A) deberá incluir pago de los impuestos de ley, </w:t>
      </w:r>
      <w:r w:rsidRPr="00D21E72">
        <w:rPr>
          <w:rFonts w:ascii="Lato" w:hAnsi="Lato" w:cs="Times New Roman"/>
          <w:sz w:val="24"/>
          <w:szCs w:val="24"/>
        </w:rPr>
        <w:t>debiendo presentar</w:t>
      </w:r>
      <w:r w:rsidR="00520308" w:rsidRPr="00D21E72">
        <w:rPr>
          <w:rFonts w:ascii="Lato" w:hAnsi="Lato" w:cs="Times New Roman"/>
          <w:sz w:val="24"/>
          <w:szCs w:val="24"/>
        </w:rPr>
        <w:t xml:space="preserve"> su factura</w:t>
      </w:r>
      <w:r w:rsidRPr="00D21E72">
        <w:rPr>
          <w:rFonts w:ascii="Lato" w:hAnsi="Lato" w:cs="Times New Roman"/>
          <w:sz w:val="24"/>
          <w:szCs w:val="24"/>
        </w:rPr>
        <w:t xml:space="preserve">. Así mismo el pago de la </w:t>
      </w:r>
      <w:r w:rsidR="004D1B2C">
        <w:rPr>
          <w:rFonts w:ascii="Lato" w:hAnsi="Lato" w:cs="Times New Roman"/>
          <w:sz w:val="24"/>
          <w:szCs w:val="24"/>
        </w:rPr>
        <w:t>GESTORA</w:t>
      </w:r>
      <w:r w:rsidRPr="00D21E72">
        <w:rPr>
          <w:rFonts w:ascii="Lato" w:hAnsi="Lato" w:cs="Times New Roman"/>
          <w:sz w:val="24"/>
          <w:szCs w:val="24"/>
        </w:rPr>
        <w:t xml:space="preserve"> (s</w:t>
      </w:r>
      <w:r w:rsidR="00052345" w:rsidRPr="00D21E72">
        <w:rPr>
          <w:rFonts w:ascii="Lato" w:hAnsi="Lato" w:cs="Times New Roman"/>
          <w:sz w:val="24"/>
          <w:szCs w:val="24"/>
        </w:rPr>
        <w:t xml:space="preserve">egún </w:t>
      </w:r>
      <w:r w:rsidRPr="00D21E72">
        <w:rPr>
          <w:rFonts w:ascii="Lato" w:hAnsi="Lato" w:cs="Times New Roman"/>
          <w:sz w:val="24"/>
          <w:szCs w:val="24"/>
        </w:rPr>
        <w:t>correspond</w:t>
      </w:r>
      <w:r w:rsidR="00052345" w:rsidRPr="00D21E72">
        <w:rPr>
          <w:rFonts w:ascii="Lato" w:hAnsi="Lato" w:cs="Times New Roman"/>
          <w:sz w:val="24"/>
          <w:szCs w:val="24"/>
        </w:rPr>
        <w:t>a</w:t>
      </w:r>
      <w:r w:rsidRPr="00D21E72">
        <w:rPr>
          <w:rFonts w:ascii="Lato" w:hAnsi="Lato" w:cs="Times New Roman"/>
          <w:sz w:val="24"/>
          <w:szCs w:val="24"/>
        </w:rPr>
        <w:t xml:space="preserve">). La cancelación se hará efectiva </w:t>
      </w:r>
      <w:r w:rsidR="006F1D8D" w:rsidRPr="00D21E72">
        <w:rPr>
          <w:rFonts w:ascii="Lato" w:hAnsi="Lato" w:cs="Times New Roman"/>
          <w:sz w:val="24"/>
          <w:szCs w:val="24"/>
        </w:rPr>
        <w:t>de acuerdo con</w:t>
      </w:r>
      <w:r w:rsidRPr="00D21E72">
        <w:rPr>
          <w:rFonts w:ascii="Lato" w:hAnsi="Lato" w:cs="Times New Roman"/>
          <w:sz w:val="24"/>
          <w:szCs w:val="24"/>
        </w:rPr>
        <w:t xml:space="preserve"> contrato con la misma. </w:t>
      </w:r>
    </w:p>
    <w:p w14:paraId="26E45203" w14:textId="77777777" w:rsidR="00F552B4" w:rsidRPr="00D21E72" w:rsidRDefault="00F552B4" w:rsidP="00665925">
      <w:pPr>
        <w:pStyle w:val="Prrafodelista"/>
        <w:spacing w:after="0" w:line="240" w:lineRule="auto"/>
        <w:ind w:left="0" w:right="567"/>
        <w:contextualSpacing w:val="0"/>
        <w:jc w:val="both"/>
        <w:rPr>
          <w:rFonts w:ascii="Lato" w:hAnsi="Lato" w:cs="Times New Roman"/>
          <w:sz w:val="24"/>
          <w:szCs w:val="24"/>
        </w:rPr>
      </w:pPr>
      <w:r w:rsidRPr="00D21E72">
        <w:rPr>
          <w:rFonts w:ascii="Lato" w:hAnsi="Lato" w:cs="Times New Roman"/>
          <w:sz w:val="24"/>
          <w:szCs w:val="24"/>
        </w:rPr>
        <w:lastRenderedPageBreak/>
        <w:t>Además de los documentos propios de la propuesta, se solicita la presentación de los siguientes documentos adicionales:</w:t>
      </w:r>
    </w:p>
    <w:p w14:paraId="04B80141" w14:textId="77777777" w:rsidR="00BC27A0" w:rsidRPr="00D21E72" w:rsidRDefault="00BC27A0" w:rsidP="00665925">
      <w:pPr>
        <w:shd w:val="clear" w:color="auto" w:fill="FFFFFF"/>
        <w:spacing w:after="0" w:line="240" w:lineRule="auto"/>
        <w:rPr>
          <w:rFonts w:ascii="Lato" w:eastAsia="Times New Roman" w:hAnsi="Lato" w:cs="Segoe UI"/>
          <w:b/>
          <w:bCs/>
          <w:color w:val="242424"/>
          <w:sz w:val="24"/>
          <w:szCs w:val="24"/>
          <w:lang w:val="es-BO" w:eastAsia="es-BO"/>
        </w:rPr>
      </w:pPr>
    </w:p>
    <w:p w14:paraId="031F8285" w14:textId="70EB0F54" w:rsidR="00876576" w:rsidRPr="00D21E72" w:rsidRDefault="00876576" w:rsidP="00665925">
      <w:pPr>
        <w:shd w:val="clear" w:color="auto" w:fill="FFFFFF"/>
        <w:spacing w:after="0" w:line="240" w:lineRule="auto"/>
        <w:rPr>
          <w:rFonts w:ascii="Lato" w:eastAsia="Times New Roman" w:hAnsi="Lato" w:cs="Segoe UI"/>
          <w:color w:val="242424"/>
          <w:sz w:val="24"/>
          <w:szCs w:val="24"/>
          <w:lang w:val="es-BO" w:eastAsia="es-BO"/>
        </w:rPr>
      </w:pPr>
      <w:r w:rsidRPr="00D21E72">
        <w:rPr>
          <w:rFonts w:ascii="Lato" w:eastAsia="Times New Roman" w:hAnsi="Lato" w:cs="Segoe UI"/>
          <w:b/>
          <w:bCs/>
          <w:color w:val="242424"/>
          <w:sz w:val="24"/>
          <w:szCs w:val="24"/>
          <w:lang w:val="es-BO" w:eastAsia="es-BO"/>
        </w:rPr>
        <w:t>Consultores Independientes:</w:t>
      </w:r>
    </w:p>
    <w:p w14:paraId="6ADEEC59" w14:textId="77777777"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CV del/los proponente(s)</w:t>
      </w:r>
    </w:p>
    <w:p w14:paraId="051E0FD8" w14:textId="77777777"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Cédula de Identidad y/o Pasaporte de la persona que prestará sus servicios y datos generales actualizados (domicilio, teléfonos actualizados y correo electrónico</w:t>
      </w:r>
    </w:p>
    <w:p w14:paraId="6D527F19" w14:textId="77E9CB71"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 xml:space="preserve">Registro </w:t>
      </w:r>
      <w:r w:rsidR="00807C66">
        <w:rPr>
          <w:rFonts w:ascii="Lato" w:eastAsia="Times New Roman" w:hAnsi="Lato" w:cs="Segoe UI"/>
          <w:color w:val="242424"/>
          <w:sz w:val="24"/>
          <w:szCs w:val="24"/>
          <w:lang w:val="es-BO" w:eastAsia="es-BO"/>
        </w:rPr>
        <w:t>GESTORA</w:t>
      </w:r>
      <w:r w:rsidRPr="00D21E72">
        <w:rPr>
          <w:rFonts w:ascii="Lato" w:eastAsia="Times New Roman" w:hAnsi="Lato" w:cs="Segoe UI"/>
          <w:color w:val="242424"/>
          <w:sz w:val="24"/>
          <w:szCs w:val="24"/>
          <w:lang w:val="es-BO" w:eastAsia="es-BO"/>
        </w:rPr>
        <w:t xml:space="preserve"> en la cual hará sus aportes si corresponde</w:t>
      </w:r>
    </w:p>
    <w:p w14:paraId="10E2D3AD" w14:textId="77777777"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Lista de por lo menos 3 referencias de trabajo previo.</w:t>
      </w:r>
    </w:p>
    <w:p w14:paraId="68DF5568" w14:textId="77777777"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Datos para el pago de sus servicios</w:t>
      </w:r>
    </w:p>
    <w:p w14:paraId="5ADC7482" w14:textId="77777777" w:rsidR="00876576" w:rsidRPr="00D21E72" w:rsidRDefault="00876576" w:rsidP="00665925">
      <w:pPr>
        <w:shd w:val="clear" w:color="auto" w:fill="FFFFFF"/>
        <w:tabs>
          <w:tab w:val="left" w:pos="284"/>
        </w:tabs>
        <w:spacing w:after="0" w:line="240" w:lineRule="auto"/>
        <w:rPr>
          <w:rFonts w:ascii="Lato" w:eastAsia="Times New Roman" w:hAnsi="Lato" w:cs="Segoe UI"/>
          <w:color w:val="242424"/>
          <w:sz w:val="24"/>
          <w:szCs w:val="24"/>
          <w:lang w:val="es-BO" w:eastAsia="es-BO"/>
        </w:rPr>
      </w:pPr>
      <w:r w:rsidRPr="00D21E72">
        <w:rPr>
          <w:rFonts w:ascii="Lato" w:eastAsia="Times New Roman" w:hAnsi="Lato" w:cs="Segoe UI"/>
          <w:b/>
          <w:bCs/>
          <w:color w:val="242424"/>
          <w:sz w:val="24"/>
          <w:szCs w:val="24"/>
          <w:lang w:val="es-BO" w:eastAsia="es-BO"/>
        </w:rPr>
        <w:t>Empresas Consultoras:</w:t>
      </w:r>
    </w:p>
    <w:p w14:paraId="566E977C"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Poder del Representante Legal</w:t>
      </w:r>
    </w:p>
    <w:p w14:paraId="6BB65E57"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NIT</w:t>
      </w:r>
    </w:p>
    <w:p w14:paraId="4E4E17D5" w14:textId="2C3242D6"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 xml:space="preserve">Certificado de No Adeudo </w:t>
      </w:r>
      <w:r w:rsidR="00AB57D5">
        <w:rPr>
          <w:rFonts w:ascii="Lato" w:eastAsia="Times New Roman" w:hAnsi="Lato" w:cs="Segoe UI"/>
          <w:color w:val="242424"/>
          <w:sz w:val="24"/>
          <w:szCs w:val="24"/>
          <w:lang w:val="es-BO" w:eastAsia="es-BO"/>
        </w:rPr>
        <w:t>GESTORA</w:t>
      </w:r>
    </w:p>
    <w:p w14:paraId="24F51355"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CV del Representante Legal y Consultores Propuestos para la Consultoría</w:t>
      </w:r>
    </w:p>
    <w:p w14:paraId="68F36C42"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Cédula de Identidad y/o Pasaporte de la persona que prestará sus servicios y datos generales actualizados (domicilio, teléfonos actualizados y correo electrónico).</w:t>
      </w:r>
    </w:p>
    <w:p w14:paraId="5D8D0BA6"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Lista de por lo menos 3 referencias de trabajo previo</w:t>
      </w:r>
    </w:p>
    <w:p w14:paraId="19C37466" w14:textId="0AE6377F"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Datos para el pago de sus servicios</w:t>
      </w:r>
      <w:r w:rsidR="000140D3" w:rsidRPr="00D21E72">
        <w:rPr>
          <w:rFonts w:ascii="Lato" w:eastAsia="Times New Roman" w:hAnsi="Lato" w:cs="Segoe UI"/>
          <w:color w:val="242424"/>
          <w:sz w:val="24"/>
          <w:szCs w:val="24"/>
          <w:lang w:val="es-BO" w:eastAsia="es-BO"/>
        </w:rPr>
        <w:t>.</w:t>
      </w:r>
    </w:p>
    <w:p w14:paraId="142AB3C9" w14:textId="77777777" w:rsidR="000140D3" w:rsidRPr="00D21E72" w:rsidRDefault="000140D3" w:rsidP="00665925">
      <w:pPr>
        <w:shd w:val="clear" w:color="auto" w:fill="FFFFFF"/>
        <w:tabs>
          <w:tab w:val="left" w:pos="284"/>
        </w:tabs>
        <w:spacing w:after="0" w:line="240" w:lineRule="auto"/>
        <w:rPr>
          <w:rFonts w:ascii="Lato" w:eastAsia="Times New Roman" w:hAnsi="Lato" w:cs="Segoe UI"/>
          <w:color w:val="242424"/>
          <w:sz w:val="24"/>
          <w:szCs w:val="24"/>
          <w:lang w:val="es-BO" w:eastAsia="es-BO"/>
        </w:rPr>
      </w:pPr>
    </w:p>
    <w:p w14:paraId="4DB583FE" w14:textId="77777777" w:rsidR="003F001B" w:rsidRPr="00D21E72" w:rsidRDefault="003F001B"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PLAZOS DE ENTREGA Y CONSULTAS</w:t>
      </w:r>
    </w:p>
    <w:p w14:paraId="5E50F5CD" w14:textId="77777777" w:rsidR="00284AC7" w:rsidRPr="00D21E72" w:rsidRDefault="00284AC7" w:rsidP="00665925">
      <w:pPr>
        <w:spacing w:after="0" w:line="240" w:lineRule="auto"/>
        <w:ind w:right="567"/>
        <w:jc w:val="right"/>
        <w:rPr>
          <w:rFonts w:ascii="Lato" w:hAnsi="Lato" w:cstheme="minorHAnsi"/>
          <w:sz w:val="24"/>
          <w:szCs w:val="24"/>
        </w:rPr>
      </w:pPr>
    </w:p>
    <w:p w14:paraId="4A8C64E3" w14:textId="2C7EEA15" w:rsidR="00EC5B8D" w:rsidRPr="00D21E72" w:rsidRDefault="00EC5B8D" w:rsidP="00665925">
      <w:pPr>
        <w:spacing w:after="0" w:line="240" w:lineRule="auto"/>
        <w:jc w:val="both"/>
        <w:rPr>
          <w:rFonts w:ascii="Lato" w:hAnsi="Lato"/>
          <w:bCs/>
          <w:color w:val="000000" w:themeColor="text1"/>
          <w:sz w:val="24"/>
          <w:szCs w:val="24"/>
          <w:lang w:val="es-BO"/>
        </w:rPr>
      </w:pPr>
      <w:r w:rsidRPr="00D21E72">
        <w:rPr>
          <w:rFonts w:ascii="Lato" w:hAnsi="Lato"/>
          <w:color w:val="000000" w:themeColor="text1"/>
          <w:sz w:val="24"/>
          <w:szCs w:val="24"/>
          <w:lang w:val="es-BO"/>
        </w:rPr>
        <w:t xml:space="preserve">El/la consultor (a), las empresas o sociedades accidentales podrán realizar consultas hasta el </w:t>
      </w:r>
      <w:r w:rsidR="007529DE">
        <w:rPr>
          <w:rFonts w:ascii="Lato" w:hAnsi="Lato"/>
          <w:color w:val="000000" w:themeColor="text1"/>
          <w:sz w:val="24"/>
          <w:szCs w:val="24"/>
          <w:lang w:val="es-BO"/>
        </w:rPr>
        <w:t>26</w:t>
      </w:r>
      <w:r w:rsidRPr="00D21E72">
        <w:rPr>
          <w:rFonts w:ascii="Lato" w:hAnsi="Lato"/>
          <w:color w:val="000000" w:themeColor="text1"/>
          <w:sz w:val="24"/>
          <w:szCs w:val="24"/>
          <w:lang w:val="es-BO"/>
        </w:rPr>
        <w:t xml:space="preserve"> de </w:t>
      </w:r>
      <w:r w:rsidR="0041172D" w:rsidRPr="00D21E72">
        <w:rPr>
          <w:rFonts w:ascii="Lato" w:hAnsi="Lato"/>
          <w:color w:val="000000" w:themeColor="text1"/>
          <w:sz w:val="24"/>
          <w:szCs w:val="24"/>
          <w:lang w:val="es-BO"/>
        </w:rPr>
        <w:t>septiembre</w:t>
      </w:r>
      <w:r w:rsidRPr="00D21E72">
        <w:rPr>
          <w:rFonts w:ascii="Lato" w:hAnsi="Lato"/>
          <w:b/>
          <w:color w:val="000000" w:themeColor="text1"/>
          <w:sz w:val="24"/>
          <w:szCs w:val="24"/>
          <w:lang w:val="es-BO"/>
        </w:rPr>
        <w:t xml:space="preserve"> 2024 </w:t>
      </w:r>
      <w:r w:rsidRPr="00D21E72">
        <w:rPr>
          <w:rFonts w:ascii="Lato" w:hAnsi="Lato"/>
          <w:bCs/>
          <w:color w:val="000000" w:themeColor="text1"/>
          <w:sz w:val="24"/>
          <w:szCs w:val="24"/>
          <w:lang w:val="es-BO"/>
        </w:rPr>
        <w:t>a los siguientes correos:</w:t>
      </w:r>
    </w:p>
    <w:p w14:paraId="151F3BB0" w14:textId="2D662305" w:rsidR="00EC5B8D" w:rsidRPr="00D21E72" w:rsidRDefault="00EC5B8D" w:rsidP="00665925">
      <w:pPr>
        <w:spacing w:after="0" w:line="240" w:lineRule="auto"/>
        <w:jc w:val="both"/>
        <w:rPr>
          <w:rFonts w:ascii="Lato" w:hAnsi="Lato"/>
          <w:bCs/>
          <w:color w:val="000000" w:themeColor="text1"/>
          <w:sz w:val="24"/>
          <w:szCs w:val="24"/>
          <w:lang w:val="es-BO"/>
        </w:rPr>
      </w:pPr>
      <w:r w:rsidRPr="00D21E72">
        <w:rPr>
          <w:rFonts w:ascii="Lato" w:hAnsi="Lato"/>
          <w:bCs/>
          <w:color w:val="000000" w:themeColor="text1"/>
          <w:sz w:val="24"/>
          <w:szCs w:val="24"/>
          <w:lang w:val="es-BO"/>
        </w:rPr>
        <w:t>Para dudas administrativas</w:t>
      </w:r>
    </w:p>
    <w:p w14:paraId="0F0D8346" w14:textId="30337FA1" w:rsidR="004F500C" w:rsidRPr="00D21E72" w:rsidRDefault="00000000" w:rsidP="00665925">
      <w:pPr>
        <w:spacing w:after="0" w:line="240" w:lineRule="auto"/>
        <w:jc w:val="both"/>
        <w:rPr>
          <w:rStyle w:val="Hipervnculo"/>
          <w:rFonts w:ascii="Lato" w:hAnsi="Lato"/>
          <w:bCs/>
          <w:color w:val="000000" w:themeColor="text1"/>
          <w:sz w:val="24"/>
          <w:szCs w:val="24"/>
          <w:u w:val="none"/>
          <w:lang w:val="es-BO"/>
        </w:rPr>
      </w:pPr>
      <w:hyperlink r:id="rId8" w:history="1">
        <w:r w:rsidR="004F500C" w:rsidRPr="00D21E72">
          <w:rPr>
            <w:rStyle w:val="Hipervnculo"/>
            <w:rFonts w:ascii="Lato" w:hAnsi="Lato"/>
            <w:bCs/>
            <w:sz w:val="24"/>
            <w:szCs w:val="24"/>
            <w:lang w:val="es-BO"/>
          </w:rPr>
          <w:t>pamela.vargas@savethechildren.org</w:t>
        </w:r>
      </w:hyperlink>
    </w:p>
    <w:p w14:paraId="6A4181E3" w14:textId="77777777" w:rsidR="00EC5B8D" w:rsidRPr="00D21E72" w:rsidRDefault="00EC5B8D" w:rsidP="00665925">
      <w:pPr>
        <w:spacing w:after="0" w:line="240" w:lineRule="auto"/>
        <w:jc w:val="both"/>
        <w:rPr>
          <w:rFonts w:ascii="Lato" w:hAnsi="Lato"/>
          <w:bCs/>
          <w:color w:val="000000" w:themeColor="text1"/>
          <w:sz w:val="24"/>
          <w:szCs w:val="24"/>
          <w:lang w:val="es-BO"/>
        </w:rPr>
      </w:pPr>
      <w:r w:rsidRPr="00D21E72">
        <w:rPr>
          <w:rFonts w:ascii="Lato" w:hAnsi="Lato"/>
          <w:bCs/>
          <w:color w:val="000000" w:themeColor="text1"/>
          <w:sz w:val="24"/>
          <w:szCs w:val="24"/>
          <w:lang w:val="es-BO"/>
        </w:rPr>
        <w:t>Para dudas respecto a la metodología</w:t>
      </w:r>
    </w:p>
    <w:p w14:paraId="3644924C" w14:textId="2DB8C657" w:rsidR="00A342E4" w:rsidRPr="00D21E72" w:rsidRDefault="00000000" w:rsidP="00665925">
      <w:pPr>
        <w:pStyle w:val="Prrafodelista"/>
        <w:spacing w:after="0" w:line="240" w:lineRule="auto"/>
        <w:ind w:left="0"/>
        <w:jc w:val="both"/>
        <w:rPr>
          <w:rFonts w:ascii="Lato" w:eastAsia="MS Mincho" w:hAnsi="Lato"/>
          <w:sz w:val="24"/>
          <w:szCs w:val="24"/>
          <w:lang w:val="es-BO"/>
        </w:rPr>
      </w:pPr>
      <w:hyperlink r:id="rId9" w:history="1">
        <w:r w:rsidR="00C35AE8" w:rsidRPr="00C36160">
          <w:rPr>
            <w:rStyle w:val="Hipervnculo"/>
            <w:rFonts w:ascii="Lato" w:eastAsia="MS Mincho" w:hAnsi="Lato"/>
            <w:sz w:val="24"/>
            <w:szCs w:val="24"/>
            <w:lang w:val="es-BO"/>
          </w:rPr>
          <w:t>monica.guevara@savethechildren.org</w:t>
        </w:r>
      </w:hyperlink>
      <w:r w:rsidR="00FF5DC7" w:rsidRPr="00D21E72">
        <w:rPr>
          <w:rFonts w:ascii="Lato" w:eastAsia="MS Mincho" w:hAnsi="Lato"/>
          <w:sz w:val="24"/>
          <w:szCs w:val="24"/>
          <w:lang w:val="es-BO"/>
        </w:rPr>
        <w:t xml:space="preserve"> </w:t>
      </w:r>
    </w:p>
    <w:p w14:paraId="7BB54EDD" w14:textId="704D15E0" w:rsidR="00EC5B8D" w:rsidRPr="00D21E72" w:rsidRDefault="00000000" w:rsidP="00665925">
      <w:pPr>
        <w:pStyle w:val="Prrafodelista"/>
        <w:spacing w:after="0" w:line="240" w:lineRule="auto"/>
        <w:ind w:left="0"/>
        <w:jc w:val="both"/>
        <w:rPr>
          <w:rStyle w:val="Hipervnculo"/>
          <w:rFonts w:ascii="Lato" w:eastAsia="MS Mincho" w:hAnsi="Lato"/>
          <w:sz w:val="24"/>
          <w:szCs w:val="24"/>
          <w:lang w:val="es-BO"/>
        </w:rPr>
      </w:pPr>
      <w:hyperlink r:id="rId10" w:history="1">
        <w:r w:rsidR="00311A60" w:rsidRPr="00D21E72">
          <w:rPr>
            <w:rStyle w:val="Hipervnculo"/>
            <w:rFonts w:ascii="Lato" w:eastAsia="MS Mincho" w:hAnsi="Lato"/>
            <w:sz w:val="24"/>
            <w:szCs w:val="24"/>
            <w:lang w:val="es-BO"/>
          </w:rPr>
          <w:t>jeanet.vasquez@savethechildren.org</w:t>
        </w:r>
      </w:hyperlink>
    </w:p>
    <w:p w14:paraId="759F6666" w14:textId="77777777" w:rsidR="00EC5B8D" w:rsidRPr="00D21E72" w:rsidRDefault="00EC5B8D" w:rsidP="00665925">
      <w:pPr>
        <w:pStyle w:val="Prrafodelista"/>
        <w:spacing w:after="0" w:line="240" w:lineRule="auto"/>
        <w:ind w:left="0"/>
        <w:jc w:val="both"/>
        <w:rPr>
          <w:rFonts w:ascii="Lato" w:eastAsia="MS Mincho" w:hAnsi="Lato"/>
          <w:sz w:val="24"/>
          <w:szCs w:val="24"/>
          <w:lang w:val="es-BO"/>
        </w:rPr>
      </w:pPr>
    </w:p>
    <w:p w14:paraId="7F284977" w14:textId="77777777" w:rsidR="00EC5B8D" w:rsidRPr="00D21E72" w:rsidRDefault="00EC5B8D" w:rsidP="00665925">
      <w:pPr>
        <w:pStyle w:val="Prrafodelista"/>
        <w:spacing w:after="0" w:line="240" w:lineRule="auto"/>
        <w:ind w:left="0"/>
        <w:jc w:val="both"/>
        <w:rPr>
          <w:rFonts w:ascii="Lato" w:eastAsia="MS Mincho" w:hAnsi="Lato"/>
          <w:sz w:val="24"/>
          <w:szCs w:val="24"/>
          <w:lang w:val="es-BO"/>
        </w:rPr>
      </w:pPr>
      <w:r w:rsidRPr="00D21E72">
        <w:rPr>
          <w:rFonts w:ascii="Lato" w:eastAsia="MS Mincho" w:hAnsi="Lato"/>
          <w:sz w:val="24"/>
          <w:szCs w:val="24"/>
          <w:lang w:val="es-BO"/>
        </w:rPr>
        <w:t>Para la presentación vía correo electrónico se deberá enviar a:</w:t>
      </w:r>
    </w:p>
    <w:p w14:paraId="151BA8BB" w14:textId="77777777" w:rsidR="001F3E95" w:rsidRPr="00D21E72" w:rsidRDefault="00000000" w:rsidP="001F3E95">
      <w:pPr>
        <w:pStyle w:val="Prrafodelista"/>
        <w:spacing w:after="0" w:line="240" w:lineRule="auto"/>
        <w:ind w:left="0"/>
        <w:jc w:val="both"/>
        <w:rPr>
          <w:rFonts w:ascii="Lato" w:eastAsia="MS Mincho" w:hAnsi="Lato"/>
          <w:sz w:val="24"/>
          <w:szCs w:val="24"/>
          <w:lang w:val="es-BO"/>
        </w:rPr>
      </w:pPr>
      <w:hyperlink r:id="rId11" w:history="1">
        <w:r w:rsidR="001F3E95" w:rsidRPr="00C36160">
          <w:rPr>
            <w:rStyle w:val="Hipervnculo"/>
            <w:rFonts w:ascii="Lato" w:eastAsia="MS Mincho" w:hAnsi="Lato"/>
            <w:sz w:val="24"/>
            <w:szCs w:val="24"/>
            <w:lang w:val="es-BO"/>
          </w:rPr>
          <w:t>monica.guevara@savethechildren.org</w:t>
        </w:r>
      </w:hyperlink>
      <w:r w:rsidR="001F3E95" w:rsidRPr="00D21E72">
        <w:rPr>
          <w:rFonts w:ascii="Lato" w:eastAsia="MS Mincho" w:hAnsi="Lato"/>
          <w:sz w:val="24"/>
          <w:szCs w:val="24"/>
          <w:lang w:val="es-BO"/>
        </w:rPr>
        <w:t xml:space="preserve"> </w:t>
      </w:r>
    </w:p>
    <w:p w14:paraId="6124D0D8" w14:textId="77777777" w:rsidR="001F3E95" w:rsidRPr="00D21E72" w:rsidRDefault="00000000" w:rsidP="001F3E95">
      <w:pPr>
        <w:pStyle w:val="Prrafodelista"/>
        <w:spacing w:after="0" w:line="240" w:lineRule="auto"/>
        <w:ind w:left="0"/>
        <w:jc w:val="both"/>
        <w:rPr>
          <w:rStyle w:val="Hipervnculo"/>
          <w:rFonts w:ascii="Lato" w:eastAsia="MS Mincho" w:hAnsi="Lato"/>
          <w:sz w:val="24"/>
          <w:szCs w:val="24"/>
          <w:lang w:val="es-BO"/>
        </w:rPr>
      </w:pPr>
      <w:hyperlink r:id="rId12" w:history="1">
        <w:r w:rsidR="001F3E95" w:rsidRPr="00D21E72">
          <w:rPr>
            <w:rStyle w:val="Hipervnculo"/>
            <w:rFonts w:ascii="Lato" w:eastAsia="MS Mincho" w:hAnsi="Lato"/>
            <w:sz w:val="24"/>
            <w:szCs w:val="24"/>
            <w:lang w:val="es-BO"/>
          </w:rPr>
          <w:t>jeanet.vasquez@savethechildren.org</w:t>
        </w:r>
      </w:hyperlink>
    </w:p>
    <w:p w14:paraId="3AFF7AD8" w14:textId="77777777" w:rsidR="001F3E95" w:rsidRDefault="001F3E95" w:rsidP="00665925">
      <w:pPr>
        <w:spacing w:after="0" w:line="240" w:lineRule="auto"/>
        <w:jc w:val="both"/>
        <w:rPr>
          <w:rFonts w:ascii="Lato" w:eastAsia="MS Mincho" w:hAnsi="Lato"/>
          <w:sz w:val="24"/>
          <w:szCs w:val="24"/>
          <w:lang w:val="es-BO"/>
        </w:rPr>
      </w:pPr>
    </w:p>
    <w:p w14:paraId="16918DC3" w14:textId="3B5B5CAF" w:rsidR="00EC5B8D" w:rsidRPr="00D21E72" w:rsidRDefault="00BE5FDA" w:rsidP="00665925">
      <w:pPr>
        <w:spacing w:after="0" w:line="240" w:lineRule="auto"/>
        <w:jc w:val="both"/>
        <w:rPr>
          <w:rFonts w:ascii="Lato" w:hAnsi="Lato"/>
          <w:bCs/>
          <w:color w:val="000000" w:themeColor="text1"/>
          <w:sz w:val="24"/>
          <w:szCs w:val="24"/>
          <w:lang w:val="es-BO"/>
        </w:rPr>
      </w:pPr>
      <w:r w:rsidRPr="00D21E72">
        <w:rPr>
          <w:rFonts w:ascii="Lato" w:eastAsia="MS Mincho" w:hAnsi="Lato"/>
          <w:sz w:val="24"/>
          <w:szCs w:val="24"/>
          <w:lang w:val="es-BO"/>
        </w:rPr>
        <w:t xml:space="preserve">con copia: </w:t>
      </w:r>
      <w:hyperlink r:id="rId13" w:history="1">
        <w:r w:rsidRPr="00D21E72">
          <w:rPr>
            <w:rStyle w:val="Hipervnculo"/>
            <w:rFonts w:ascii="Lato" w:hAnsi="Lato"/>
            <w:bCs/>
            <w:sz w:val="24"/>
            <w:szCs w:val="24"/>
            <w:lang w:val="es-BO"/>
          </w:rPr>
          <w:t>pamela.vargas@savethechildren.org</w:t>
        </w:r>
      </w:hyperlink>
    </w:p>
    <w:p w14:paraId="68F82457" w14:textId="77777777" w:rsidR="00EC5B8D" w:rsidRPr="00D21E72" w:rsidRDefault="00EC5B8D" w:rsidP="00665925">
      <w:pPr>
        <w:pStyle w:val="Prrafodelista"/>
        <w:spacing w:after="0" w:line="240" w:lineRule="auto"/>
        <w:ind w:left="0"/>
        <w:jc w:val="both"/>
        <w:rPr>
          <w:rFonts w:ascii="Lato" w:eastAsia="MS Mincho" w:hAnsi="Lato"/>
          <w:sz w:val="24"/>
          <w:szCs w:val="24"/>
          <w:lang w:val="es-BO"/>
        </w:rPr>
      </w:pPr>
      <w:r w:rsidRPr="00D21E72">
        <w:rPr>
          <w:rFonts w:ascii="Lato" w:eastAsia="MS Mincho" w:hAnsi="Lato"/>
          <w:sz w:val="24"/>
          <w:szCs w:val="24"/>
          <w:lang w:val="es-BO"/>
        </w:rPr>
        <w:t>Para la presentación de propuestas en físico, se deberá utilizar el siguiente rótulo:</w:t>
      </w:r>
    </w:p>
    <w:p w14:paraId="129707C8" w14:textId="77777777" w:rsidR="00EC5B8D" w:rsidRPr="00D21E72" w:rsidRDefault="00EC5B8D" w:rsidP="00665925">
      <w:pPr>
        <w:pStyle w:val="Prrafodelista"/>
        <w:spacing w:after="0" w:line="240" w:lineRule="auto"/>
        <w:ind w:left="-426"/>
        <w:jc w:val="both"/>
        <w:rPr>
          <w:rFonts w:ascii="Lato" w:hAnsi="Lato" w:cs="FrankRuehl"/>
          <w:b/>
          <w:color w:val="000000"/>
          <w:sz w:val="24"/>
          <w:szCs w:val="24"/>
          <w:lang w:val="es-BO"/>
        </w:rPr>
      </w:pPr>
    </w:p>
    <w:p w14:paraId="471245E5" w14:textId="77777777" w:rsidR="00EC5B8D" w:rsidRPr="00D21E72" w:rsidRDefault="00EC5B8D" w:rsidP="00665925">
      <w:pPr>
        <w:spacing w:after="0" w:line="240" w:lineRule="auto"/>
        <w:ind w:left="2552"/>
        <w:rPr>
          <w:rFonts w:ascii="Lato" w:eastAsia="MS Mincho" w:hAnsi="Lato"/>
          <w:b/>
          <w:bCs/>
          <w:sz w:val="24"/>
          <w:szCs w:val="24"/>
          <w:lang w:val="en-US"/>
        </w:rPr>
      </w:pPr>
      <w:r w:rsidRPr="00D21E72">
        <w:rPr>
          <w:rFonts w:ascii="Lato" w:eastAsia="MS Mincho" w:hAnsi="Lato"/>
          <w:b/>
          <w:bCs/>
          <w:sz w:val="24"/>
          <w:szCs w:val="24"/>
          <w:lang w:val="en-US"/>
        </w:rPr>
        <w:t>Señores:</w:t>
      </w:r>
    </w:p>
    <w:p w14:paraId="23102B8C" w14:textId="77777777" w:rsidR="00EC5B8D" w:rsidRPr="00D21E72" w:rsidRDefault="00EC5B8D" w:rsidP="00665925">
      <w:pPr>
        <w:spacing w:after="0" w:line="240" w:lineRule="auto"/>
        <w:ind w:left="2552"/>
        <w:rPr>
          <w:rFonts w:ascii="Lato" w:eastAsia="MS Mincho" w:hAnsi="Lato"/>
          <w:sz w:val="24"/>
          <w:szCs w:val="24"/>
          <w:lang w:val="en-US"/>
        </w:rPr>
      </w:pPr>
    </w:p>
    <w:p w14:paraId="3E636D08" w14:textId="77777777" w:rsidR="00EC5B8D" w:rsidRPr="00D21E72" w:rsidRDefault="00EC5B8D" w:rsidP="00665925">
      <w:pPr>
        <w:spacing w:after="0" w:line="240" w:lineRule="auto"/>
        <w:ind w:left="2552"/>
        <w:rPr>
          <w:rFonts w:ascii="Lato" w:hAnsi="Lato"/>
          <w:b/>
          <w:iCs/>
          <w:sz w:val="24"/>
          <w:szCs w:val="24"/>
          <w:lang w:val="en-US"/>
        </w:rPr>
      </w:pPr>
      <w:r w:rsidRPr="00D21E72">
        <w:rPr>
          <w:rFonts w:ascii="Lato" w:hAnsi="Lato"/>
          <w:b/>
          <w:iCs/>
          <w:sz w:val="24"/>
          <w:szCs w:val="24"/>
          <w:lang w:val="en-US"/>
        </w:rPr>
        <w:t>SAVE THE CHILDREN INTERNATIONAL</w:t>
      </w:r>
    </w:p>
    <w:p w14:paraId="075A9737" w14:textId="77777777" w:rsidR="00EC5B8D" w:rsidRPr="00D21E72" w:rsidRDefault="00EC5B8D" w:rsidP="00665925">
      <w:pPr>
        <w:spacing w:after="0" w:line="240" w:lineRule="auto"/>
        <w:ind w:left="2552"/>
        <w:rPr>
          <w:rFonts w:ascii="Lato" w:hAnsi="Lato"/>
          <w:b/>
          <w:iCs/>
          <w:sz w:val="24"/>
          <w:szCs w:val="24"/>
          <w:lang w:val="en-US"/>
        </w:rPr>
      </w:pPr>
    </w:p>
    <w:p w14:paraId="3967BB26" w14:textId="77777777" w:rsidR="00EC5B8D" w:rsidRPr="00D21E72" w:rsidRDefault="00EC5B8D" w:rsidP="00665925">
      <w:pPr>
        <w:spacing w:after="0" w:line="240" w:lineRule="auto"/>
        <w:ind w:left="2552"/>
        <w:rPr>
          <w:rFonts w:ascii="Lato" w:hAnsi="Lato"/>
          <w:b/>
          <w:iCs/>
          <w:sz w:val="24"/>
          <w:szCs w:val="24"/>
          <w:lang w:val="en-US"/>
        </w:rPr>
      </w:pPr>
      <w:r w:rsidRPr="00D21E72">
        <w:rPr>
          <w:rFonts w:ascii="Lato" w:hAnsi="Lato"/>
          <w:b/>
          <w:iCs/>
          <w:sz w:val="24"/>
          <w:szCs w:val="24"/>
          <w:lang w:val="en-US"/>
        </w:rPr>
        <w:t xml:space="preserve">Referencia: </w:t>
      </w:r>
    </w:p>
    <w:p w14:paraId="35B71D1D" w14:textId="77777777" w:rsidR="009E3500" w:rsidRPr="00B01CC8" w:rsidRDefault="009E3500" w:rsidP="009E3500">
      <w:pPr>
        <w:spacing w:after="0" w:line="360" w:lineRule="auto"/>
        <w:ind w:left="2832" w:right="567"/>
        <w:jc w:val="center"/>
        <w:rPr>
          <w:rFonts w:ascii="Lato" w:hAnsi="Lato" w:cs="Times New Roman"/>
          <w:b/>
          <w:sz w:val="24"/>
          <w:szCs w:val="24"/>
        </w:rPr>
      </w:pPr>
      <w:r w:rsidRPr="00284AC7">
        <w:rPr>
          <w:rFonts w:ascii="Lato" w:hAnsi="Lato" w:cs="Times New Roman"/>
          <w:b/>
          <w:sz w:val="24"/>
          <w:szCs w:val="24"/>
        </w:rPr>
        <w:lastRenderedPageBreak/>
        <w:t>Consultoría</w:t>
      </w:r>
      <w:r>
        <w:rPr>
          <w:rFonts w:ascii="Lato" w:hAnsi="Lato" w:cs="Times New Roman"/>
          <w:b/>
          <w:sz w:val="24"/>
          <w:szCs w:val="24"/>
        </w:rPr>
        <w:t xml:space="preserve">:  Adaptación de los consejos Vroom para niñas y niños menores de 5 años, que manifiesten retraso del desarrollo y posible discapacidad intelectual y elaboración videos cortos </w:t>
      </w:r>
      <w:r w:rsidRPr="00641FB2">
        <w:rPr>
          <w:rFonts w:ascii="Lato" w:hAnsi="Lato" w:cs="Times New Roman"/>
          <w:b/>
          <w:sz w:val="24"/>
          <w:szCs w:val="24"/>
        </w:rPr>
        <w:t>con los consejos seleccionados c</w:t>
      </w:r>
      <w:r>
        <w:rPr>
          <w:rFonts w:ascii="Lato" w:hAnsi="Lato" w:cs="Times New Roman"/>
          <w:b/>
          <w:sz w:val="24"/>
          <w:szCs w:val="24"/>
        </w:rPr>
        <w:t>iencia tras la acción</w:t>
      </w:r>
    </w:p>
    <w:p w14:paraId="5D07E8FE" w14:textId="77777777" w:rsidR="00EC5B8D" w:rsidRPr="009E3500" w:rsidRDefault="00EC5B8D" w:rsidP="00665925">
      <w:pPr>
        <w:spacing w:after="0" w:line="240" w:lineRule="auto"/>
        <w:ind w:left="2552"/>
        <w:rPr>
          <w:rFonts w:ascii="Lato" w:hAnsi="Lato"/>
          <w:b/>
          <w:bCs/>
          <w:sz w:val="24"/>
          <w:szCs w:val="24"/>
        </w:rPr>
      </w:pPr>
    </w:p>
    <w:p w14:paraId="1382430D" w14:textId="77777777" w:rsidR="00EC5B8D" w:rsidRPr="00D21E72" w:rsidRDefault="00EC5B8D" w:rsidP="00665925">
      <w:pPr>
        <w:spacing w:after="0" w:line="240" w:lineRule="auto"/>
        <w:ind w:left="2552"/>
        <w:rPr>
          <w:rFonts w:ascii="Lato" w:hAnsi="Lato"/>
          <w:b/>
          <w:bCs/>
          <w:iCs/>
          <w:sz w:val="24"/>
          <w:szCs w:val="24"/>
          <w:lang w:val="es-BO"/>
        </w:rPr>
      </w:pPr>
      <w:r w:rsidRPr="00D21E72">
        <w:rPr>
          <w:rFonts w:ascii="Lato" w:hAnsi="Lato"/>
          <w:b/>
          <w:bCs/>
          <w:sz w:val="24"/>
          <w:szCs w:val="24"/>
          <w:lang w:val="es-BO"/>
        </w:rPr>
        <w:t>Direccion:</w:t>
      </w:r>
    </w:p>
    <w:p w14:paraId="0752F6FC" w14:textId="77777777" w:rsidR="00EC5B8D" w:rsidRPr="00D21E72" w:rsidRDefault="00EC5B8D" w:rsidP="00665925">
      <w:pPr>
        <w:spacing w:after="0" w:line="240" w:lineRule="auto"/>
        <w:ind w:left="2552"/>
        <w:rPr>
          <w:rFonts w:ascii="Lato" w:hAnsi="Lato"/>
          <w:iCs/>
          <w:sz w:val="24"/>
          <w:szCs w:val="24"/>
          <w:lang w:val="es-BO"/>
        </w:rPr>
      </w:pPr>
      <w:r w:rsidRPr="00D21E72">
        <w:rPr>
          <w:rFonts w:ascii="Lato" w:hAnsi="Lato"/>
          <w:b/>
          <w:iCs/>
          <w:sz w:val="24"/>
          <w:szCs w:val="24"/>
          <w:lang w:val="es-BO"/>
        </w:rPr>
        <w:t>Av. Oquendo N° 164 entre Colombia y Heroínas</w:t>
      </w:r>
    </w:p>
    <w:p w14:paraId="14D9C9F0" w14:textId="77777777" w:rsidR="00EC5B8D" w:rsidRPr="00D21E72" w:rsidRDefault="00EC5B8D" w:rsidP="00665925">
      <w:pPr>
        <w:spacing w:after="0" w:line="240" w:lineRule="auto"/>
        <w:ind w:left="2552"/>
        <w:rPr>
          <w:rFonts w:ascii="Lato" w:hAnsi="Lato"/>
          <w:iCs/>
          <w:sz w:val="24"/>
          <w:szCs w:val="24"/>
          <w:lang w:val="es-BO"/>
        </w:rPr>
      </w:pPr>
    </w:p>
    <w:p w14:paraId="0224ABFF" w14:textId="77777777" w:rsidR="00EC5B8D" w:rsidRPr="00D21E72" w:rsidRDefault="00EC5B8D" w:rsidP="00665925">
      <w:pPr>
        <w:spacing w:after="0" w:line="240" w:lineRule="auto"/>
        <w:ind w:left="2552"/>
        <w:rPr>
          <w:rFonts w:ascii="Lato" w:hAnsi="Lato"/>
          <w:b/>
          <w:iCs/>
          <w:sz w:val="24"/>
          <w:szCs w:val="24"/>
          <w:lang w:val="es-BO"/>
        </w:rPr>
      </w:pPr>
      <w:r w:rsidRPr="00D21E72">
        <w:rPr>
          <w:rFonts w:ascii="Lato" w:hAnsi="Lato"/>
          <w:b/>
          <w:iCs/>
          <w:sz w:val="24"/>
          <w:szCs w:val="24"/>
          <w:lang w:val="es-BO"/>
        </w:rPr>
        <w:t>Cochabamba – Bolivia</w:t>
      </w:r>
    </w:p>
    <w:p w14:paraId="53E704C4" w14:textId="77777777" w:rsidR="00EC5B8D" w:rsidRPr="00D21E72" w:rsidRDefault="00EC5B8D" w:rsidP="00665925">
      <w:pPr>
        <w:spacing w:after="0" w:line="240" w:lineRule="auto"/>
        <w:jc w:val="both"/>
        <w:rPr>
          <w:rFonts w:ascii="Lato" w:hAnsi="Lato" w:cs="FrankRuehl"/>
          <w:color w:val="000000" w:themeColor="text1"/>
          <w:sz w:val="24"/>
          <w:szCs w:val="24"/>
          <w:lang w:val="es-BO"/>
        </w:rPr>
      </w:pPr>
    </w:p>
    <w:p w14:paraId="60AEB6B5" w14:textId="77777777" w:rsidR="00EC5B8D" w:rsidRPr="00D21E72" w:rsidRDefault="00EC5B8D" w:rsidP="00665925">
      <w:pPr>
        <w:spacing w:after="0" w:line="240" w:lineRule="auto"/>
        <w:jc w:val="both"/>
        <w:rPr>
          <w:rFonts w:ascii="Lato" w:hAnsi="Lato" w:cs="FrankRuehl"/>
          <w:color w:val="000000" w:themeColor="text1"/>
          <w:sz w:val="24"/>
          <w:szCs w:val="24"/>
          <w:lang w:val="es-BO"/>
        </w:rPr>
      </w:pPr>
    </w:p>
    <w:p w14:paraId="445E957C" w14:textId="613E3AF0" w:rsidR="00284AC7" w:rsidRPr="00D21E72" w:rsidRDefault="00284AC7" w:rsidP="00665925">
      <w:pPr>
        <w:tabs>
          <w:tab w:val="left" w:pos="2914"/>
        </w:tabs>
        <w:spacing w:after="0" w:line="240" w:lineRule="auto"/>
        <w:ind w:right="567"/>
        <w:rPr>
          <w:rFonts w:ascii="Lato" w:hAnsi="Lato" w:cstheme="minorHAnsi"/>
          <w:sz w:val="24"/>
          <w:szCs w:val="24"/>
        </w:rPr>
      </w:pPr>
    </w:p>
    <w:sectPr w:rsidR="00284AC7" w:rsidRPr="00D21E72" w:rsidSect="00077D08">
      <w:headerReference w:type="default" r:id="rId14"/>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A788" w14:textId="77777777" w:rsidR="006177A2" w:rsidRDefault="006177A2" w:rsidP="00115309">
      <w:pPr>
        <w:spacing w:after="0" w:line="240" w:lineRule="auto"/>
      </w:pPr>
      <w:r>
        <w:separator/>
      </w:r>
    </w:p>
  </w:endnote>
  <w:endnote w:type="continuationSeparator" w:id="0">
    <w:p w14:paraId="1E202CA4" w14:textId="77777777" w:rsidR="006177A2" w:rsidRDefault="006177A2" w:rsidP="0011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8A89" w14:textId="77777777" w:rsidR="006177A2" w:rsidRDefault="006177A2" w:rsidP="00115309">
      <w:pPr>
        <w:spacing w:after="0" w:line="240" w:lineRule="auto"/>
      </w:pPr>
      <w:r>
        <w:separator/>
      </w:r>
    </w:p>
  </w:footnote>
  <w:footnote w:type="continuationSeparator" w:id="0">
    <w:p w14:paraId="55B73319" w14:textId="77777777" w:rsidR="006177A2" w:rsidRDefault="006177A2" w:rsidP="0011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E0EB" w14:textId="674C02D4" w:rsidR="00E3567F" w:rsidRDefault="00000000" w:rsidP="008D6011">
    <w:pPr>
      <w:pStyle w:val="Encabezado"/>
    </w:pPr>
    <w:sdt>
      <w:sdtPr>
        <w:id w:val="669831883"/>
        <w:docPartObj>
          <w:docPartGallery w:val="Page Numbers (Margins)"/>
          <w:docPartUnique/>
        </w:docPartObj>
      </w:sdtPr>
      <w:sdtContent>
        <w:r w:rsidR="00B76071">
          <w:rPr>
            <w:noProof/>
            <w:lang w:val="en-US" w:eastAsia="en-US"/>
          </w:rPr>
          <mc:AlternateContent>
            <mc:Choice Requires="wps">
              <w:drawing>
                <wp:anchor distT="0" distB="0" distL="114300" distR="114300" simplePos="0" relativeHeight="251659264" behindDoc="0" locked="0" layoutInCell="0" allowOverlap="1" wp14:anchorId="3E9A0A24" wp14:editId="674F4662">
                  <wp:simplePos x="0" y="0"/>
                  <wp:positionH relativeFrom="rightMargin">
                    <wp:align>center</wp:align>
                  </wp:positionH>
                  <wp:positionV relativeFrom="margin">
                    <wp:align>top</wp:align>
                  </wp:positionV>
                  <wp:extent cx="581025" cy="409575"/>
                  <wp:effectExtent l="0" t="0" r="0" b="0"/>
                  <wp:wrapNone/>
                  <wp:docPr id="2"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wps:spPr>
                        <wps:txbx>
                          <w:txbxContent>
                            <w:p w14:paraId="560655B2" w14:textId="616BD3BB" w:rsidR="00E3567F" w:rsidRDefault="00E3567F">
                              <w:pPr>
                                <w:pStyle w:val="Piedepgina"/>
                                <w:jc w:val="center"/>
                                <w:rPr>
                                  <w:color w:val="FFFFFF" w:themeColor="background1"/>
                                </w:rPr>
                              </w:pPr>
                              <w:r>
                                <w:fldChar w:fldCharType="begin"/>
                              </w:r>
                              <w:r>
                                <w:instrText>PAGE   \* MERGEFORMAT</w:instrText>
                              </w:r>
                              <w:r>
                                <w:fldChar w:fldCharType="separate"/>
                              </w:r>
                              <w:r w:rsidR="00CD7063" w:rsidRPr="00CD7063">
                                <w:rPr>
                                  <w:noProof/>
                                  <w:color w:val="FFFFFF" w:themeColor="background1"/>
                                </w:rPr>
                                <w:t>6</w:t>
                              </w:r>
                              <w:r>
                                <w:rPr>
                                  <w:color w:val="FFFFFF" w:themeColor="background1"/>
                                </w:rPr>
                                <w:fldChar w:fldCharType="end"/>
                              </w:r>
                            </w:p>
                            <w:p w14:paraId="4C1270B8" w14:textId="77777777" w:rsidR="00E3567F" w:rsidRDefault="00E3567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E9A0A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7"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" o:allowincell="f" adj="13609,5370" fillcolor="#c0504d" stroked="f">
                  <v:textbox inset=",0,,0">
                    <w:txbxContent>
                      <w:p w14:paraId="560655B2" w14:textId="616BD3BB" w:rsidR="00E3567F" w:rsidRDefault="00E3567F">
                        <w:pPr>
                          <w:pStyle w:val="Piedepgina"/>
                          <w:jc w:val="center"/>
                          <w:rPr>
                            <w:color w:val="FFFFFF" w:themeColor="background1"/>
                          </w:rPr>
                        </w:pPr>
                        <w:r>
                          <w:fldChar w:fldCharType="begin"/>
                        </w:r>
                        <w:r>
                          <w:instrText>PAGE   \* MERGEFORMAT</w:instrText>
                        </w:r>
                        <w:r>
                          <w:fldChar w:fldCharType="separate"/>
                        </w:r>
                        <w:r w:rsidR="00CD7063" w:rsidRPr="00CD7063">
                          <w:rPr>
                            <w:noProof/>
                            <w:color w:val="FFFFFF" w:themeColor="background1"/>
                          </w:rPr>
                          <w:t>6</w:t>
                        </w:r>
                        <w:r>
                          <w:rPr>
                            <w:color w:val="FFFFFF" w:themeColor="background1"/>
                          </w:rPr>
                          <w:fldChar w:fldCharType="end"/>
                        </w:r>
                      </w:p>
                      <w:p w14:paraId="4C1270B8" w14:textId="77777777" w:rsidR="00E3567F" w:rsidRDefault="00E3567F"/>
                    </w:txbxContent>
                  </v:textbox>
                  <w10:wrap anchorx="margin" anchory="margin"/>
                </v:shape>
              </w:pict>
            </mc:Fallback>
          </mc:AlternateContent>
        </w:r>
      </w:sdtContent>
    </w:sdt>
    <w:r w:rsidR="00E3567F">
      <w:rPr>
        <w:noProof/>
        <w:lang w:val="en-US" w:eastAsia="en-US"/>
      </w:rPr>
      <w:drawing>
        <wp:inline distT="0" distB="0" distL="0" distR="0" wp14:anchorId="7F9ED173" wp14:editId="4BF9B0AD">
          <wp:extent cx="1914525" cy="67056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47B"/>
    <w:multiLevelType w:val="multilevel"/>
    <w:tmpl w:val="09D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061A7"/>
    <w:multiLevelType w:val="hybridMultilevel"/>
    <w:tmpl w:val="E712548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6FF1935"/>
    <w:multiLevelType w:val="hybridMultilevel"/>
    <w:tmpl w:val="E2BCF2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AB35C3"/>
    <w:multiLevelType w:val="hybridMultilevel"/>
    <w:tmpl w:val="7D8E1412"/>
    <w:lvl w:ilvl="0" w:tplc="400A0015">
      <w:start w:val="1"/>
      <w:numFmt w:val="upperLetter"/>
      <w:lvlText w:val="%1."/>
      <w:lvlJc w:val="left"/>
      <w:pPr>
        <w:ind w:left="851" w:hanging="360"/>
      </w:pPr>
    </w:lvl>
    <w:lvl w:ilvl="1" w:tplc="400A0019" w:tentative="1">
      <w:start w:val="1"/>
      <w:numFmt w:val="lowerLetter"/>
      <w:lvlText w:val="%2."/>
      <w:lvlJc w:val="left"/>
      <w:pPr>
        <w:ind w:left="1571" w:hanging="360"/>
      </w:pPr>
    </w:lvl>
    <w:lvl w:ilvl="2" w:tplc="400A001B" w:tentative="1">
      <w:start w:val="1"/>
      <w:numFmt w:val="lowerRoman"/>
      <w:lvlText w:val="%3."/>
      <w:lvlJc w:val="right"/>
      <w:pPr>
        <w:ind w:left="2291" w:hanging="180"/>
      </w:pPr>
    </w:lvl>
    <w:lvl w:ilvl="3" w:tplc="400A000F" w:tentative="1">
      <w:start w:val="1"/>
      <w:numFmt w:val="decimal"/>
      <w:lvlText w:val="%4."/>
      <w:lvlJc w:val="left"/>
      <w:pPr>
        <w:ind w:left="3011" w:hanging="360"/>
      </w:pPr>
    </w:lvl>
    <w:lvl w:ilvl="4" w:tplc="400A0019" w:tentative="1">
      <w:start w:val="1"/>
      <w:numFmt w:val="lowerLetter"/>
      <w:lvlText w:val="%5."/>
      <w:lvlJc w:val="left"/>
      <w:pPr>
        <w:ind w:left="3731" w:hanging="360"/>
      </w:pPr>
    </w:lvl>
    <w:lvl w:ilvl="5" w:tplc="400A001B" w:tentative="1">
      <w:start w:val="1"/>
      <w:numFmt w:val="lowerRoman"/>
      <w:lvlText w:val="%6."/>
      <w:lvlJc w:val="right"/>
      <w:pPr>
        <w:ind w:left="4451" w:hanging="180"/>
      </w:pPr>
    </w:lvl>
    <w:lvl w:ilvl="6" w:tplc="400A000F" w:tentative="1">
      <w:start w:val="1"/>
      <w:numFmt w:val="decimal"/>
      <w:lvlText w:val="%7."/>
      <w:lvlJc w:val="left"/>
      <w:pPr>
        <w:ind w:left="5171" w:hanging="360"/>
      </w:pPr>
    </w:lvl>
    <w:lvl w:ilvl="7" w:tplc="400A0019" w:tentative="1">
      <w:start w:val="1"/>
      <w:numFmt w:val="lowerLetter"/>
      <w:lvlText w:val="%8."/>
      <w:lvlJc w:val="left"/>
      <w:pPr>
        <w:ind w:left="5891" w:hanging="360"/>
      </w:pPr>
    </w:lvl>
    <w:lvl w:ilvl="8" w:tplc="400A001B" w:tentative="1">
      <w:start w:val="1"/>
      <w:numFmt w:val="lowerRoman"/>
      <w:lvlText w:val="%9."/>
      <w:lvlJc w:val="right"/>
      <w:pPr>
        <w:ind w:left="6611" w:hanging="180"/>
      </w:pPr>
    </w:lvl>
  </w:abstractNum>
  <w:abstractNum w:abstractNumId="4" w15:restartNumberingAfterBreak="0">
    <w:nsid w:val="09E4231A"/>
    <w:multiLevelType w:val="hybridMultilevel"/>
    <w:tmpl w:val="7114820A"/>
    <w:lvl w:ilvl="0" w:tplc="0C0A000F">
      <w:start w:val="3"/>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AF5155B"/>
    <w:multiLevelType w:val="hybridMultilevel"/>
    <w:tmpl w:val="9334C758"/>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00E15D8"/>
    <w:multiLevelType w:val="hybridMultilevel"/>
    <w:tmpl w:val="DE6EBD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79A3145"/>
    <w:multiLevelType w:val="hybridMultilevel"/>
    <w:tmpl w:val="9C169A3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86E642F"/>
    <w:multiLevelType w:val="hybridMultilevel"/>
    <w:tmpl w:val="4C9EA91A"/>
    <w:lvl w:ilvl="0" w:tplc="40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198E09B6"/>
    <w:multiLevelType w:val="hybridMultilevel"/>
    <w:tmpl w:val="8B6898A4"/>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0" w15:restartNumberingAfterBreak="0">
    <w:nsid w:val="1CD55854"/>
    <w:multiLevelType w:val="hybridMultilevel"/>
    <w:tmpl w:val="A164F23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D9510FD"/>
    <w:multiLevelType w:val="hybridMultilevel"/>
    <w:tmpl w:val="F6B06466"/>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15:restartNumberingAfterBreak="0">
    <w:nsid w:val="1FAB2A2C"/>
    <w:multiLevelType w:val="multilevel"/>
    <w:tmpl w:val="4E9C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B051F8"/>
    <w:multiLevelType w:val="hybridMultilevel"/>
    <w:tmpl w:val="CCBE1AD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4" w15:restartNumberingAfterBreak="0">
    <w:nsid w:val="25027622"/>
    <w:multiLevelType w:val="hybridMultilevel"/>
    <w:tmpl w:val="9CF04D2C"/>
    <w:lvl w:ilvl="0" w:tplc="400A000F">
      <w:start w:val="1"/>
      <w:numFmt w:val="decimal"/>
      <w:lvlText w:val="%1."/>
      <w:lvlJc w:val="left"/>
      <w:pPr>
        <w:ind w:left="3393" w:hanging="360"/>
      </w:pPr>
    </w:lvl>
    <w:lvl w:ilvl="1" w:tplc="400A0019" w:tentative="1">
      <w:start w:val="1"/>
      <w:numFmt w:val="lowerLetter"/>
      <w:lvlText w:val="%2."/>
      <w:lvlJc w:val="left"/>
      <w:pPr>
        <w:ind w:left="4113" w:hanging="360"/>
      </w:pPr>
    </w:lvl>
    <w:lvl w:ilvl="2" w:tplc="400A001B" w:tentative="1">
      <w:start w:val="1"/>
      <w:numFmt w:val="lowerRoman"/>
      <w:lvlText w:val="%3."/>
      <w:lvlJc w:val="right"/>
      <w:pPr>
        <w:ind w:left="4833" w:hanging="180"/>
      </w:pPr>
    </w:lvl>
    <w:lvl w:ilvl="3" w:tplc="400A000F" w:tentative="1">
      <w:start w:val="1"/>
      <w:numFmt w:val="decimal"/>
      <w:lvlText w:val="%4."/>
      <w:lvlJc w:val="left"/>
      <w:pPr>
        <w:ind w:left="5553" w:hanging="360"/>
      </w:pPr>
    </w:lvl>
    <w:lvl w:ilvl="4" w:tplc="400A0019" w:tentative="1">
      <w:start w:val="1"/>
      <w:numFmt w:val="lowerLetter"/>
      <w:lvlText w:val="%5."/>
      <w:lvlJc w:val="left"/>
      <w:pPr>
        <w:ind w:left="6273" w:hanging="360"/>
      </w:pPr>
    </w:lvl>
    <w:lvl w:ilvl="5" w:tplc="400A001B" w:tentative="1">
      <w:start w:val="1"/>
      <w:numFmt w:val="lowerRoman"/>
      <w:lvlText w:val="%6."/>
      <w:lvlJc w:val="right"/>
      <w:pPr>
        <w:ind w:left="6993" w:hanging="180"/>
      </w:pPr>
    </w:lvl>
    <w:lvl w:ilvl="6" w:tplc="400A000F" w:tentative="1">
      <w:start w:val="1"/>
      <w:numFmt w:val="decimal"/>
      <w:lvlText w:val="%7."/>
      <w:lvlJc w:val="left"/>
      <w:pPr>
        <w:ind w:left="7713" w:hanging="360"/>
      </w:pPr>
    </w:lvl>
    <w:lvl w:ilvl="7" w:tplc="400A0019" w:tentative="1">
      <w:start w:val="1"/>
      <w:numFmt w:val="lowerLetter"/>
      <w:lvlText w:val="%8."/>
      <w:lvlJc w:val="left"/>
      <w:pPr>
        <w:ind w:left="8433" w:hanging="360"/>
      </w:pPr>
    </w:lvl>
    <w:lvl w:ilvl="8" w:tplc="400A001B" w:tentative="1">
      <w:start w:val="1"/>
      <w:numFmt w:val="lowerRoman"/>
      <w:lvlText w:val="%9."/>
      <w:lvlJc w:val="right"/>
      <w:pPr>
        <w:ind w:left="9153" w:hanging="180"/>
      </w:pPr>
    </w:lvl>
  </w:abstractNum>
  <w:abstractNum w:abstractNumId="15" w15:restartNumberingAfterBreak="0">
    <w:nsid w:val="25420C26"/>
    <w:multiLevelType w:val="hybridMultilevel"/>
    <w:tmpl w:val="80B29696"/>
    <w:lvl w:ilvl="0" w:tplc="F34C57F4">
      <w:numFmt w:val="bullet"/>
      <w:lvlText w:val="-"/>
      <w:lvlJc w:val="left"/>
      <w:pPr>
        <w:ind w:left="927" w:hanging="360"/>
      </w:pPr>
      <w:rPr>
        <w:rFonts w:ascii="Lato" w:eastAsiaTheme="minorEastAsia" w:hAnsi="Lato" w:cs="Times New Roman"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6" w15:restartNumberingAfterBreak="0">
    <w:nsid w:val="26624507"/>
    <w:multiLevelType w:val="multilevel"/>
    <w:tmpl w:val="B76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D1871"/>
    <w:multiLevelType w:val="multilevel"/>
    <w:tmpl w:val="0818D1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7BD14C3"/>
    <w:multiLevelType w:val="hybridMultilevel"/>
    <w:tmpl w:val="608A17FE"/>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9" w15:restartNumberingAfterBreak="0">
    <w:nsid w:val="380C513D"/>
    <w:multiLevelType w:val="hybridMultilevel"/>
    <w:tmpl w:val="CA662FD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8264F66"/>
    <w:multiLevelType w:val="hybridMultilevel"/>
    <w:tmpl w:val="5CC44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9239E6"/>
    <w:multiLevelType w:val="hybridMultilevel"/>
    <w:tmpl w:val="C7A0EBB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3DEB3109"/>
    <w:multiLevelType w:val="multilevel"/>
    <w:tmpl w:val="51406BA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407168AB"/>
    <w:multiLevelType w:val="hybridMultilevel"/>
    <w:tmpl w:val="594AFEB2"/>
    <w:lvl w:ilvl="0" w:tplc="0C0A000F">
      <w:start w:val="1"/>
      <w:numFmt w:val="decimal"/>
      <w:lvlText w:val="%1."/>
      <w:lvlJc w:val="left"/>
      <w:pPr>
        <w:ind w:left="927" w:hanging="360"/>
      </w:pPr>
      <w:rPr>
        <w:rFonts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24" w15:restartNumberingAfterBreak="0">
    <w:nsid w:val="43AC703F"/>
    <w:multiLevelType w:val="hybridMultilevel"/>
    <w:tmpl w:val="038667A0"/>
    <w:lvl w:ilvl="0" w:tplc="0C0A000F">
      <w:start w:val="1"/>
      <w:numFmt w:val="decimal"/>
      <w:lvlText w:val="%1."/>
      <w:lvlJc w:val="left"/>
      <w:pPr>
        <w:ind w:left="1287" w:hanging="360"/>
      </w:pPr>
    </w:lvl>
    <w:lvl w:ilvl="1" w:tplc="580A0019" w:tentative="1">
      <w:start w:val="1"/>
      <w:numFmt w:val="lowerLetter"/>
      <w:lvlText w:val="%2."/>
      <w:lvlJc w:val="left"/>
      <w:pPr>
        <w:ind w:left="2007" w:hanging="360"/>
      </w:pPr>
    </w:lvl>
    <w:lvl w:ilvl="2" w:tplc="580A001B" w:tentative="1">
      <w:start w:val="1"/>
      <w:numFmt w:val="lowerRoman"/>
      <w:lvlText w:val="%3."/>
      <w:lvlJc w:val="right"/>
      <w:pPr>
        <w:ind w:left="2727" w:hanging="180"/>
      </w:pPr>
    </w:lvl>
    <w:lvl w:ilvl="3" w:tplc="580A000F" w:tentative="1">
      <w:start w:val="1"/>
      <w:numFmt w:val="decimal"/>
      <w:lvlText w:val="%4."/>
      <w:lvlJc w:val="left"/>
      <w:pPr>
        <w:ind w:left="3447" w:hanging="360"/>
      </w:pPr>
    </w:lvl>
    <w:lvl w:ilvl="4" w:tplc="580A0019" w:tentative="1">
      <w:start w:val="1"/>
      <w:numFmt w:val="lowerLetter"/>
      <w:lvlText w:val="%5."/>
      <w:lvlJc w:val="left"/>
      <w:pPr>
        <w:ind w:left="4167" w:hanging="360"/>
      </w:pPr>
    </w:lvl>
    <w:lvl w:ilvl="5" w:tplc="580A001B" w:tentative="1">
      <w:start w:val="1"/>
      <w:numFmt w:val="lowerRoman"/>
      <w:lvlText w:val="%6."/>
      <w:lvlJc w:val="right"/>
      <w:pPr>
        <w:ind w:left="4887" w:hanging="180"/>
      </w:pPr>
    </w:lvl>
    <w:lvl w:ilvl="6" w:tplc="580A000F" w:tentative="1">
      <w:start w:val="1"/>
      <w:numFmt w:val="decimal"/>
      <w:lvlText w:val="%7."/>
      <w:lvlJc w:val="left"/>
      <w:pPr>
        <w:ind w:left="5607" w:hanging="360"/>
      </w:pPr>
    </w:lvl>
    <w:lvl w:ilvl="7" w:tplc="580A0019" w:tentative="1">
      <w:start w:val="1"/>
      <w:numFmt w:val="lowerLetter"/>
      <w:lvlText w:val="%8."/>
      <w:lvlJc w:val="left"/>
      <w:pPr>
        <w:ind w:left="6327" w:hanging="360"/>
      </w:pPr>
    </w:lvl>
    <w:lvl w:ilvl="8" w:tplc="580A001B" w:tentative="1">
      <w:start w:val="1"/>
      <w:numFmt w:val="lowerRoman"/>
      <w:lvlText w:val="%9."/>
      <w:lvlJc w:val="right"/>
      <w:pPr>
        <w:ind w:left="7047" w:hanging="180"/>
      </w:pPr>
    </w:lvl>
  </w:abstractNum>
  <w:abstractNum w:abstractNumId="25" w15:restartNumberingAfterBreak="0">
    <w:nsid w:val="472E60BB"/>
    <w:multiLevelType w:val="hybridMultilevel"/>
    <w:tmpl w:val="DA8EFDD6"/>
    <w:lvl w:ilvl="0" w:tplc="40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7327FBD"/>
    <w:multiLevelType w:val="hybridMultilevel"/>
    <w:tmpl w:val="B27A7DB4"/>
    <w:lvl w:ilvl="0" w:tplc="400A0009">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7" w15:restartNumberingAfterBreak="0">
    <w:nsid w:val="49713245"/>
    <w:multiLevelType w:val="hybridMultilevel"/>
    <w:tmpl w:val="A0A08A0A"/>
    <w:lvl w:ilvl="0" w:tplc="475AAE3A">
      <w:start w:val="5"/>
      <w:numFmt w:val="bullet"/>
      <w:lvlText w:val="-"/>
      <w:lvlJc w:val="left"/>
      <w:pPr>
        <w:ind w:left="3033" w:hanging="360"/>
      </w:pPr>
      <w:rPr>
        <w:rFonts w:ascii="Oswald" w:eastAsiaTheme="minorHAnsi" w:hAnsi="Oswald" w:cstheme="majorHAnsi" w:hint="default"/>
      </w:rPr>
    </w:lvl>
    <w:lvl w:ilvl="1" w:tplc="400A0003">
      <w:start w:val="1"/>
      <w:numFmt w:val="bullet"/>
      <w:lvlText w:val="o"/>
      <w:lvlJc w:val="left"/>
      <w:pPr>
        <w:ind w:left="3753" w:hanging="360"/>
      </w:pPr>
      <w:rPr>
        <w:rFonts w:ascii="Courier New" w:hAnsi="Courier New" w:cs="Courier New" w:hint="default"/>
      </w:rPr>
    </w:lvl>
    <w:lvl w:ilvl="2" w:tplc="400A0005" w:tentative="1">
      <w:start w:val="1"/>
      <w:numFmt w:val="bullet"/>
      <w:lvlText w:val=""/>
      <w:lvlJc w:val="left"/>
      <w:pPr>
        <w:ind w:left="4473" w:hanging="360"/>
      </w:pPr>
      <w:rPr>
        <w:rFonts w:ascii="Wingdings" w:hAnsi="Wingdings" w:hint="default"/>
      </w:rPr>
    </w:lvl>
    <w:lvl w:ilvl="3" w:tplc="400A0001" w:tentative="1">
      <w:start w:val="1"/>
      <w:numFmt w:val="bullet"/>
      <w:lvlText w:val=""/>
      <w:lvlJc w:val="left"/>
      <w:pPr>
        <w:ind w:left="5193" w:hanging="360"/>
      </w:pPr>
      <w:rPr>
        <w:rFonts w:ascii="Symbol" w:hAnsi="Symbol" w:hint="default"/>
      </w:rPr>
    </w:lvl>
    <w:lvl w:ilvl="4" w:tplc="400A0003" w:tentative="1">
      <w:start w:val="1"/>
      <w:numFmt w:val="bullet"/>
      <w:lvlText w:val="o"/>
      <w:lvlJc w:val="left"/>
      <w:pPr>
        <w:ind w:left="5913" w:hanging="360"/>
      </w:pPr>
      <w:rPr>
        <w:rFonts w:ascii="Courier New" w:hAnsi="Courier New" w:cs="Courier New" w:hint="default"/>
      </w:rPr>
    </w:lvl>
    <w:lvl w:ilvl="5" w:tplc="400A0005" w:tentative="1">
      <w:start w:val="1"/>
      <w:numFmt w:val="bullet"/>
      <w:lvlText w:val=""/>
      <w:lvlJc w:val="left"/>
      <w:pPr>
        <w:ind w:left="6633" w:hanging="360"/>
      </w:pPr>
      <w:rPr>
        <w:rFonts w:ascii="Wingdings" w:hAnsi="Wingdings" w:hint="default"/>
      </w:rPr>
    </w:lvl>
    <w:lvl w:ilvl="6" w:tplc="400A0001" w:tentative="1">
      <w:start w:val="1"/>
      <w:numFmt w:val="bullet"/>
      <w:lvlText w:val=""/>
      <w:lvlJc w:val="left"/>
      <w:pPr>
        <w:ind w:left="7353" w:hanging="360"/>
      </w:pPr>
      <w:rPr>
        <w:rFonts w:ascii="Symbol" w:hAnsi="Symbol" w:hint="default"/>
      </w:rPr>
    </w:lvl>
    <w:lvl w:ilvl="7" w:tplc="400A0003" w:tentative="1">
      <w:start w:val="1"/>
      <w:numFmt w:val="bullet"/>
      <w:lvlText w:val="o"/>
      <w:lvlJc w:val="left"/>
      <w:pPr>
        <w:ind w:left="8073" w:hanging="360"/>
      </w:pPr>
      <w:rPr>
        <w:rFonts w:ascii="Courier New" w:hAnsi="Courier New" w:cs="Courier New" w:hint="default"/>
      </w:rPr>
    </w:lvl>
    <w:lvl w:ilvl="8" w:tplc="400A0005" w:tentative="1">
      <w:start w:val="1"/>
      <w:numFmt w:val="bullet"/>
      <w:lvlText w:val=""/>
      <w:lvlJc w:val="left"/>
      <w:pPr>
        <w:ind w:left="8793" w:hanging="360"/>
      </w:pPr>
      <w:rPr>
        <w:rFonts w:ascii="Wingdings" w:hAnsi="Wingdings" w:hint="default"/>
      </w:rPr>
    </w:lvl>
  </w:abstractNum>
  <w:abstractNum w:abstractNumId="28" w15:restartNumberingAfterBreak="0">
    <w:nsid w:val="50230A93"/>
    <w:multiLevelType w:val="hybridMultilevel"/>
    <w:tmpl w:val="97AE8F64"/>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9" w15:restartNumberingAfterBreak="0">
    <w:nsid w:val="54254F34"/>
    <w:multiLevelType w:val="hybridMultilevel"/>
    <w:tmpl w:val="8F94AB5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B121CE8"/>
    <w:multiLevelType w:val="hybridMultilevel"/>
    <w:tmpl w:val="BE24DB94"/>
    <w:lvl w:ilvl="0" w:tplc="40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0D22E6F"/>
    <w:multiLevelType w:val="multilevel"/>
    <w:tmpl w:val="40F8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0D2020"/>
    <w:multiLevelType w:val="hybridMultilevel"/>
    <w:tmpl w:val="038667A0"/>
    <w:lvl w:ilvl="0" w:tplc="0C0A000F">
      <w:start w:val="1"/>
      <w:numFmt w:val="decimal"/>
      <w:lvlText w:val="%1."/>
      <w:lvlJc w:val="left"/>
      <w:pPr>
        <w:ind w:left="1287" w:hanging="360"/>
      </w:pPr>
    </w:lvl>
    <w:lvl w:ilvl="1" w:tplc="580A0019" w:tentative="1">
      <w:start w:val="1"/>
      <w:numFmt w:val="lowerLetter"/>
      <w:lvlText w:val="%2."/>
      <w:lvlJc w:val="left"/>
      <w:pPr>
        <w:ind w:left="2007" w:hanging="360"/>
      </w:pPr>
    </w:lvl>
    <w:lvl w:ilvl="2" w:tplc="580A001B" w:tentative="1">
      <w:start w:val="1"/>
      <w:numFmt w:val="lowerRoman"/>
      <w:lvlText w:val="%3."/>
      <w:lvlJc w:val="right"/>
      <w:pPr>
        <w:ind w:left="2727" w:hanging="180"/>
      </w:pPr>
    </w:lvl>
    <w:lvl w:ilvl="3" w:tplc="580A000F" w:tentative="1">
      <w:start w:val="1"/>
      <w:numFmt w:val="decimal"/>
      <w:lvlText w:val="%4."/>
      <w:lvlJc w:val="left"/>
      <w:pPr>
        <w:ind w:left="3447" w:hanging="360"/>
      </w:pPr>
    </w:lvl>
    <w:lvl w:ilvl="4" w:tplc="580A0019" w:tentative="1">
      <w:start w:val="1"/>
      <w:numFmt w:val="lowerLetter"/>
      <w:lvlText w:val="%5."/>
      <w:lvlJc w:val="left"/>
      <w:pPr>
        <w:ind w:left="4167" w:hanging="360"/>
      </w:pPr>
    </w:lvl>
    <w:lvl w:ilvl="5" w:tplc="580A001B" w:tentative="1">
      <w:start w:val="1"/>
      <w:numFmt w:val="lowerRoman"/>
      <w:lvlText w:val="%6."/>
      <w:lvlJc w:val="right"/>
      <w:pPr>
        <w:ind w:left="4887" w:hanging="180"/>
      </w:pPr>
    </w:lvl>
    <w:lvl w:ilvl="6" w:tplc="580A000F" w:tentative="1">
      <w:start w:val="1"/>
      <w:numFmt w:val="decimal"/>
      <w:lvlText w:val="%7."/>
      <w:lvlJc w:val="left"/>
      <w:pPr>
        <w:ind w:left="5607" w:hanging="360"/>
      </w:pPr>
    </w:lvl>
    <w:lvl w:ilvl="7" w:tplc="580A0019" w:tentative="1">
      <w:start w:val="1"/>
      <w:numFmt w:val="lowerLetter"/>
      <w:lvlText w:val="%8."/>
      <w:lvlJc w:val="left"/>
      <w:pPr>
        <w:ind w:left="6327" w:hanging="360"/>
      </w:pPr>
    </w:lvl>
    <w:lvl w:ilvl="8" w:tplc="580A001B" w:tentative="1">
      <w:start w:val="1"/>
      <w:numFmt w:val="lowerRoman"/>
      <w:lvlText w:val="%9."/>
      <w:lvlJc w:val="right"/>
      <w:pPr>
        <w:ind w:left="7047" w:hanging="180"/>
      </w:pPr>
    </w:lvl>
  </w:abstractNum>
  <w:abstractNum w:abstractNumId="33" w15:restartNumberingAfterBreak="0">
    <w:nsid w:val="66D84086"/>
    <w:multiLevelType w:val="hybridMultilevel"/>
    <w:tmpl w:val="B916242E"/>
    <w:lvl w:ilvl="0" w:tplc="400A0001">
      <w:start w:val="1"/>
      <w:numFmt w:val="bullet"/>
      <w:lvlText w:val=""/>
      <w:lvlJc w:val="left"/>
      <w:pPr>
        <w:ind w:left="5883" w:hanging="360"/>
      </w:pPr>
      <w:rPr>
        <w:rFonts w:ascii="Symbol" w:hAnsi="Symbol" w:hint="default"/>
      </w:rPr>
    </w:lvl>
    <w:lvl w:ilvl="1" w:tplc="FFFFFFFF" w:tentative="1">
      <w:start w:val="1"/>
      <w:numFmt w:val="lowerLetter"/>
      <w:lvlText w:val="%2."/>
      <w:lvlJc w:val="left"/>
      <w:pPr>
        <w:ind w:left="6603" w:hanging="360"/>
      </w:pPr>
    </w:lvl>
    <w:lvl w:ilvl="2" w:tplc="FFFFFFFF" w:tentative="1">
      <w:start w:val="1"/>
      <w:numFmt w:val="lowerRoman"/>
      <w:lvlText w:val="%3."/>
      <w:lvlJc w:val="right"/>
      <w:pPr>
        <w:ind w:left="7323" w:hanging="180"/>
      </w:pPr>
    </w:lvl>
    <w:lvl w:ilvl="3" w:tplc="FFFFFFFF" w:tentative="1">
      <w:start w:val="1"/>
      <w:numFmt w:val="decimal"/>
      <w:lvlText w:val="%4."/>
      <w:lvlJc w:val="left"/>
      <w:pPr>
        <w:ind w:left="8043" w:hanging="360"/>
      </w:pPr>
    </w:lvl>
    <w:lvl w:ilvl="4" w:tplc="FFFFFFFF" w:tentative="1">
      <w:start w:val="1"/>
      <w:numFmt w:val="lowerLetter"/>
      <w:lvlText w:val="%5."/>
      <w:lvlJc w:val="left"/>
      <w:pPr>
        <w:ind w:left="8763" w:hanging="360"/>
      </w:pPr>
    </w:lvl>
    <w:lvl w:ilvl="5" w:tplc="FFFFFFFF" w:tentative="1">
      <w:start w:val="1"/>
      <w:numFmt w:val="lowerRoman"/>
      <w:lvlText w:val="%6."/>
      <w:lvlJc w:val="right"/>
      <w:pPr>
        <w:ind w:left="9483" w:hanging="180"/>
      </w:pPr>
    </w:lvl>
    <w:lvl w:ilvl="6" w:tplc="FFFFFFFF" w:tentative="1">
      <w:start w:val="1"/>
      <w:numFmt w:val="decimal"/>
      <w:lvlText w:val="%7."/>
      <w:lvlJc w:val="left"/>
      <w:pPr>
        <w:ind w:left="10203" w:hanging="360"/>
      </w:pPr>
    </w:lvl>
    <w:lvl w:ilvl="7" w:tplc="FFFFFFFF" w:tentative="1">
      <w:start w:val="1"/>
      <w:numFmt w:val="lowerLetter"/>
      <w:lvlText w:val="%8."/>
      <w:lvlJc w:val="left"/>
      <w:pPr>
        <w:ind w:left="10923" w:hanging="360"/>
      </w:pPr>
    </w:lvl>
    <w:lvl w:ilvl="8" w:tplc="FFFFFFFF" w:tentative="1">
      <w:start w:val="1"/>
      <w:numFmt w:val="lowerRoman"/>
      <w:lvlText w:val="%9."/>
      <w:lvlJc w:val="right"/>
      <w:pPr>
        <w:ind w:left="11643" w:hanging="180"/>
      </w:pPr>
    </w:lvl>
  </w:abstractNum>
  <w:abstractNum w:abstractNumId="34" w15:restartNumberingAfterBreak="0">
    <w:nsid w:val="69890ACE"/>
    <w:multiLevelType w:val="hybridMultilevel"/>
    <w:tmpl w:val="593A75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B1F5ACE"/>
    <w:multiLevelType w:val="hybridMultilevel"/>
    <w:tmpl w:val="EFB49598"/>
    <w:lvl w:ilvl="0" w:tplc="400A0019">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F932A4D"/>
    <w:multiLevelType w:val="hybridMultilevel"/>
    <w:tmpl w:val="E27C6E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E31483"/>
    <w:multiLevelType w:val="hybridMultilevel"/>
    <w:tmpl w:val="3A94BE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30548DD"/>
    <w:multiLevelType w:val="multilevel"/>
    <w:tmpl w:val="276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B1445"/>
    <w:multiLevelType w:val="hybridMultilevel"/>
    <w:tmpl w:val="7F66CDF4"/>
    <w:lvl w:ilvl="0" w:tplc="400A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69177CA"/>
    <w:multiLevelType w:val="multilevel"/>
    <w:tmpl w:val="AB1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401B10"/>
    <w:multiLevelType w:val="hybridMultilevel"/>
    <w:tmpl w:val="43B02D80"/>
    <w:lvl w:ilvl="0" w:tplc="E6ACF010">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317951049">
    <w:abstractNumId w:val="22"/>
  </w:num>
  <w:num w:numId="2" w16cid:durableId="278880674">
    <w:abstractNumId w:val="2"/>
  </w:num>
  <w:num w:numId="3" w16cid:durableId="1907258750">
    <w:abstractNumId w:val="34"/>
  </w:num>
  <w:num w:numId="4" w16cid:durableId="617377303">
    <w:abstractNumId w:val="41"/>
  </w:num>
  <w:num w:numId="5" w16cid:durableId="970785549">
    <w:abstractNumId w:val="21"/>
  </w:num>
  <w:num w:numId="6" w16cid:durableId="2085713259">
    <w:abstractNumId w:val="3"/>
  </w:num>
  <w:num w:numId="7" w16cid:durableId="291637827">
    <w:abstractNumId w:val="19"/>
  </w:num>
  <w:num w:numId="8" w16cid:durableId="1178470151">
    <w:abstractNumId w:val="1"/>
  </w:num>
  <w:num w:numId="9" w16cid:durableId="1600526019">
    <w:abstractNumId w:val="35"/>
  </w:num>
  <w:num w:numId="10" w16cid:durableId="1029258550">
    <w:abstractNumId w:val="11"/>
  </w:num>
  <w:num w:numId="11" w16cid:durableId="1465003345">
    <w:abstractNumId w:val="7"/>
  </w:num>
  <w:num w:numId="12" w16cid:durableId="1196309098">
    <w:abstractNumId w:val="29"/>
  </w:num>
  <w:num w:numId="13" w16cid:durableId="764571044">
    <w:abstractNumId w:val="27"/>
  </w:num>
  <w:num w:numId="14" w16cid:durableId="479662571">
    <w:abstractNumId w:val="14"/>
  </w:num>
  <w:num w:numId="15" w16cid:durableId="1790734536">
    <w:abstractNumId w:val="13"/>
  </w:num>
  <w:num w:numId="16" w16cid:durableId="1819607189">
    <w:abstractNumId w:val="25"/>
  </w:num>
  <w:num w:numId="17" w16cid:durableId="1876119771">
    <w:abstractNumId w:val="8"/>
  </w:num>
  <w:num w:numId="18" w16cid:durableId="1361054813">
    <w:abstractNumId w:val="37"/>
  </w:num>
  <w:num w:numId="19" w16cid:durableId="2101412482">
    <w:abstractNumId w:val="39"/>
  </w:num>
  <w:num w:numId="20" w16cid:durableId="401293385">
    <w:abstractNumId w:val="33"/>
  </w:num>
  <w:num w:numId="21" w16cid:durableId="1624264494">
    <w:abstractNumId w:val="18"/>
  </w:num>
  <w:num w:numId="22" w16cid:durableId="2139251075">
    <w:abstractNumId w:val="30"/>
  </w:num>
  <w:num w:numId="23" w16cid:durableId="972756315">
    <w:abstractNumId w:val="9"/>
  </w:num>
  <w:num w:numId="24" w16cid:durableId="586427951">
    <w:abstractNumId w:val="0"/>
  </w:num>
  <w:num w:numId="25" w16cid:durableId="1869828692">
    <w:abstractNumId w:val="38"/>
  </w:num>
  <w:num w:numId="26" w16cid:durableId="1105543488">
    <w:abstractNumId w:val="15"/>
  </w:num>
  <w:num w:numId="27" w16cid:durableId="1149322626">
    <w:abstractNumId w:val="28"/>
  </w:num>
  <w:num w:numId="28" w16cid:durableId="2108228052">
    <w:abstractNumId w:val="24"/>
  </w:num>
  <w:num w:numId="29" w16cid:durableId="1746220316">
    <w:abstractNumId w:val="23"/>
  </w:num>
  <w:num w:numId="30" w16cid:durableId="137233846">
    <w:abstractNumId w:val="17"/>
  </w:num>
  <w:num w:numId="31" w16cid:durableId="1941991355">
    <w:abstractNumId w:val="26"/>
  </w:num>
  <w:num w:numId="32" w16cid:durableId="1688170035">
    <w:abstractNumId w:val="36"/>
  </w:num>
  <w:num w:numId="33" w16cid:durableId="1966159557">
    <w:abstractNumId w:val="5"/>
  </w:num>
  <w:num w:numId="34" w16cid:durableId="108353359">
    <w:abstractNumId w:val="10"/>
  </w:num>
  <w:num w:numId="35" w16cid:durableId="1825465115">
    <w:abstractNumId w:val="4"/>
  </w:num>
  <w:num w:numId="36" w16cid:durableId="1053651691">
    <w:abstractNumId w:val="32"/>
  </w:num>
  <w:num w:numId="37" w16cid:durableId="746223095">
    <w:abstractNumId w:val="6"/>
  </w:num>
  <w:num w:numId="38" w16cid:durableId="893733304">
    <w:abstractNumId w:val="20"/>
  </w:num>
  <w:num w:numId="39" w16cid:durableId="992223852">
    <w:abstractNumId w:val="40"/>
  </w:num>
  <w:num w:numId="40" w16cid:durableId="1106074514">
    <w:abstractNumId w:val="31"/>
  </w:num>
  <w:num w:numId="41" w16cid:durableId="1482231311">
    <w:abstractNumId w:val="12"/>
  </w:num>
  <w:num w:numId="42" w16cid:durableId="95787596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6E"/>
    <w:rsid w:val="00001A12"/>
    <w:rsid w:val="00001C9F"/>
    <w:rsid w:val="00005D98"/>
    <w:rsid w:val="00006400"/>
    <w:rsid w:val="00007D36"/>
    <w:rsid w:val="0001044D"/>
    <w:rsid w:val="000116F8"/>
    <w:rsid w:val="00011768"/>
    <w:rsid w:val="000140D3"/>
    <w:rsid w:val="0001579F"/>
    <w:rsid w:val="00017D2F"/>
    <w:rsid w:val="00020CE3"/>
    <w:rsid w:val="00021E6B"/>
    <w:rsid w:val="00022309"/>
    <w:rsid w:val="000225F5"/>
    <w:rsid w:val="00025353"/>
    <w:rsid w:val="00025C06"/>
    <w:rsid w:val="0002673E"/>
    <w:rsid w:val="0002684D"/>
    <w:rsid w:val="00026D34"/>
    <w:rsid w:val="00027C13"/>
    <w:rsid w:val="00031465"/>
    <w:rsid w:val="0003354A"/>
    <w:rsid w:val="00034A7F"/>
    <w:rsid w:val="00035E8F"/>
    <w:rsid w:val="0003693E"/>
    <w:rsid w:val="00037E41"/>
    <w:rsid w:val="00042F67"/>
    <w:rsid w:val="00044B32"/>
    <w:rsid w:val="00045150"/>
    <w:rsid w:val="00045557"/>
    <w:rsid w:val="00047ABF"/>
    <w:rsid w:val="000513FB"/>
    <w:rsid w:val="00052126"/>
    <w:rsid w:val="00052345"/>
    <w:rsid w:val="00053836"/>
    <w:rsid w:val="000565B0"/>
    <w:rsid w:val="00057314"/>
    <w:rsid w:val="00057DC1"/>
    <w:rsid w:val="000619A6"/>
    <w:rsid w:val="00063B31"/>
    <w:rsid w:val="00065A15"/>
    <w:rsid w:val="00066BE3"/>
    <w:rsid w:val="0007070A"/>
    <w:rsid w:val="0007082C"/>
    <w:rsid w:val="0007318A"/>
    <w:rsid w:val="00073BAD"/>
    <w:rsid w:val="000779C6"/>
    <w:rsid w:val="00077D08"/>
    <w:rsid w:val="000805AB"/>
    <w:rsid w:val="000816ED"/>
    <w:rsid w:val="000828DB"/>
    <w:rsid w:val="00083472"/>
    <w:rsid w:val="00083710"/>
    <w:rsid w:val="00083A17"/>
    <w:rsid w:val="00083CAE"/>
    <w:rsid w:val="000876C4"/>
    <w:rsid w:val="000953E1"/>
    <w:rsid w:val="00096B22"/>
    <w:rsid w:val="000A0432"/>
    <w:rsid w:val="000A0E44"/>
    <w:rsid w:val="000A3B2F"/>
    <w:rsid w:val="000A644C"/>
    <w:rsid w:val="000A6456"/>
    <w:rsid w:val="000A7291"/>
    <w:rsid w:val="000A7D70"/>
    <w:rsid w:val="000B2A39"/>
    <w:rsid w:val="000B2B44"/>
    <w:rsid w:val="000B461B"/>
    <w:rsid w:val="000B4E3E"/>
    <w:rsid w:val="000B6064"/>
    <w:rsid w:val="000B6C62"/>
    <w:rsid w:val="000B7325"/>
    <w:rsid w:val="000C0868"/>
    <w:rsid w:val="000C1D48"/>
    <w:rsid w:val="000C5FA8"/>
    <w:rsid w:val="000C742B"/>
    <w:rsid w:val="000C795E"/>
    <w:rsid w:val="000C7A91"/>
    <w:rsid w:val="000D2020"/>
    <w:rsid w:val="000D22D7"/>
    <w:rsid w:val="000D2EBB"/>
    <w:rsid w:val="000D343F"/>
    <w:rsid w:val="000D38A6"/>
    <w:rsid w:val="000D4528"/>
    <w:rsid w:val="000D49EF"/>
    <w:rsid w:val="000D55D4"/>
    <w:rsid w:val="000D5D0E"/>
    <w:rsid w:val="000D6CF2"/>
    <w:rsid w:val="000D6E26"/>
    <w:rsid w:val="000E314E"/>
    <w:rsid w:val="000E7A74"/>
    <w:rsid w:val="000F4F65"/>
    <w:rsid w:val="000F6829"/>
    <w:rsid w:val="00101793"/>
    <w:rsid w:val="001020B1"/>
    <w:rsid w:val="001022F7"/>
    <w:rsid w:val="001048DC"/>
    <w:rsid w:val="00104C46"/>
    <w:rsid w:val="00104E1D"/>
    <w:rsid w:val="00104FD3"/>
    <w:rsid w:val="00105601"/>
    <w:rsid w:val="00105FFD"/>
    <w:rsid w:val="001061A5"/>
    <w:rsid w:val="001074C8"/>
    <w:rsid w:val="00107A2D"/>
    <w:rsid w:val="00110B6F"/>
    <w:rsid w:val="00110D4B"/>
    <w:rsid w:val="00110E77"/>
    <w:rsid w:val="00113709"/>
    <w:rsid w:val="00115309"/>
    <w:rsid w:val="0011547E"/>
    <w:rsid w:val="001155C0"/>
    <w:rsid w:val="0012071A"/>
    <w:rsid w:val="00124CE2"/>
    <w:rsid w:val="00125580"/>
    <w:rsid w:val="00131C88"/>
    <w:rsid w:val="00131F5E"/>
    <w:rsid w:val="0013364A"/>
    <w:rsid w:val="00135C84"/>
    <w:rsid w:val="00136F1C"/>
    <w:rsid w:val="001417F2"/>
    <w:rsid w:val="0014235A"/>
    <w:rsid w:val="00142893"/>
    <w:rsid w:val="00143BB5"/>
    <w:rsid w:val="0014463B"/>
    <w:rsid w:val="0014762A"/>
    <w:rsid w:val="001505C0"/>
    <w:rsid w:val="00152A8B"/>
    <w:rsid w:val="001539BD"/>
    <w:rsid w:val="00156269"/>
    <w:rsid w:val="001622A7"/>
    <w:rsid w:val="00164095"/>
    <w:rsid w:val="0016428B"/>
    <w:rsid w:val="00165DC8"/>
    <w:rsid w:val="00170222"/>
    <w:rsid w:val="00171BA7"/>
    <w:rsid w:val="00172EAF"/>
    <w:rsid w:val="00175560"/>
    <w:rsid w:val="001800E9"/>
    <w:rsid w:val="00180343"/>
    <w:rsid w:val="0018091F"/>
    <w:rsid w:val="00180E1D"/>
    <w:rsid w:val="0018305F"/>
    <w:rsid w:val="0018429F"/>
    <w:rsid w:val="00184811"/>
    <w:rsid w:val="001848D4"/>
    <w:rsid w:val="00184C3E"/>
    <w:rsid w:val="00186766"/>
    <w:rsid w:val="00186E56"/>
    <w:rsid w:val="00195ABD"/>
    <w:rsid w:val="00196520"/>
    <w:rsid w:val="00196A6D"/>
    <w:rsid w:val="001A0E8C"/>
    <w:rsid w:val="001A3269"/>
    <w:rsid w:val="001A5BE7"/>
    <w:rsid w:val="001A6D8C"/>
    <w:rsid w:val="001A775C"/>
    <w:rsid w:val="001B32EB"/>
    <w:rsid w:val="001C0188"/>
    <w:rsid w:val="001C1484"/>
    <w:rsid w:val="001C2C68"/>
    <w:rsid w:val="001C3ACC"/>
    <w:rsid w:val="001C53C9"/>
    <w:rsid w:val="001C6AA6"/>
    <w:rsid w:val="001C7BC4"/>
    <w:rsid w:val="001C7C29"/>
    <w:rsid w:val="001D18AE"/>
    <w:rsid w:val="001D2417"/>
    <w:rsid w:val="001D3A57"/>
    <w:rsid w:val="001D5680"/>
    <w:rsid w:val="001D5832"/>
    <w:rsid w:val="001D756C"/>
    <w:rsid w:val="001E0567"/>
    <w:rsid w:val="001E07D7"/>
    <w:rsid w:val="001E4AD4"/>
    <w:rsid w:val="001E5BA1"/>
    <w:rsid w:val="001E6741"/>
    <w:rsid w:val="001F19F9"/>
    <w:rsid w:val="001F28D4"/>
    <w:rsid w:val="001F3E95"/>
    <w:rsid w:val="00200883"/>
    <w:rsid w:val="00201C7F"/>
    <w:rsid w:val="00202ED4"/>
    <w:rsid w:val="00203851"/>
    <w:rsid w:val="00203C31"/>
    <w:rsid w:val="0020743E"/>
    <w:rsid w:val="002103BC"/>
    <w:rsid w:val="00210733"/>
    <w:rsid w:val="002117B2"/>
    <w:rsid w:val="0021368B"/>
    <w:rsid w:val="00215CF9"/>
    <w:rsid w:val="00216EAD"/>
    <w:rsid w:val="002245C8"/>
    <w:rsid w:val="00225957"/>
    <w:rsid w:val="00230C4E"/>
    <w:rsid w:val="002311C3"/>
    <w:rsid w:val="00232600"/>
    <w:rsid w:val="002331BB"/>
    <w:rsid w:val="00234CF8"/>
    <w:rsid w:val="00237B39"/>
    <w:rsid w:val="00240503"/>
    <w:rsid w:val="002410A2"/>
    <w:rsid w:val="002424E7"/>
    <w:rsid w:val="002444E6"/>
    <w:rsid w:val="00244762"/>
    <w:rsid w:val="002450B8"/>
    <w:rsid w:val="00245944"/>
    <w:rsid w:val="00247A22"/>
    <w:rsid w:val="00251F94"/>
    <w:rsid w:val="00252AC0"/>
    <w:rsid w:val="00253DB0"/>
    <w:rsid w:val="002560C2"/>
    <w:rsid w:val="00257B35"/>
    <w:rsid w:val="002604DF"/>
    <w:rsid w:val="00260604"/>
    <w:rsid w:val="00262D0E"/>
    <w:rsid w:val="00265473"/>
    <w:rsid w:val="002677A4"/>
    <w:rsid w:val="00272CA2"/>
    <w:rsid w:val="002743EE"/>
    <w:rsid w:val="00274567"/>
    <w:rsid w:val="00280F4F"/>
    <w:rsid w:val="00283F59"/>
    <w:rsid w:val="00284AC7"/>
    <w:rsid w:val="0028523A"/>
    <w:rsid w:val="00286768"/>
    <w:rsid w:val="00286D6C"/>
    <w:rsid w:val="00287811"/>
    <w:rsid w:val="002879FC"/>
    <w:rsid w:val="00291651"/>
    <w:rsid w:val="00292274"/>
    <w:rsid w:val="00292D63"/>
    <w:rsid w:val="00295827"/>
    <w:rsid w:val="002964E0"/>
    <w:rsid w:val="00296E83"/>
    <w:rsid w:val="002A21DA"/>
    <w:rsid w:val="002A6716"/>
    <w:rsid w:val="002A7782"/>
    <w:rsid w:val="002B02E1"/>
    <w:rsid w:val="002B3DC1"/>
    <w:rsid w:val="002B4580"/>
    <w:rsid w:val="002B62B4"/>
    <w:rsid w:val="002C025B"/>
    <w:rsid w:val="002C0932"/>
    <w:rsid w:val="002C11E9"/>
    <w:rsid w:val="002C1436"/>
    <w:rsid w:val="002C1A81"/>
    <w:rsid w:val="002C4399"/>
    <w:rsid w:val="002C5299"/>
    <w:rsid w:val="002C5A6D"/>
    <w:rsid w:val="002C7354"/>
    <w:rsid w:val="002C77F9"/>
    <w:rsid w:val="002D423C"/>
    <w:rsid w:val="002D4F82"/>
    <w:rsid w:val="002E00FF"/>
    <w:rsid w:val="002E075D"/>
    <w:rsid w:val="002E35B4"/>
    <w:rsid w:val="002E5E7D"/>
    <w:rsid w:val="002E7725"/>
    <w:rsid w:val="002F4B50"/>
    <w:rsid w:val="002F509F"/>
    <w:rsid w:val="002F63DD"/>
    <w:rsid w:val="002F78C1"/>
    <w:rsid w:val="0030129D"/>
    <w:rsid w:val="003024E6"/>
    <w:rsid w:val="0030323D"/>
    <w:rsid w:val="00303D49"/>
    <w:rsid w:val="0031011D"/>
    <w:rsid w:val="00310707"/>
    <w:rsid w:val="00311A60"/>
    <w:rsid w:val="00314B0C"/>
    <w:rsid w:val="00315E9A"/>
    <w:rsid w:val="003165F1"/>
    <w:rsid w:val="003204C4"/>
    <w:rsid w:val="00321A5C"/>
    <w:rsid w:val="00324707"/>
    <w:rsid w:val="00326010"/>
    <w:rsid w:val="0032670D"/>
    <w:rsid w:val="00326DF1"/>
    <w:rsid w:val="00331D27"/>
    <w:rsid w:val="00334958"/>
    <w:rsid w:val="0033661B"/>
    <w:rsid w:val="00336B9F"/>
    <w:rsid w:val="0034063D"/>
    <w:rsid w:val="003422F0"/>
    <w:rsid w:val="00344357"/>
    <w:rsid w:val="00351F16"/>
    <w:rsid w:val="00352091"/>
    <w:rsid w:val="00352292"/>
    <w:rsid w:val="00352C17"/>
    <w:rsid w:val="00354F46"/>
    <w:rsid w:val="003577E6"/>
    <w:rsid w:val="00361345"/>
    <w:rsid w:val="00361386"/>
    <w:rsid w:val="00361909"/>
    <w:rsid w:val="003621D2"/>
    <w:rsid w:val="00362CEA"/>
    <w:rsid w:val="00362DE8"/>
    <w:rsid w:val="00363B3E"/>
    <w:rsid w:val="0036742D"/>
    <w:rsid w:val="00367F96"/>
    <w:rsid w:val="00370448"/>
    <w:rsid w:val="00370C36"/>
    <w:rsid w:val="00372D32"/>
    <w:rsid w:val="00375576"/>
    <w:rsid w:val="003761C2"/>
    <w:rsid w:val="00376AD5"/>
    <w:rsid w:val="003772A9"/>
    <w:rsid w:val="00377D9D"/>
    <w:rsid w:val="003800B9"/>
    <w:rsid w:val="003833D0"/>
    <w:rsid w:val="003835D3"/>
    <w:rsid w:val="003859CC"/>
    <w:rsid w:val="003862B0"/>
    <w:rsid w:val="00386EA7"/>
    <w:rsid w:val="003952DC"/>
    <w:rsid w:val="00395A02"/>
    <w:rsid w:val="00396303"/>
    <w:rsid w:val="003976DB"/>
    <w:rsid w:val="003976E1"/>
    <w:rsid w:val="003A1C8D"/>
    <w:rsid w:val="003A52C9"/>
    <w:rsid w:val="003B084F"/>
    <w:rsid w:val="003B338F"/>
    <w:rsid w:val="003B5174"/>
    <w:rsid w:val="003B5DAF"/>
    <w:rsid w:val="003B612B"/>
    <w:rsid w:val="003B6194"/>
    <w:rsid w:val="003B6CE4"/>
    <w:rsid w:val="003B7F28"/>
    <w:rsid w:val="003C0CFA"/>
    <w:rsid w:val="003C6349"/>
    <w:rsid w:val="003C6B44"/>
    <w:rsid w:val="003D12DE"/>
    <w:rsid w:val="003D1CE0"/>
    <w:rsid w:val="003D23EE"/>
    <w:rsid w:val="003D34A1"/>
    <w:rsid w:val="003D4588"/>
    <w:rsid w:val="003D461F"/>
    <w:rsid w:val="003D5E0A"/>
    <w:rsid w:val="003D6786"/>
    <w:rsid w:val="003D7406"/>
    <w:rsid w:val="003E359C"/>
    <w:rsid w:val="003E3BDD"/>
    <w:rsid w:val="003E5C88"/>
    <w:rsid w:val="003E6F2F"/>
    <w:rsid w:val="003E77DD"/>
    <w:rsid w:val="003F001B"/>
    <w:rsid w:val="003F2B71"/>
    <w:rsid w:val="003F32D8"/>
    <w:rsid w:val="003F4C6D"/>
    <w:rsid w:val="003F5A1E"/>
    <w:rsid w:val="003F693F"/>
    <w:rsid w:val="00401400"/>
    <w:rsid w:val="00401D90"/>
    <w:rsid w:val="004026D8"/>
    <w:rsid w:val="00404B13"/>
    <w:rsid w:val="00404DDB"/>
    <w:rsid w:val="004067EA"/>
    <w:rsid w:val="0040709D"/>
    <w:rsid w:val="00407523"/>
    <w:rsid w:val="004075B0"/>
    <w:rsid w:val="00407C0F"/>
    <w:rsid w:val="00410ABC"/>
    <w:rsid w:val="0041172D"/>
    <w:rsid w:val="00412AB9"/>
    <w:rsid w:val="00416966"/>
    <w:rsid w:val="00417E51"/>
    <w:rsid w:val="00420698"/>
    <w:rsid w:val="00421548"/>
    <w:rsid w:val="00424B6B"/>
    <w:rsid w:val="00425307"/>
    <w:rsid w:val="00425D3B"/>
    <w:rsid w:val="0042674B"/>
    <w:rsid w:val="0042731A"/>
    <w:rsid w:val="00427F66"/>
    <w:rsid w:val="00430C6F"/>
    <w:rsid w:val="00435DBC"/>
    <w:rsid w:val="00436079"/>
    <w:rsid w:val="0043769B"/>
    <w:rsid w:val="004378AD"/>
    <w:rsid w:val="00440DE1"/>
    <w:rsid w:val="00441208"/>
    <w:rsid w:val="00443831"/>
    <w:rsid w:val="00446A55"/>
    <w:rsid w:val="00456B9F"/>
    <w:rsid w:val="004623E6"/>
    <w:rsid w:val="0046297C"/>
    <w:rsid w:val="004653E5"/>
    <w:rsid w:val="004671B9"/>
    <w:rsid w:val="00473557"/>
    <w:rsid w:val="00480A6C"/>
    <w:rsid w:val="0048274F"/>
    <w:rsid w:val="0048338B"/>
    <w:rsid w:val="004843F3"/>
    <w:rsid w:val="00486686"/>
    <w:rsid w:val="004869E8"/>
    <w:rsid w:val="00493627"/>
    <w:rsid w:val="00494771"/>
    <w:rsid w:val="00497076"/>
    <w:rsid w:val="004A1371"/>
    <w:rsid w:val="004A294C"/>
    <w:rsid w:val="004A3AF9"/>
    <w:rsid w:val="004A44D2"/>
    <w:rsid w:val="004A4F03"/>
    <w:rsid w:val="004A5C59"/>
    <w:rsid w:val="004A6B3C"/>
    <w:rsid w:val="004A76C8"/>
    <w:rsid w:val="004B0CEC"/>
    <w:rsid w:val="004B0ECC"/>
    <w:rsid w:val="004B276A"/>
    <w:rsid w:val="004B29F7"/>
    <w:rsid w:val="004B3541"/>
    <w:rsid w:val="004B5082"/>
    <w:rsid w:val="004B65C3"/>
    <w:rsid w:val="004B6961"/>
    <w:rsid w:val="004C0D01"/>
    <w:rsid w:val="004C111A"/>
    <w:rsid w:val="004C6308"/>
    <w:rsid w:val="004C6B45"/>
    <w:rsid w:val="004C7CF6"/>
    <w:rsid w:val="004D0A0B"/>
    <w:rsid w:val="004D0EB1"/>
    <w:rsid w:val="004D1442"/>
    <w:rsid w:val="004D1B2C"/>
    <w:rsid w:val="004D6F55"/>
    <w:rsid w:val="004E0CA2"/>
    <w:rsid w:val="004E12C1"/>
    <w:rsid w:val="004E153F"/>
    <w:rsid w:val="004E1E1C"/>
    <w:rsid w:val="004E30D8"/>
    <w:rsid w:val="004E4781"/>
    <w:rsid w:val="004E57CC"/>
    <w:rsid w:val="004E63F9"/>
    <w:rsid w:val="004F1A8F"/>
    <w:rsid w:val="004F500C"/>
    <w:rsid w:val="004F50CE"/>
    <w:rsid w:val="004F7A84"/>
    <w:rsid w:val="0050003B"/>
    <w:rsid w:val="00500FE3"/>
    <w:rsid w:val="00501201"/>
    <w:rsid w:val="00501E62"/>
    <w:rsid w:val="00502008"/>
    <w:rsid w:val="00502083"/>
    <w:rsid w:val="005045EF"/>
    <w:rsid w:val="005058BC"/>
    <w:rsid w:val="00505E42"/>
    <w:rsid w:val="00505FC2"/>
    <w:rsid w:val="00506821"/>
    <w:rsid w:val="005070F1"/>
    <w:rsid w:val="00507262"/>
    <w:rsid w:val="00507D31"/>
    <w:rsid w:val="00507D80"/>
    <w:rsid w:val="0051164D"/>
    <w:rsid w:val="005135ED"/>
    <w:rsid w:val="00513934"/>
    <w:rsid w:val="00514882"/>
    <w:rsid w:val="00517F6B"/>
    <w:rsid w:val="00520308"/>
    <w:rsid w:val="005222AC"/>
    <w:rsid w:val="005228A3"/>
    <w:rsid w:val="00523E2C"/>
    <w:rsid w:val="005248C6"/>
    <w:rsid w:val="00525613"/>
    <w:rsid w:val="00525BFB"/>
    <w:rsid w:val="005260B9"/>
    <w:rsid w:val="00527177"/>
    <w:rsid w:val="005420BC"/>
    <w:rsid w:val="005439A5"/>
    <w:rsid w:val="00547220"/>
    <w:rsid w:val="00550883"/>
    <w:rsid w:val="00550FAB"/>
    <w:rsid w:val="00552A09"/>
    <w:rsid w:val="00560C81"/>
    <w:rsid w:val="005628FD"/>
    <w:rsid w:val="00565504"/>
    <w:rsid w:val="00565BF9"/>
    <w:rsid w:val="005703B3"/>
    <w:rsid w:val="00570657"/>
    <w:rsid w:val="005746A9"/>
    <w:rsid w:val="005757E8"/>
    <w:rsid w:val="0058348C"/>
    <w:rsid w:val="00584101"/>
    <w:rsid w:val="00584822"/>
    <w:rsid w:val="005877C3"/>
    <w:rsid w:val="005902BB"/>
    <w:rsid w:val="005903E2"/>
    <w:rsid w:val="0059367C"/>
    <w:rsid w:val="0059370D"/>
    <w:rsid w:val="00596EA1"/>
    <w:rsid w:val="005A069D"/>
    <w:rsid w:val="005A190C"/>
    <w:rsid w:val="005A32A0"/>
    <w:rsid w:val="005A4395"/>
    <w:rsid w:val="005A60F8"/>
    <w:rsid w:val="005A6178"/>
    <w:rsid w:val="005A7486"/>
    <w:rsid w:val="005B1562"/>
    <w:rsid w:val="005B37E1"/>
    <w:rsid w:val="005B60A4"/>
    <w:rsid w:val="005B6902"/>
    <w:rsid w:val="005B6B30"/>
    <w:rsid w:val="005C3D81"/>
    <w:rsid w:val="005C4BD9"/>
    <w:rsid w:val="005C4C5B"/>
    <w:rsid w:val="005C4DDF"/>
    <w:rsid w:val="005C594F"/>
    <w:rsid w:val="005C6FF3"/>
    <w:rsid w:val="005D0D0C"/>
    <w:rsid w:val="005D3F42"/>
    <w:rsid w:val="005D4105"/>
    <w:rsid w:val="005D4874"/>
    <w:rsid w:val="005D4C00"/>
    <w:rsid w:val="005D532B"/>
    <w:rsid w:val="005D67A1"/>
    <w:rsid w:val="005D7916"/>
    <w:rsid w:val="005E0673"/>
    <w:rsid w:val="005E1C4D"/>
    <w:rsid w:val="005F18AF"/>
    <w:rsid w:val="005F3E70"/>
    <w:rsid w:val="005F55DF"/>
    <w:rsid w:val="005F6695"/>
    <w:rsid w:val="006004B5"/>
    <w:rsid w:val="00600970"/>
    <w:rsid w:val="00600E6E"/>
    <w:rsid w:val="0060731F"/>
    <w:rsid w:val="0060767C"/>
    <w:rsid w:val="00613E7C"/>
    <w:rsid w:val="00614D4B"/>
    <w:rsid w:val="006161C1"/>
    <w:rsid w:val="006177A2"/>
    <w:rsid w:val="006228E0"/>
    <w:rsid w:val="00624BDE"/>
    <w:rsid w:val="0062588B"/>
    <w:rsid w:val="00626676"/>
    <w:rsid w:val="00631DAE"/>
    <w:rsid w:val="006321E6"/>
    <w:rsid w:val="00632CBF"/>
    <w:rsid w:val="00633E19"/>
    <w:rsid w:val="00634B0C"/>
    <w:rsid w:val="00640AE9"/>
    <w:rsid w:val="00640CA0"/>
    <w:rsid w:val="00641FB2"/>
    <w:rsid w:val="00644B3D"/>
    <w:rsid w:val="006451D5"/>
    <w:rsid w:val="00647289"/>
    <w:rsid w:val="00652EB1"/>
    <w:rsid w:val="0065409B"/>
    <w:rsid w:val="00655033"/>
    <w:rsid w:val="00655AA0"/>
    <w:rsid w:val="00656E82"/>
    <w:rsid w:val="00657202"/>
    <w:rsid w:val="0065782B"/>
    <w:rsid w:val="0065785B"/>
    <w:rsid w:val="00657A46"/>
    <w:rsid w:val="006628DA"/>
    <w:rsid w:val="006647B1"/>
    <w:rsid w:val="00665925"/>
    <w:rsid w:val="006660B0"/>
    <w:rsid w:val="00666D15"/>
    <w:rsid w:val="00667EEA"/>
    <w:rsid w:val="00671521"/>
    <w:rsid w:val="00671D0F"/>
    <w:rsid w:val="00673276"/>
    <w:rsid w:val="00673C86"/>
    <w:rsid w:val="0067552A"/>
    <w:rsid w:val="006771E4"/>
    <w:rsid w:val="00677CB8"/>
    <w:rsid w:val="00680996"/>
    <w:rsid w:val="006815A4"/>
    <w:rsid w:val="00681897"/>
    <w:rsid w:val="006832BD"/>
    <w:rsid w:val="00683EF2"/>
    <w:rsid w:val="006879D3"/>
    <w:rsid w:val="00690FCC"/>
    <w:rsid w:val="00692887"/>
    <w:rsid w:val="00692E12"/>
    <w:rsid w:val="006948D5"/>
    <w:rsid w:val="0069614D"/>
    <w:rsid w:val="00697731"/>
    <w:rsid w:val="006A2915"/>
    <w:rsid w:val="006A7359"/>
    <w:rsid w:val="006A7568"/>
    <w:rsid w:val="006B0EEF"/>
    <w:rsid w:val="006B1F68"/>
    <w:rsid w:val="006B4520"/>
    <w:rsid w:val="006B45E4"/>
    <w:rsid w:val="006C0467"/>
    <w:rsid w:val="006C06D3"/>
    <w:rsid w:val="006C3893"/>
    <w:rsid w:val="006C3BA9"/>
    <w:rsid w:val="006C3C69"/>
    <w:rsid w:val="006C452C"/>
    <w:rsid w:val="006C4E8B"/>
    <w:rsid w:val="006C4F50"/>
    <w:rsid w:val="006C6171"/>
    <w:rsid w:val="006C6B99"/>
    <w:rsid w:val="006C6BCE"/>
    <w:rsid w:val="006D0ED7"/>
    <w:rsid w:val="006D17DC"/>
    <w:rsid w:val="006D3B3E"/>
    <w:rsid w:val="006D532F"/>
    <w:rsid w:val="006D657C"/>
    <w:rsid w:val="006D672B"/>
    <w:rsid w:val="006D6841"/>
    <w:rsid w:val="006E286A"/>
    <w:rsid w:val="006E3089"/>
    <w:rsid w:val="006E3CDC"/>
    <w:rsid w:val="006E7797"/>
    <w:rsid w:val="006F0384"/>
    <w:rsid w:val="006F0485"/>
    <w:rsid w:val="006F04C0"/>
    <w:rsid w:val="006F1D8D"/>
    <w:rsid w:val="006F1E52"/>
    <w:rsid w:val="006F5D0F"/>
    <w:rsid w:val="0070547D"/>
    <w:rsid w:val="00705A36"/>
    <w:rsid w:val="00706FAE"/>
    <w:rsid w:val="00707611"/>
    <w:rsid w:val="00711BC5"/>
    <w:rsid w:val="00711E7F"/>
    <w:rsid w:val="00712E5A"/>
    <w:rsid w:val="00714B6B"/>
    <w:rsid w:val="00714CD4"/>
    <w:rsid w:val="00715461"/>
    <w:rsid w:val="00717F8A"/>
    <w:rsid w:val="00720B1A"/>
    <w:rsid w:val="007314A6"/>
    <w:rsid w:val="00734EEF"/>
    <w:rsid w:val="007361BA"/>
    <w:rsid w:val="00737A6F"/>
    <w:rsid w:val="00741684"/>
    <w:rsid w:val="00741BD4"/>
    <w:rsid w:val="007447D3"/>
    <w:rsid w:val="007453CC"/>
    <w:rsid w:val="00747419"/>
    <w:rsid w:val="00750149"/>
    <w:rsid w:val="007528EB"/>
    <w:rsid w:val="007529DE"/>
    <w:rsid w:val="00754E97"/>
    <w:rsid w:val="00755EA5"/>
    <w:rsid w:val="00761989"/>
    <w:rsid w:val="007643CF"/>
    <w:rsid w:val="00771128"/>
    <w:rsid w:val="00771D98"/>
    <w:rsid w:val="007724E1"/>
    <w:rsid w:val="007734B7"/>
    <w:rsid w:val="00774B04"/>
    <w:rsid w:val="007778DB"/>
    <w:rsid w:val="007800F5"/>
    <w:rsid w:val="00780B25"/>
    <w:rsid w:val="007830BF"/>
    <w:rsid w:val="00783766"/>
    <w:rsid w:val="00790A64"/>
    <w:rsid w:val="00790E4B"/>
    <w:rsid w:val="0079414F"/>
    <w:rsid w:val="00797C63"/>
    <w:rsid w:val="007A28FD"/>
    <w:rsid w:val="007A2AD7"/>
    <w:rsid w:val="007A3FC2"/>
    <w:rsid w:val="007A7026"/>
    <w:rsid w:val="007B035E"/>
    <w:rsid w:val="007B1366"/>
    <w:rsid w:val="007B3700"/>
    <w:rsid w:val="007B78E3"/>
    <w:rsid w:val="007C13EA"/>
    <w:rsid w:val="007C2A3C"/>
    <w:rsid w:val="007C3BA5"/>
    <w:rsid w:val="007C4879"/>
    <w:rsid w:val="007C4EDE"/>
    <w:rsid w:val="007C5D23"/>
    <w:rsid w:val="007C6A0E"/>
    <w:rsid w:val="007C6ACD"/>
    <w:rsid w:val="007D1FBF"/>
    <w:rsid w:val="007D2A29"/>
    <w:rsid w:val="007D2B81"/>
    <w:rsid w:val="007D2D52"/>
    <w:rsid w:val="007D4843"/>
    <w:rsid w:val="007E6028"/>
    <w:rsid w:val="007F2156"/>
    <w:rsid w:val="007F24B9"/>
    <w:rsid w:val="007F28BA"/>
    <w:rsid w:val="007F2FA1"/>
    <w:rsid w:val="007F35A3"/>
    <w:rsid w:val="007F5A73"/>
    <w:rsid w:val="007F6A8F"/>
    <w:rsid w:val="007F79A0"/>
    <w:rsid w:val="00802736"/>
    <w:rsid w:val="00803B9E"/>
    <w:rsid w:val="008048D5"/>
    <w:rsid w:val="0080566D"/>
    <w:rsid w:val="00805FE9"/>
    <w:rsid w:val="00807C66"/>
    <w:rsid w:val="00811FCA"/>
    <w:rsid w:val="00813D84"/>
    <w:rsid w:val="00815086"/>
    <w:rsid w:val="00816501"/>
    <w:rsid w:val="00817067"/>
    <w:rsid w:val="00817766"/>
    <w:rsid w:val="008221DE"/>
    <w:rsid w:val="00825D50"/>
    <w:rsid w:val="00825E26"/>
    <w:rsid w:val="008268E6"/>
    <w:rsid w:val="00826F40"/>
    <w:rsid w:val="00831EB3"/>
    <w:rsid w:val="00832ABC"/>
    <w:rsid w:val="008335C2"/>
    <w:rsid w:val="0083580C"/>
    <w:rsid w:val="008368E4"/>
    <w:rsid w:val="00836E14"/>
    <w:rsid w:val="00840874"/>
    <w:rsid w:val="00842044"/>
    <w:rsid w:val="008429E1"/>
    <w:rsid w:val="00844691"/>
    <w:rsid w:val="00845A7F"/>
    <w:rsid w:val="00845BDA"/>
    <w:rsid w:val="008460CC"/>
    <w:rsid w:val="008462B3"/>
    <w:rsid w:val="00846C49"/>
    <w:rsid w:val="008473FB"/>
    <w:rsid w:val="0085428C"/>
    <w:rsid w:val="008568D2"/>
    <w:rsid w:val="00857932"/>
    <w:rsid w:val="00857CE0"/>
    <w:rsid w:val="008612DE"/>
    <w:rsid w:val="00861BE0"/>
    <w:rsid w:val="0086257E"/>
    <w:rsid w:val="00867740"/>
    <w:rsid w:val="00870F41"/>
    <w:rsid w:val="00871663"/>
    <w:rsid w:val="00873C01"/>
    <w:rsid w:val="0087584B"/>
    <w:rsid w:val="00876576"/>
    <w:rsid w:val="00876A10"/>
    <w:rsid w:val="0088335F"/>
    <w:rsid w:val="00883883"/>
    <w:rsid w:val="008876B4"/>
    <w:rsid w:val="00887AB0"/>
    <w:rsid w:val="008927BF"/>
    <w:rsid w:val="00893086"/>
    <w:rsid w:val="008930A9"/>
    <w:rsid w:val="008939B6"/>
    <w:rsid w:val="00894F18"/>
    <w:rsid w:val="008970E2"/>
    <w:rsid w:val="0089794F"/>
    <w:rsid w:val="008A1CB1"/>
    <w:rsid w:val="008A3102"/>
    <w:rsid w:val="008A5A59"/>
    <w:rsid w:val="008A7AAC"/>
    <w:rsid w:val="008B0388"/>
    <w:rsid w:val="008B11CD"/>
    <w:rsid w:val="008B21D1"/>
    <w:rsid w:val="008B3F3E"/>
    <w:rsid w:val="008B42E0"/>
    <w:rsid w:val="008B6128"/>
    <w:rsid w:val="008B72F5"/>
    <w:rsid w:val="008C37AE"/>
    <w:rsid w:val="008C3CEB"/>
    <w:rsid w:val="008C5438"/>
    <w:rsid w:val="008C6551"/>
    <w:rsid w:val="008C6CAE"/>
    <w:rsid w:val="008D23DC"/>
    <w:rsid w:val="008D2B58"/>
    <w:rsid w:val="008D30D6"/>
    <w:rsid w:val="008D34F7"/>
    <w:rsid w:val="008D4D22"/>
    <w:rsid w:val="008D555D"/>
    <w:rsid w:val="008D6011"/>
    <w:rsid w:val="008D671E"/>
    <w:rsid w:val="008E01A1"/>
    <w:rsid w:val="008E04A4"/>
    <w:rsid w:val="008E32AD"/>
    <w:rsid w:val="008E4E61"/>
    <w:rsid w:val="008E4E87"/>
    <w:rsid w:val="008E786E"/>
    <w:rsid w:val="008E79C6"/>
    <w:rsid w:val="008F4270"/>
    <w:rsid w:val="008F67A8"/>
    <w:rsid w:val="008F748B"/>
    <w:rsid w:val="0090148E"/>
    <w:rsid w:val="0090171F"/>
    <w:rsid w:val="00903AE4"/>
    <w:rsid w:val="00904154"/>
    <w:rsid w:val="009048CE"/>
    <w:rsid w:val="009060C5"/>
    <w:rsid w:val="009065A5"/>
    <w:rsid w:val="00907B72"/>
    <w:rsid w:val="009111A8"/>
    <w:rsid w:val="00911B50"/>
    <w:rsid w:val="00912E9B"/>
    <w:rsid w:val="0091469C"/>
    <w:rsid w:val="009178B0"/>
    <w:rsid w:val="0092192D"/>
    <w:rsid w:val="00922A14"/>
    <w:rsid w:val="00922CAE"/>
    <w:rsid w:val="0092379A"/>
    <w:rsid w:val="00923917"/>
    <w:rsid w:val="00923ADF"/>
    <w:rsid w:val="0093088E"/>
    <w:rsid w:val="00932D6E"/>
    <w:rsid w:val="00935615"/>
    <w:rsid w:val="00936BB1"/>
    <w:rsid w:val="00937C22"/>
    <w:rsid w:val="0094048B"/>
    <w:rsid w:val="00943B0F"/>
    <w:rsid w:val="00944A34"/>
    <w:rsid w:val="00945145"/>
    <w:rsid w:val="00945177"/>
    <w:rsid w:val="00950F92"/>
    <w:rsid w:val="00951FC4"/>
    <w:rsid w:val="009533D0"/>
    <w:rsid w:val="00953636"/>
    <w:rsid w:val="00953A1E"/>
    <w:rsid w:val="009554C6"/>
    <w:rsid w:val="00956BAE"/>
    <w:rsid w:val="00957438"/>
    <w:rsid w:val="00961728"/>
    <w:rsid w:val="009645CF"/>
    <w:rsid w:val="00964A29"/>
    <w:rsid w:val="0096574E"/>
    <w:rsid w:val="00965B71"/>
    <w:rsid w:val="0097113B"/>
    <w:rsid w:val="009712AD"/>
    <w:rsid w:val="009727CC"/>
    <w:rsid w:val="00973E5F"/>
    <w:rsid w:val="0097461E"/>
    <w:rsid w:val="00976691"/>
    <w:rsid w:val="009778C4"/>
    <w:rsid w:val="009800AB"/>
    <w:rsid w:val="00984CC2"/>
    <w:rsid w:val="00987F2D"/>
    <w:rsid w:val="009917E7"/>
    <w:rsid w:val="00992DB9"/>
    <w:rsid w:val="00994BA8"/>
    <w:rsid w:val="00994FC5"/>
    <w:rsid w:val="009A0820"/>
    <w:rsid w:val="009A14EC"/>
    <w:rsid w:val="009A1ADD"/>
    <w:rsid w:val="009A32F4"/>
    <w:rsid w:val="009A4592"/>
    <w:rsid w:val="009A62C0"/>
    <w:rsid w:val="009B5478"/>
    <w:rsid w:val="009B606E"/>
    <w:rsid w:val="009B6581"/>
    <w:rsid w:val="009B6E78"/>
    <w:rsid w:val="009B76C2"/>
    <w:rsid w:val="009C2186"/>
    <w:rsid w:val="009C33B8"/>
    <w:rsid w:val="009C385C"/>
    <w:rsid w:val="009D14A4"/>
    <w:rsid w:val="009D2097"/>
    <w:rsid w:val="009D2259"/>
    <w:rsid w:val="009D2478"/>
    <w:rsid w:val="009D30FE"/>
    <w:rsid w:val="009D5FC8"/>
    <w:rsid w:val="009D6388"/>
    <w:rsid w:val="009E218E"/>
    <w:rsid w:val="009E24B8"/>
    <w:rsid w:val="009E3500"/>
    <w:rsid w:val="009E3C98"/>
    <w:rsid w:val="009E4A12"/>
    <w:rsid w:val="009E5937"/>
    <w:rsid w:val="00A00EFC"/>
    <w:rsid w:val="00A01DD8"/>
    <w:rsid w:val="00A06317"/>
    <w:rsid w:val="00A067B2"/>
    <w:rsid w:val="00A10380"/>
    <w:rsid w:val="00A10477"/>
    <w:rsid w:val="00A11D34"/>
    <w:rsid w:val="00A13035"/>
    <w:rsid w:val="00A13D3A"/>
    <w:rsid w:val="00A15A3B"/>
    <w:rsid w:val="00A20D82"/>
    <w:rsid w:val="00A21E3C"/>
    <w:rsid w:val="00A25158"/>
    <w:rsid w:val="00A3020E"/>
    <w:rsid w:val="00A31164"/>
    <w:rsid w:val="00A32489"/>
    <w:rsid w:val="00A32D52"/>
    <w:rsid w:val="00A3393F"/>
    <w:rsid w:val="00A341E9"/>
    <w:rsid w:val="00A342E4"/>
    <w:rsid w:val="00A36EA6"/>
    <w:rsid w:val="00A4073A"/>
    <w:rsid w:val="00A40B1C"/>
    <w:rsid w:val="00A4104E"/>
    <w:rsid w:val="00A42C61"/>
    <w:rsid w:val="00A4391E"/>
    <w:rsid w:val="00A44FD8"/>
    <w:rsid w:val="00A456DC"/>
    <w:rsid w:val="00A462AD"/>
    <w:rsid w:val="00A469C3"/>
    <w:rsid w:val="00A47418"/>
    <w:rsid w:val="00A477B3"/>
    <w:rsid w:val="00A47F5D"/>
    <w:rsid w:val="00A52936"/>
    <w:rsid w:val="00A55290"/>
    <w:rsid w:val="00A579DA"/>
    <w:rsid w:val="00A74DFC"/>
    <w:rsid w:val="00A757F3"/>
    <w:rsid w:val="00A768C5"/>
    <w:rsid w:val="00A7722D"/>
    <w:rsid w:val="00A8363C"/>
    <w:rsid w:val="00A87E1F"/>
    <w:rsid w:val="00A90A06"/>
    <w:rsid w:val="00A912A8"/>
    <w:rsid w:val="00A938E7"/>
    <w:rsid w:val="00A96F69"/>
    <w:rsid w:val="00AA03B7"/>
    <w:rsid w:val="00AA373F"/>
    <w:rsid w:val="00AA3A5A"/>
    <w:rsid w:val="00AA4FA4"/>
    <w:rsid w:val="00AA7676"/>
    <w:rsid w:val="00AA7B41"/>
    <w:rsid w:val="00AB12B8"/>
    <w:rsid w:val="00AB2655"/>
    <w:rsid w:val="00AB530B"/>
    <w:rsid w:val="00AB5518"/>
    <w:rsid w:val="00AB57D5"/>
    <w:rsid w:val="00AB7676"/>
    <w:rsid w:val="00AC0FB3"/>
    <w:rsid w:val="00AC2853"/>
    <w:rsid w:val="00AC3DA1"/>
    <w:rsid w:val="00AC5910"/>
    <w:rsid w:val="00AC5B19"/>
    <w:rsid w:val="00AC71ED"/>
    <w:rsid w:val="00AD049A"/>
    <w:rsid w:val="00AD5970"/>
    <w:rsid w:val="00AE099E"/>
    <w:rsid w:val="00AE220D"/>
    <w:rsid w:val="00AE3E38"/>
    <w:rsid w:val="00AE4096"/>
    <w:rsid w:val="00AE710D"/>
    <w:rsid w:val="00AE77EC"/>
    <w:rsid w:val="00AE78B2"/>
    <w:rsid w:val="00AF04B9"/>
    <w:rsid w:val="00AF13FB"/>
    <w:rsid w:val="00AF6ED8"/>
    <w:rsid w:val="00B00FBF"/>
    <w:rsid w:val="00B01CC8"/>
    <w:rsid w:val="00B02659"/>
    <w:rsid w:val="00B042C7"/>
    <w:rsid w:val="00B05CE3"/>
    <w:rsid w:val="00B10336"/>
    <w:rsid w:val="00B10CBB"/>
    <w:rsid w:val="00B125DD"/>
    <w:rsid w:val="00B130E9"/>
    <w:rsid w:val="00B1542D"/>
    <w:rsid w:val="00B16F42"/>
    <w:rsid w:val="00B175AC"/>
    <w:rsid w:val="00B2203D"/>
    <w:rsid w:val="00B2470A"/>
    <w:rsid w:val="00B27708"/>
    <w:rsid w:val="00B27A06"/>
    <w:rsid w:val="00B27CAF"/>
    <w:rsid w:val="00B3093C"/>
    <w:rsid w:val="00B33CFB"/>
    <w:rsid w:val="00B40BDA"/>
    <w:rsid w:val="00B41170"/>
    <w:rsid w:val="00B413C9"/>
    <w:rsid w:val="00B41C08"/>
    <w:rsid w:val="00B41CA7"/>
    <w:rsid w:val="00B4377F"/>
    <w:rsid w:val="00B50D3B"/>
    <w:rsid w:val="00B518A4"/>
    <w:rsid w:val="00B53537"/>
    <w:rsid w:val="00B56A83"/>
    <w:rsid w:val="00B57160"/>
    <w:rsid w:val="00B574B8"/>
    <w:rsid w:val="00B64441"/>
    <w:rsid w:val="00B66B8B"/>
    <w:rsid w:val="00B71464"/>
    <w:rsid w:val="00B7229A"/>
    <w:rsid w:val="00B72424"/>
    <w:rsid w:val="00B728A8"/>
    <w:rsid w:val="00B72995"/>
    <w:rsid w:val="00B75647"/>
    <w:rsid w:val="00B76071"/>
    <w:rsid w:val="00B81E01"/>
    <w:rsid w:val="00B83980"/>
    <w:rsid w:val="00B90BC5"/>
    <w:rsid w:val="00B94631"/>
    <w:rsid w:val="00B95C3F"/>
    <w:rsid w:val="00B95F16"/>
    <w:rsid w:val="00B973A6"/>
    <w:rsid w:val="00BA26D9"/>
    <w:rsid w:val="00BA7228"/>
    <w:rsid w:val="00BA73E3"/>
    <w:rsid w:val="00BB17C8"/>
    <w:rsid w:val="00BB3976"/>
    <w:rsid w:val="00BB5716"/>
    <w:rsid w:val="00BB69A2"/>
    <w:rsid w:val="00BB7E4E"/>
    <w:rsid w:val="00BC27A0"/>
    <w:rsid w:val="00BC3C47"/>
    <w:rsid w:val="00BC4702"/>
    <w:rsid w:val="00BC57D6"/>
    <w:rsid w:val="00BD2B57"/>
    <w:rsid w:val="00BD49CC"/>
    <w:rsid w:val="00BD500D"/>
    <w:rsid w:val="00BD6E02"/>
    <w:rsid w:val="00BE0A75"/>
    <w:rsid w:val="00BE1536"/>
    <w:rsid w:val="00BE2628"/>
    <w:rsid w:val="00BE2DDE"/>
    <w:rsid w:val="00BE479B"/>
    <w:rsid w:val="00BE5FDA"/>
    <w:rsid w:val="00BF1F72"/>
    <w:rsid w:val="00BF59DF"/>
    <w:rsid w:val="00BF767F"/>
    <w:rsid w:val="00C00A89"/>
    <w:rsid w:val="00C025D6"/>
    <w:rsid w:val="00C0347C"/>
    <w:rsid w:val="00C03561"/>
    <w:rsid w:val="00C03ABB"/>
    <w:rsid w:val="00C10269"/>
    <w:rsid w:val="00C10D0C"/>
    <w:rsid w:val="00C12095"/>
    <w:rsid w:val="00C12D5F"/>
    <w:rsid w:val="00C17054"/>
    <w:rsid w:val="00C20042"/>
    <w:rsid w:val="00C2227D"/>
    <w:rsid w:val="00C223B5"/>
    <w:rsid w:val="00C2253E"/>
    <w:rsid w:val="00C2448E"/>
    <w:rsid w:val="00C254CB"/>
    <w:rsid w:val="00C2552F"/>
    <w:rsid w:val="00C25EFC"/>
    <w:rsid w:val="00C3067C"/>
    <w:rsid w:val="00C30740"/>
    <w:rsid w:val="00C35325"/>
    <w:rsid w:val="00C35AE8"/>
    <w:rsid w:val="00C37149"/>
    <w:rsid w:val="00C402B4"/>
    <w:rsid w:val="00C40E61"/>
    <w:rsid w:val="00C425BA"/>
    <w:rsid w:val="00C42E87"/>
    <w:rsid w:val="00C439E6"/>
    <w:rsid w:val="00C520DC"/>
    <w:rsid w:val="00C52F19"/>
    <w:rsid w:val="00C53784"/>
    <w:rsid w:val="00C5598D"/>
    <w:rsid w:val="00C5628A"/>
    <w:rsid w:val="00C572C5"/>
    <w:rsid w:val="00C60119"/>
    <w:rsid w:val="00C6305C"/>
    <w:rsid w:val="00C6311F"/>
    <w:rsid w:val="00C64A5D"/>
    <w:rsid w:val="00C669D2"/>
    <w:rsid w:val="00C73589"/>
    <w:rsid w:val="00C73670"/>
    <w:rsid w:val="00C80D25"/>
    <w:rsid w:val="00C824D4"/>
    <w:rsid w:val="00C82D3E"/>
    <w:rsid w:val="00C85CF3"/>
    <w:rsid w:val="00C92D21"/>
    <w:rsid w:val="00C92D7E"/>
    <w:rsid w:val="00C9623C"/>
    <w:rsid w:val="00CA1526"/>
    <w:rsid w:val="00CA16A2"/>
    <w:rsid w:val="00CA2DBA"/>
    <w:rsid w:val="00CA308A"/>
    <w:rsid w:val="00CA3A01"/>
    <w:rsid w:val="00CA3D36"/>
    <w:rsid w:val="00CA5D82"/>
    <w:rsid w:val="00CA7E44"/>
    <w:rsid w:val="00CB4190"/>
    <w:rsid w:val="00CB4CAF"/>
    <w:rsid w:val="00CB77CF"/>
    <w:rsid w:val="00CC0502"/>
    <w:rsid w:val="00CC0A62"/>
    <w:rsid w:val="00CC226D"/>
    <w:rsid w:val="00CC3E9B"/>
    <w:rsid w:val="00CC4121"/>
    <w:rsid w:val="00CC4C5C"/>
    <w:rsid w:val="00CD4DA4"/>
    <w:rsid w:val="00CD7063"/>
    <w:rsid w:val="00CD7ECE"/>
    <w:rsid w:val="00CE03A2"/>
    <w:rsid w:val="00CE0A1C"/>
    <w:rsid w:val="00CE1E02"/>
    <w:rsid w:val="00CE2A40"/>
    <w:rsid w:val="00CE2AE6"/>
    <w:rsid w:val="00CE2BE6"/>
    <w:rsid w:val="00CE4CA0"/>
    <w:rsid w:val="00CE507C"/>
    <w:rsid w:val="00CE5294"/>
    <w:rsid w:val="00CE6424"/>
    <w:rsid w:val="00CE7C4E"/>
    <w:rsid w:val="00CF1A97"/>
    <w:rsid w:val="00CF1CDF"/>
    <w:rsid w:val="00CF325F"/>
    <w:rsid w:val="00CF4059"/>
    <w:rsid w:val="00CF44BB"/>
    <w:rsid w:val="00CF552D"/>
    <w:rsid w:val="00CF615A"/>
    <w:rsid w:val="00CF6539"/>
    <w:rsid w:val="00D00414"/>
    <w:rsid w:val="00D01B92"/>
    <w:rsid w:val="00D048B8"/>
    <w:rsid w:val="00D059EE"/>
    <w:rsid w:val="00D0616B"/>
    <w:rsid w:val="00D07C24"/>
    <w:rsid w:val="00D13D18"/>
    <w:rsid w:val="00D143A2"/>
    <w:rsid w:val="00D14C8C"/>
    <w:rsid w:val="00D14ECE"/>
    <w:rsid w:val="00D15539"/>
    <w:rsid w:val="00D1575E"/>
    <w:rsid w:val="00D15930"/>
    <w:rsid w:val="00D21E72"/>
    <w:rsid w:val="00D22E30"/>
    <w:rsid w:val="00D241A4"/>
    <w:rsid w:val="00D2498E"/>
    <w:rsid w:val="00D30AA4"/>
    <w:rsid w:val="00D3195C"/>
    <w:rsid w:val="00D33130"/>
    <w:rsid w:val="00D35C8F"/>
    <w:rsid w:val="00D42B19"/>
    <w:rsid w:val="00D42C74"/>
    <w:rsid w:val="00D44B11"/>
    <w:rsid w:val="00D451E2"/>
    <w:rsid w:val="00D4660E"/>
    <w:rsid w:val="00D46C8A"/>
    <w:rsid w:val="00D478A2"/>
    <w:rsid w:val="00D5078B"/>
    <w:rsid w:val="00D53649"/>
    <w:rsid w:val="00D56E7F"/>
    <w:rsid w:val="00D572AD"/>
    <w:rsid w:val="00D62CDB"/>
    <w:rsid w:val="00D63D0B"/>
    <w:rsid w:val="00D64473"/>
    <w:rsid w:val="00D64AB9"/>
    <w:rsid w:val="00D660D0"/>
    <w:rsid w:val="00D6619C"/>
    <w:rsid w:val="00D670EB"/>
    <w:rsid w:val="00D67FD4"/>
    <w:rsid w:val="00D70DEE"/>
    <w:rsid w:val="00D72CD8"/>
    <w:rsid w:val="00D7343F"/>
    <w:rsid w:val="00D741F7"/>
    <w:rsid w:val="00D77C19"/>
    <w:rsid w:val="00D808A4"/>
    <w:rsid w:val="00D811AE"/>
    <w:rsid w:val="00D833E8"/>
    <w:rsid w:val="00D844A5"/>
    <w:rsid w:val="00D85E03"/>
    <w:rsid w:val="00D8691E"/>
    <w:rsid w:val="00D9370C"/>
    <w:rsid w:val="00D93BCF"/>
    <w:rsid w:val="00D942F0"/>
    <w:rsid w:val="00D94355"/>
    <w:rsid w:val="00D949DA"/>
    <w:rsid w:val="00D94FFB"/>
    <w:rsid w:val="00D965CB"/>
    <w:rsid w:val="00DA022E"/>
    <w:rsid w:val="00DA176D"/>
    <w:rsid w:val="00DA4BAB"/>
    <w:rsid w:val="00DA57D1"/>
    <w:rsid w:val="00DA7462"/>
    <w:rsid w:val="00DB01E3"/>
    <w:rsid w:val="00DB1B90"/>
    <w:rsid w:val="00DB3FCF"/>
    <w:rsid w:val="00DB609B"/>
    <w:rsid w:val="00DB7C44"/>
    <w:rsid w:val="00DC3372"/>
    <w:rsid w:val="00DC3D09"/>
    <w:rsid w:val="00DC589B"/>
    <w:rsid w:val="00DC6132"/>
    <w:rsid w:val="00DC6545"/>
    <w:rsid w:val="00DC6E12"/>
    <w:rsid w:val="00DD007B"/>
    <w:rsid w:val="00DD31AC"/>
    <w:rsid w:val="00DD54D5"/>
    <w:rsid w:val="00DD57FC"/>
    <w:rsid w:val="00DD68CB"/>
    <w:rsid w:val="00DD6D7B"/>
    <w:rsid w:val="00DD77DB"/>
    <w:rsid w:val="00DD7EBA"/>
    <w:rsid w:val="00DE1B3C"/>
    <w:rsid w:val="00DE2078"/>
    <w:rsid w:val="00DE484E"/>
    <w:rsid w:val="00DE4C16"/>
    <w:rsid w:val="00DE4C46"/>
    <w:rsid w:val="00DE633E"/>
    <w:rsid w:val="00DF057A"/>
    <w:rsid w:val="00DF303E"/>
    <w:rsid w:val="00DF66AE"/>
    <w:rsid w:val="00E005A4"/>
    <w:rsid w:val="00E016C2"/>
    <w:rsid w:val="00E1271E"/>
    <w:rsid w:val="00E13CF2"/>
    <w:rsid w:val="00E13CF5"/>
    <w:rsid w:val="00E14865"/>
    <w:rsid w:val="00E16B99"/>
    <w:rsid w:val="00E200F0"/>
    <w:rsid w:val="00E23B21"/>
    <w:rsid w:val="00E2496E"/>
    <w:rsid w:val="00E249DB"/>
    <w:rsid w:val="00E26041"/>
    <w:rsid w:val="00E26779"/>
    <w:rsid w:val="00E26B5E"/>
    <w:rsid w:val="00E30C1E"/>
    <w:rsid w:val="00E3567F"/>
    <w:rsid w:val="00E365D4"/>
    <w:rsid w:val="00E3661D"/>
    <w:rsid w:val="00E37899"/>
    <w:rsid w:val="00E40622"/>
    <w:rsid w:val="00E4291B"/>
    <w:rsid w:val="00E439BC"/>
    <w:rsid w:val="00E4481F"/>
    <w:rsid w:val="00E458D6"/>
    <w:rsid w:val="00E47259"/>
    <w:rsid w:val="00E479C6"/>
    <w:rsid w:val="00E51AB7"/>
    <w:rsid w:val="00E537A6"/>
    <w:rsid w:val="00E5438C"/>
    <w:rsid w:val="00E57076"/>
    <w:rsid w:val="00E6571D"/>
    <w:rsid w:val="00E6689F"/>
    <w:rsid w:val="00E6690B"/>
    <w:rsid w:val="00E701AA"/>
    <w:rsid w:val="00E7520C"/>
    <w:rsid w:val="00E756D8"/>
    <w:rsid w:val="00E75FE6"/>
    <w:rsid w:val="00E76D34"/>
    <w:rsid w:val="00E77292"/>
    <w:rsid w:val="00E80CC8"/>
    <w:rsid w:val="00E81AF3"/>
    <w:rsid w:val="00E8387E"/>
    <w:rsid w:val="00E84BC9"/>
    <w:rsid w:val="00E852F3"/>
    <w:rsid w:val="00E860A3"/>
    <w:rsid w:val="00E87DA7"/>
    <w:rsid w:val="00E901C5"/>
    <w:rsid w:val="00E91AB8"/>
    <w:rsid w:val="00E93350"/>
    <w:rsid w:val="00E94B71"/>
    <w:rsid w:val="00E972A5"/>
    <w:rsid w:val="00E97B9F"/>
    <w:rsid w:val="00E97FD9"/>
    <w:rsid w:val="00EA08AD"/>
    <w:rsid w:val="00EA0CDB"/>
    <w:rsid w:val="00EA673B"/>
    <w:rsid w:val="00EA6AFC"/>
    <w:rsid w:val="00EA6D8B"/>
    <w:rsid w:val="00EA7A99"/>
    <w:rsid w:val="00EB0D15"/>
    <w:rsid w:val="00EB2B5F"/>
    <w:rsid w:val="00EB401B"/>
    <w:rsid w:val="00EB425F"/>
    <w:rsid w:val="00EB5D10"/>
    <w:rsid w:val="00EB5E4C"/>
    <w:rsid w:val="00EB692E"/>
    <w:rsid w:val="00EC0AEB"/>
    <w:rsid w:val="00EC2536"/>
    <w:rsid w:val="00EC4101"/>
    <w:rsid w:val="00EC4736"/>
    <w:rsid w:val="00EC49A7"/>
    <w:rsid w:val="00EC55F4"/>
    <w:rsid w:val="00EC5B8D"/>
    <w:rsid w:val="00EC7233"/>
    <w:rsid w:val="00ED068D"/>
    <w:rsid w:val="00ED3965"/>
    <w:rsid w:val="00ED4AB0"/>
    <w:rsid w:val="00ED53AF"/>
    <w:rsid w:val="00ED64E5"/>
    <w:rsid w:val="00ED6D6D"/>
    <w:rsid w:val="00ED73DA"/>
    <w:rsid w:val="00EE512A"/>
    <w:rsid w:val="00EE62EE"/>
    <w:rsid w:val="00EF1AA2"/>
    <w:rsid w:val="00EF4320"/>
    <w:rsid w:val="00EF78E0"/>
    <w:rsid w:val="00F004B5"/>
    <w:rsid w:val="00F00A8F"/>
    <w:rsid w:val="00F03B56"/>
    <w:rsid w:val="00F04809"/>
    <w:rsid w:val="00F0672B"/>
    <w:rsid w:val="00F07766"/>
    <w:rsid w:val="00F07BDD"/>
    <w:rsid w:val="00F12DD9"/>
    <w:rsid w:val="00F132A7"/>
    <w:rsid w:val="00F13B67"/>
    <w:rsid w:val="00F1591F"/>
    <w:rsid w:val="00F1611C"/>
    <w:rsid w:val="00F161FA"/>
    <w:rsid w:val="00F33857"/>
    <w:rsid w:val="00F35B33"/>
    <w:rsid w:val="00F36B9B"/>
    <w:rsid w:val="00F43299"/>
    <w:rsid w:val="00F45160"/>
    <w:rsid w:val="00F45DF1"/>
    <w:rsid w:val="00F5059B"/>
    <w:rsid w:val="00F51341"/>
    <w:rsid w:val="00F52FB0"/>
    <w:rsid w:val="00F54507"/>
    <w:rsid w:val="00F5469C"/>
    <w:rsid w:val="00F547C3"/>
    <w:rsid w:val="00F552B4"/>
    <w:rsid w:val="00F57D57"/>
    <w:rsid w:val="00F57EB9"/>
    <w:rsid w:val="00F61A96"/>
    <w:rsid w:val="00F639E5"/>
    <w:rsid w:val="00F6559D"/>
    <w:rsid w:val="00F708DD"/>
    <w:rsid w:val="00F72AF9"/>
    <w:rsid w:val="00F7495B"/>
    <w:rsid w:val="00F751E3"/>
    <w:rsid w:val="00F762BF"/>
    <w:rsid w:val="00F76B20"/>
    <w:rsid w:val="00F80955"/>
    <w:rsid w:val="00F80A49"/>
    <w:rsid w:val="00F81F17"/>
    <w:rsid w:val="00F83C37"/>
    <w:rsid w:val="00F84B3B"/>
    <w:rsid w:val="00F9372E"/>
    <w:rsid w:val="00F97BA7"/>
    <w:rsid w:val="00F97F64"/>
    <w:rsid w:val="00FA2E3C"/>
    <w:rsid w:val="00FA39F3"/>
    <w:rsid w:val="00FA4BAF"/>
    <w:rsid w:val="00FA51B9"/>
    <w:rsid w:val="00FA7D96"/>
    <w:rsid w:val="00FB0BB4"/>
    <w:rsid w:val="00FB1D1C"/>
    <w:rsid w:val="00FB2FB3"/>
    <w:rsid w:val="00FB4A2A"/>
    <w:rsid w:val="00FB55ED"/>
    <w:rsid w:val="00FB5AAD"/>
    <w:rsid w:val="00FB62AB"/>
    <w:rsid w:val="00FB6756"/>
    <w:rsid w:val="00FC31BC"/>
    <w:rsid w:val="00FC3C55"/>
    <w:rsid w:val="00FC71F2"/>
    <w:rsid w:val="00FD13B7"/>
    <w:rsid w:val="00FD162F"/>
    <w:rsid w:val="00FD2EDB"/>
    <w:rsid w:val="00FD36B3"/>
    <w:rsid w:val="00FD471C"/>
    <w:rsid w:val="00FD4F67"/>
    <w:rsid w:val="00FD60F3"/>
    <w:rsid w:val="00FD7D44"/>
    <w:rsid w:val="00FE03E9"/>
    <w:rsid w:val="00FE313F"/>
    <w:rsid w:val="00FE5076"/>
    <w:rsid w:val="00FE6315"/>
    <w:rsid w:val="00FE7638"/>
    <w:rsid w:val="00FF0629"/>
    <w:rsid w:val="00FF17F8"/>
    <w:rsid w:val="00FF5DC7"/>
    <w:rsid w:val="00FF638A"/>
    <w:rsid w:val="00FF656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987DE"/>
  <w15:docId w15:val="{7204C8E3-B385-4307-B2A6-7C8F333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765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períndice,GRAFICOS2,Celula,titulo 5,MAPA,GRÁFICOS,Para L1,RedR Bullet List,Lapis Bulleted List,List Paragraph (numbered (a)),Dot pt,F5 List Paragraph,No Spacing1,List Paragraph Char Char Char,Indicator Text,Numbered Para 1,Bullet 1"/>
    <w:basedOn w:val="Normal"/>
    <w:link w:val="PrrafodelistaCar"/>
    <w:uiPriority w:val="34"/>
    <w:qFormat/>
    <w:rsid w:val="008568D2"/>
    <w:pPr>
      <w:ind w:left="720"/>
      <w:contextualSpacing/>
    </w:pPr>
  </w:style>
  <w:style w:type="paragraph" w:styleId="Encabezado">
    <w:name w:val="header"/>
    <w:basedOn w:val="Normal"/>
    <w:link w:val="EncabezadoCar"/>
    <w:uiPriority w:val="99"/>
    <w:unhideWhenUsed/>
    <w:rsid w:val="001153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5309"/>
  </w:style>
  <w:style w:type="paragraph" w:styleId="Piedepgina">
    <w:name w:val="footer"/>
    <w:basedOn w:val="Normal"/>
    <w:link w:val="PiedepginaCar"/>
    <w:uiPriority w:val="99"/>
    <w:unhideWhenUsed/>
    <w:rsid w:val="001153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5309"/>
  </w:style>
  <w:style w:type="character" w:customStyle="1" w:styleId="PrrafodelistaCar">
    <w:name w:val="Párrafo de lista Car"/>
    <w:aliases w:val="Superíndice Car,GRAFICOS2 Car,Celula Car,titulo 5 Car,MAPA Car,GRÁFICOS Car,Para L1 Car,RedR Bullet List Car,Lapis Bulleted List Car,List Paragraph (numbered (a)) Car,Dot pt Car,F5 List Paragraph Car,No Spacing1 Car,Bullet 1 Car"/>
    <w:basedOn w:val="Fuentedeprrafopredeter"/>
    <w:link w:val="Prrafodelista"/>
    <w:uiPriority w:val="34"/>
    <w:qFormat/>
    <w:rsid w:val="007C5D23"/>
  </w:style>
  <w:style w:type="character" w:styleId="Hipervnculo">
    <w:name w:val="Hyperlink"/>
    <w:basedOn w:val="Fuentedeprrafopredeter"/>
    <w:uiPriority w:val="99"/>
    <w:unhideWhenUsed/>
    <w:rsid w:val="00017D2F"/>
    <w:rPr>
      <w:color w:val="0000FF" w:themeColor="hyperlink"/>
      <w:u w:val="single"/>
    </w:rPr>
  </w:style>
  <w:style w:type="character" w:styleId="Refdecomentario">
    <w:name w:val="annotation reference"/>
    <w:basedOn w:val="Fuentedeprrafopredeter"/>
    <w:uiPriority w:val="99"/>
    <w:semiHidden/>
    <w:unhideWhenUsed/>
    <w:rsid w:val="002F4B50"/>
    <w:rPr>
      <w:sz w:val="16"/>
      <w:szCs w:val="16"/>
    </w:rPr>
  </w:style>
  <w:style w:type="paragraph" w:styleId="Textocomentario">
    <w:name w:val="annotation text"/>
    <w:basedOn w:val="Normal"/>
    <w:link w:val="TextocomentarioCar"/>
    <w:uiPriority w:val="99"/>
    <w:unhideWhenUsed/>
    <w:rsid w:val="002F4B50"/>
    <w:pPr>
      <w:spacing w:line="240" w:lineRule="auto"/>
    </w:pPr>
    <w:rPr>
      <w:sz w:val="20"/>
      <w:szCs w:val="20"/>
    </w:rPr>
  </w:style>
  <w:style w:type="character" w:customStyle="1" w:styleId="TextocomentarioCar">
    <w:name w:val="Texto comentario Car"/>
    <w:basedOn w:val="Fuentedeprrafopredeter"/>
    <w:link w:val="Textocomentario"/>
    <w:uiPriority w:val="99"/>
    <w:rsid w:val="002F4B50"/>
    <w:rPr>
      <w:sz w:val="20"/>
      <w:szCs w:val="20"/>
    </w:rPr>
  </w:style>
  <w:style w:type="paragraph" w:styleId="Asuntodelcomentario">
    <w:name w:val="annotation subject"/>
    <w:basedOn w:val="Textocomentario"/>
    <w:next w:val="Textocomentario"/>
    <w:link w:val="AsuntodelcomentarioCar"/>
    <w:uiPriority w:val="99"/>
    <w:semiHidden/>
    <w:unhideWhenUsed/>
    <w:rsid w:val="002F4B50"/>
    <w:rPr>
      <w:b/>
      <w:bCs/>
    </w:rPr>
  </w:style>
  <w:style w:type="character" w:customStyle="1" w:styleId="AsuntodelcomentarioCar">
    <w:name w:val="Asunto del comentario Car"/>
    <w:basedOn w:val="TextocomentarioCar"/>
    <w:link w:val="Asuntodelcomentario"/>
    <w:uiPriority w:val="99"/>
    <w:semiHidden/>
    <w:rsid w:val="002F4B50"/>
    <w:rPr>
      <w:b/>
      <w:bCs/>
      <w:sz w:val="20"/>
      <w:szCs w:val="20"/>
    </w:rPr>
  </w:style>
  <w:style w:type="paragraph" w:styleId="Textodeglobo">
    <w:name w:val="Balloon Text"/>
    <w:basedOn w:val="Normal"/>
    <w:link w:val="TextodegloboCar"/>
    <w:uiPriority w:val="99"/>
    <w:semiHidden/>
    <w:unhideWhenUsed/>
    <w:rsid w:val="002F4B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B50"/>
    <w:rPr>
      <w:rFonts w:ascii="Segoe UI" w:hAnsi="Segoe UI" w:cs="Segoe UI"/>
      <w:sz w:val="18"/>
      <w:szCs w:val="18"/>
    </w:rPr>
  </w:style>
  <w:style w:type="paragraph" w:styleId="Sinespaciado">
    <w:name w:val="No Spacing"/>
    <w:link w:val="SinespaciadoCar"/>
    <w:uiPriority w:val="1"/>
    <w:qFormat/>
    <w:rsid w:val="005070F1"/>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rsid w:val="005070F1"/>
    <w:rPr>
      <w:rFonts w:ascii="Calibri" w:eastAsia="Calibri" w:hAnsi="Calibri" w:cs="Times New Roman"/>
      <w:lang w:eastAsia="en-US"/>
    </w:rPr>
  </w:style>
  <w:style w:type="paragraph" w:styleId="Revisin">
    <w:name w:val="Revision"/>
    <w:hidden/>
    <w:uiPriority w:val="99"/>
    <w:semiHidden/>
    <w:rsid w:val="00AC71ED"/>
    <w:pPr>
      <w:spacing w:after="0" w:line="240" w:lineRule="auto"/>
    </w:pPr>
  </w:style>
  <w:style w:type="character" w:customStyle="1" w:styleId="Mencinsinresolver1">
    <w:name w:val="Mención sin resolver1"/>
    <w:basedOn w:val="Fuentedeprrafopredeter"/>
    <w:uiPriority w:val="99"/>
    <w:semiHidden/>
    <w:unhideWhenUsed/>
    <w:rsid w:val="00EC0AEB"/>
    <w:rPr>
      <w:color w:val="605E5C"/>
      <w:shd w:val="clear" w:color="auto" w:fill="E1DFDD"/>
    </w:rPr>
  </w:style>
  <w:style w:type="character" w:customStyle="1" w:styleId="Ttulo2Car">
    <w:name w:val="Título 2 Car"/>
    <w:basedOn w:val="Fuentedeprrafopredeter"/>
    <w:link w:val="Ttulo2"/>
    <w:uiPriority w:val="9"/>
    <w:rsid w:val="0087657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76576"/>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paragraph" w:customStyle="1" w:styleId="Default">
    <w:name w:val="Default"/>
    <w:rsid w:val="00E3567F"/>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Mencinsinresolver2">
    <w:name w:val="Mención sin resolver2"/>
    <w:basedOn w:val="Fuentedeprrafopredeter"/>
    <w:uiPriority w:val="99"/>
    <w:semiHidden/>
    <w:unhideWhenUsed/>
    <w:rsid w:val="00195ABD"/>
    <w:rPr>
      <w:color w:val="605E5C"/>
      <w:shd w:val="clear" w:color="auto" w:fill="E1DFDD"/>
    </w:rPr>
  </w:style>
  <w:style w:type="paragraph" w:styleId="Textonotapie">
    <w:name w:val="footnote text"/>
    <w:basedOn w:val="Normal"/>
    <w:link w:val="TextonotapieCar"/>
    <w:uiPriority w:val="99"/>
    <w:semiHidden/>
    <w:unhideWhenUsed/>
    <w:rsid w:val="00903AE4"/>
    <w:pPr>
      <w:spacing w:after="0" w:line="240" w:lineRule="auto"/>
    </w:pPr>
    <w:rPr>
      <w:rFonts w:eastAsiaTheme="minorHAnsi"/>
      <w:sz w:val="20"/>
      <w:szCs w:val="20"/>
      <w:lang w:val="es-BO" w:eastAsia="en-US"/>
    </w:rPr>
  </w:style>
  <w:style w:type="character" w:customStyle="1" w:styleId="TextonotapieCar">
    <w:name w:val="Texto nota pie Car"/>
    <w:basedOn w:val="Fuentedeprrafopredeter"/>
    <w:link w:val="Textonotapie"/>
    <w:uiPriority w:val="99"/>
    <w:semiHidden/>
    <w:rsid w:val="00903AE4"/>
    <w:rPr>
      <w:rFonts w:eastAsiaTheme="minorHAnsi"/>
      <w:sz w:val="20"/>
      <w:szCs w:val="20"/>
      <w:lang w:val="es-BO" w:eastAsia="en-US"/>
    </w:rPr>
  </w:style>
  <w:style w:type="character" w:styleId="Refdenotaalpie">
    <w:name w:val="footnote reference"/>
    <w:basedOn w:val="Fuentedeprrafopredeter"/>
    <w:uiPriority w:val="99"/>
    <w:semiHidden/>
    <w:unhideWhenUsed/>
    <w:rsid w:val="00903AE4"/>
    <w:rPr>
      <w:vertAlign w:val="superscript"/>
    </w:rPr>
  </w:style>
  <w:style w:type="table" w:styleId="Tablaconcuadrcula">
    <w:name w:val="Table Grid"/>
    <w:basedOn w:val="Tablanormal"/>
    <w:uiPriority w:val="59"/>
    <w:rsid w:val="007F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470">
      <w:bodyDiv w:val="1"/>
      <w:marLeft w:val="0"/>
      <w:marRight w:val="0"/>
      <w:marTop w:val="0"/>
      <w:marBottom w:val="0"/>
      <w:divBdr>
        <w:top w:val="none" w:sz="0" w:space="0" w:color="auto"/>
        <w:left w:val="none" w:sz="0" w:space="0" w:color="auto"/>
        <w:bottom w:val="none" w:sz="0" w:space="0" w:color="auto"/>
        <w:right w:val="none" w:sz="0" w:space="0" w:color="auto"/>
      </w:divBdr>
    </w:div>
    <w:div w:id="930891798">
      <w:bodyDiv w:val="1"/>
      <w:marLeft w:val="0"/>
      <w:marRight w:val="0"/>
      <w:marTop w:val="0"/>
      <w:marBottom w:val="0"/>
      <w:divBdr>
        <w:top w:val="none" w:sz="0" w:space="0" w:color="auto"/>
        <w:left w:val="none" w:sz="0" w:space="0" w:color="auto"/>
        <w:bottom w:val="none" w:sz="0" w:space="0" w:color="auto"/>
        <w:right w:val="none" w:sz="0" w:space="0" w:color="auto"/>
      </w:divBdr>
    </w:div>
    <w:div w:id="1458062734">
      <w:bodyDiv w:val="1"/>
      <w:marLeft w:val="0"/>
      <w:marRight w:val="0"/>
      <w:marTop w:val="0"/>
      <w:marBottom w:val="0"/>
      <w:divBdr>
        <w:top w:val="none" w:sz="0" w:space="0" w:color="auto"/>
        <w:left w:val="none" w:sz="0" w:space="0" w:color="auto"/>
        <w:bottom w:val="none" w:sz="0" w:space="0" w:color="auto"/>
        <w:right w:val="none" w:sz="0" w:space="0" w:color="auto"/>
      </w:divBdr>
    </w:div>
    <w:div w:id="1512909980">
      <w:bodyDiv w:val="1"/>
      <w:marLeft w:val="0"/>
      <w:marRight w:val="0"/>
      <w:marTop w:val="0"/>
      <w:marBottom w:val="0"/>
      <w:divBdr>
        <w:top w:val="none" w:sz="0" w:space="0" w:color="auto"/>
        <w:left w:val="none" w:sz="0" w:space="0" w:color="auto"/>
        <w:bottom w:val="none" w:sz="0" w:space="0" w:color="auto"/>
        <w:right w:val="none" w:sz="0" w:space="0" w:color="auto"/>
      </w:divBdr>
    </w:div>
    <w:div w:id="1562324652">
      <w:bodyDiv w:val="1"/>
      <w:marLeft w:val="0"/>
      <w:marRight w:val="0"/>
      <w:marTop w:val="0"/>
      <w:marBottom w:val="0"/>
      <w:divBdr>
        <w:top w:val="none" w:sz="0" w:space="0" w:color="auto"/>
        <w:left w:val="none" w:sz="0" w:space="0" w:color="auto"/>
        <w:bottom w:val="none" w:sz="0" w:space="0" w:color="auto"/>
        <w:right w:val="none" w:sz="0" w:space="0" w:color="auto"/>
      </w:divBdr>
    </w:div>
    <w:div w:id="1562521305">
      <w:bodyDiv w:val="1"/>
      <w:marLeft w:val="0"/>
      <w:marRight w:val="0"/>
      <w:marTop w:val="0"/>
      <w:marBottom w:val="0"/>
      <w:divBdr>
        <w:top w:val="none" w:sz="0" w:space="0" w:color="auto"/>
        <w:left w:val="none" w:sz="0" w:space="0" w:color="auto"/>
        <w:bottom w:val="none" w:sz="0" w:space="0" w:color="auto"/>
        <w:right w:val="none" w:sz="0" w:space="0" w:color="auto"/>
      </w:divBdr>
    </w:div>
    <w:div w:id="1706100559">
      <w:bodyDiv w:val="1"/>
      <w:marLeft w:val="0"/>
      <w:marRight w:val="0"/>
      <w:marTop w:val="0"/>
      <w:marBottom w:val="0"/>
      <w:divBdr>
        <w:top w:val="none" w:sz="0" w:space="0" w:color="auto"/>
        <w:left w:val="none" w:sz="0" w:space="0" w:color="auto"/>
        <w:bottom w:val="none" w:sz="0" w:space="0" w:color="auto"/>
        <w:right w:val="none" w:sz="0" w:space="0" w:color="auto"/>
      </w:divBdr>
    </w:div>
    <w:div w:id="1738473836">
      <w:bodyDiv w:val="1"/>
      <w:marLeft w:val="0"/>
      <w:marRight w:val="0"/>
      <w:marTop w:val="0"/>
      <w:marBottom w:val="0"/>
      <w:divBdr>
        <w:top w:val="none" w:sz="0" w:space="0" w:color="auto"/>
        <w:left w:val="none" w:sz="0" w:space="0" w:color="auto"/>
        <w:bottom w:val="none" w:sz="0" w:space="0" w:color="auto"/>
        <w:right w:val="none" w:sz="0" w:space="0" w:color="auto"/>
      </w:divBdr>
    </w:div>
    <w:div w:id="1750272223">
      <w:bodyDiv w:val="1"/>
      <w:marLeft w:val="0"/>
      <w:marRight w:val="0"/>
      <w:marTop w:val="0"/>
      <w:marBottom w:val="0"/>
      <w:divBdr>
        <w:top w:val="none" w:sz="0" w:space="0" w:color="auto"/>
        <w:left w:val="none" w:sz="0" w:space="0" w:color="auto"/>
        <w:bottom w:val="none" w:sz="0" w:space="0" w:color="auto"/>
        <w:right w:val="none" w:sz="0" w:space="0" w:color="auto"/>
      </w:divBdr>
    </w:div>
    <w:div w:id="1987737448">
      <w:bodyDiv w:val="1"/>
      <w:marLeft w:val="0"/>
      <w:marRight w:val="0"/>
      <w:marTop w:val="0"/>
      <w:marBottom w:val="0"/>
      <w:divBdr>
        <w:top w:val="none" w:sz="0" w:space="0" w:color="auto"/>
        <w:left w:val="none" w:sz="0" w:space="0" w:color="auto"/>
        <w:bottom w:val="none" w:sz="0" w:space="0" w:color="auto"/>
        <w:right w:val="none" w:sz="0" w:space="0" w:color="auto"/>
      </w:divBdr>
    </w:div>
    <w:div w:id="199210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vargas@savethechildren.org" TargetMode="External"/><Relationship Id="rId13" Type="http://schemas.openxmlformats.org/officeDocument/2006/relationships/hyperlink" Target="mailto:pamela.vargas@savethechild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anet.vasquez@savethechildre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guevara@savethechildre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anet.vasquez@savethechildren.org" TargetMode="External"/><Relationship Id="rId4" Type="http://schemas.openxmlformats.org/officeDocument/2006/relationships/settings" Target="settings.xml"/><Relationship Id="rId9" Type="http://schemas.openxmlformats.org/officeDocument/2006/relationships/hyperlink" Target="mailto:monica.guevara@savethechildren.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AB49-4120-47F0-880C-C5A28DA9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2797</Words>
  <Characters>15386</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Vargas, Pamela</cp:lastModifiedBy>
  <cp:revision>4</cp:revision>
  <cp:lastPrinted>2022-04-12T23:41:00Z</cp:lastPrinted>
  <dcterms:created xsi:type="dcterms:W3CDTF">2024-09-04T14:51:00Z</dcterms:created>
  <dcterms:modified xsi:type="dcterms:W3CDTF">2024-09-18T22:28:00Z</dcterms:modified>
</cp:coreProperties>
</file>