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0CAB3" w14:textId="626A85BF" w:rsidR="00262E02" w:rsidRPr="002620BF" w:rsidRDefault="000724E2" w:rsidP="006244CE">
      <w:pPr>
        <w:spacing w:after="240"/>
        <w:jc w:val="center"/>
        <w:rPr>
          <w:rFonts w:ascii="Arial" w:hAnsi="Arial" w:cs="Arial"/>
          <w:b/>
          <w:sz w:val="20"/>
          <w:szCs w:val="20"/>
        </w:rPr>
      </w:pPr>
      <w:r>
        <w:rPr>
          <w:rFonts w:ascii="Arial" w:hAnsi="Arial" w:cs="Arial"/>
          <w:b/>
          <w:sz w:val="20"/>
          <w:szCs w:val="20"/>
        </w:rPr>
        <w:t>TERMINOS DE REFERENCIA</w:t>
      </w:r>
    </w:p>
    <w:p w14:paraId="3295FA98" w14:textId="177C0DB5" w:rsidR="00AE383F" w:rsidRDefault="000724E2" w:rsidP="006244CE">
      <w:pPr>
        <w:spacing w:after="240"/>
        <w:jc w:val="center"/>
        <w:rPr>
          <w:rFonts w:ascii="Arial" w:hAnsi="Arial" w:cs="Arial"/>
          <w:b/>
          <w:sz w:val="20"/>
          <w:szCs w:val="20"/>
        </w:rPr>
      </w:pPr>
      <w:r>
        <w:rPr>
          <w:rFonts w:ascii="Arial" w:hAnsi="Arial" w:cs="Arial"/>
          <w:b/>
          <w:sz w:val="20"/>
          <w:szCs w:val="20"/>
        </w:rPr>
        <w:t>Analisis de datos,</w:t>
      </w:r>
      <w:r w:rsidR="00934C5A">
        <w:rPr>
          <w:rFonts w:ascii="Arial" w:hAnsi="Arial" w:cs="Arial"/>
          <w:b/>
          <w:sz w:val="20"/>
          <w:szCs w:val="20"/>
        </w:rPr>
        <w:t xml:space="preserve">diseño de </w:t>
      </w:r>
      <w:r w:rsidR="00202DE6">
        <w:rPr>
          <w:rFonts w:ascii="Arial" w:hAnsi="Arial" w:cs="Arial"/>
          <w:b/>
          <w:sz w:val="20"/>
          <w:szCs w:val="20"/>
        </w:rPr>
        <w:t>50 piezas gráficas,</w:t>
      </w:r>
      <w:r>
        <w:rPr>
          <w:rFonts w:ascii="Arial" w:hAnsi="Arial" w:cs="Arial"/>
          <w:b/>
          <w:sz w:val="20"/>
          <w:szCs w:val="20"/>
        </w:rPr>
        <w:t xml:space="preserve"> d</w:t>
      </w:r>
      <w:r w:rsidR="00AE383F" w:rsidRPr="00AE383F">
        <w:rPr>
          <w:rFonts w:ascii="Arial" w:hAnsi="Arial" w:cs="Arial"/>
          <w:b/>
          <w:sz w:val="20"/>
          <w:szCs w:val="20"/>
        </w:rPr>
        <w:t xml:space="preserve">iseño, desarrollo e implementación de Landing Page de visualización de resultados de la consulta Mi Voz Importa 2.0 para la difusión, consulta e incidencia pública a partir de evidencia generada </w:t>
      </w:r>
      <w:r w:rsidR="00AE383F">
        <w:rPr>
          <w:rFonts w:ascii="Arial" w:hAnsi="Arial" w:cs="Arial"/>
          <w:b/>
          <w:sz w:val="20"/>
          <w:szCs w:val="20"/>
        </w:rPr>
        <w:t>por niñas, niños y adolescentes</w:t>
      </w:r>
    </w:p>
    <w:p w14:paraId="0ADA25E5" w14:textId="77777777" w:rsidR="00AE383F" w:rsidRPr="002620BF" w:rsidRDefault="00AE383F" w:rsidP="006244CE">
      <w:pPr>
        <w:spacing w:after="240"/>
        <w:jc w:val="center"/>
        <w:rPr>
          <w:rFonts w:ascii="Arial" w:hAnsi="Arial" w:cs="Arial"/>
          <w:b/>
          <w:sz w:val="20"/>
          <w:szCs w:val="20"/>
        </w:rPr>
      </w:pPr>
    </w:p>
    <w:p w14:paraId="45F50E63" w14:textId="3D739FAF" w:rsidR="0011020B" w:rsidRPr="002620BF" w:rsidRDefault="0011020B" w:rsidP="009A07FF">
      <w:pPr>
        <w:pStyle w:val="Prrafodelista"/>
        <w:numPr>
          <w:ilvl w:val="0"/>
          <w:numId w:val="20"/>
        </w:numPr>
        <w:spacing w:after="240"/>
        <w:ind w:left="360"/>
        <w:contextualSpacing w:val="0"/>
        <w:rPr>
          <w:rFonts w:ascii="Arial" w:hAnsi="Arial" w:cs="Arial"/>
          <w:b/>
          <w:bCs/>
          <w:sz w:val="20"/>
          <w:szCs w:val="20"/>
          <w:lang w:val="es-BO"/>
        </w:rPr>
      </w:pPr>
      <w:r w:rsidRPr="002620BF">
        <w:rPr>
          <w:rFonts w:ascii="Arial" w:hAnsi="Arial" w:cs="Arial"/>
          <w:b/>
          <w:bCs/>
          <w:sz w:val="20"/>
          <w:szCs w:val="20"/>
          <w:lang w:val="es-BO"/>
        </w:rPr>
        <w:t xml:space="preserve">ANTECEDENTES </w:t>
      </w:r>
    </w:p>
    <w:p w14:paraId="5652E9CB" w14:textId="77777777" w:rsidR="002C24CD" w:rsidRPr="00CC12C8" w:rsidRDefault="002C24CD" w:rsidP="00C85440">
      <w:pPr>
        <w:shd w:val="clear" w:color="auto" w:fill="FFFFFF" w:themeFill="background1"/>
        <w:spacing w:before="120" w:after="120"/>
        <w:jc w:val="both"/>
        <w:textAlignment w:val="baseline"/>
        <w:rPr>
          <w:rFonts w:ascii="Arial" w:hAnsi="Arial" w:cs="Arial"/>
          <w:sz w:val="20"/>
          <w:szCs w:val="20"/>
        </w:rPr>
      </w:pPr>
      <w:r w:rsidRPr="00CC12C8">
        <w:rPr>
          <w:rFonts w:ascii="Arial" w:hAnsi="Arial" w:cs="Arial"/>
          <w:sz w:val="20"/>
          <w:szCs w:val="20"/>
        </w:rPr>
        <w:t>La Alianza Joining Forces Bolivia “Uniendo fuerzas por y con la niñez”, conformada por Aldeas Infantiles SOS, ChildFund, Educo, Save the Children, Terre des Hommes y Visión Mundial Bolivia, promueve la participación protagónica de niñas, niños y adolescentes (NNA) como mecanismo para fortalecer el ejercicio de sus derechos y contribuir a la reducción de las violencias que los afectan.</w:t>
      </w:r>
    </w:p>
    <w:p w14:paraId="45DFE591" w14:textId="77777777" w:rsidR="002C24CD" w:rsidRPr="00CC12C8" w:rsidRDefault="002C24CD" w:rsidP="00C85440">
      <w:pPr>
        <w:shd w:val="clear" w:color="auto" w:fill="FFFFFF" w:themeFill="background1"/>
        <w:spacing w:before="120" w:after="120"/>
        <w:jc w:val="both"/>
        <w:textAlignment w:val="baseline"/>
        <w:rPr>
          <w:rFonts w:ascii="Arial" w:hAnsi="Arial" w:cs="Arial"/>
          <w:sz w:val="20"/>
          <w:szCs w:val="20"/>
        </w:rPr>
      </w:pPr>
      <w:r w:rsidRPr="00CC12C8">
        <w:rPr>
          <w:rFonts w:ascii="Arial" w:hAnsi="Arial" w:cs="Arial"/>
          <w:sz w:val="20"/>
          <w:szCs w:val="20"/>
        </w:rPr>
        <w:t>En este marco, durante la gestión 2025 - 2026 se implementó la consulta nacional “Mi Voz Importa 2.0”, uno de los procesos de escucha más amplios dirigidos a niñas, niños y adolescentes en Bolivia, alcanzando a más de 11.000 participantes de 171 municipios del país.</w:t>
      </w:r>
    </w:p>
    <w:p w14:paraId="3976B6D4" w14:textId="77777777" w:rsidR="002C24CD" w:rsidRPr="00CC12C8" w:rsidRDefault="002C24CD" w:rsidP="00C85440">
      <w:pPr>
        <w:shd w:val="clear" w:color="auto" w:fill="FFFFFF" w:themeFill="background1"/>
        <w:spacing w:before="120" w:after="120"/>
        <w:jc w:val="both"/>
        <w:textAlignment w:val="baseline"/>
        <w:rPr>
          <w:rFonts w:ascii="Arial" w:hAnsi="Arial" w:cs="Arial"/>
          <w:sz w:val="20"/>
          <w:szCs w:val="20"/>
        </w:rPr>
      </w:pPr>
      <w:r w:rsidRPr="00CC12C8">
        <w:rPr>
          <w:rFonts w:ascii="Arial" w:hAnsi="Arial" w:cs="Arial"/>
          <w:sz w:val="20"/>
          <w:szCs w:val="20"/>
        </w:rPr>
        <w:t>La consulta recoge información sobre el ejercicio de derechos relacionados con participación, protección, salud, educación y medio ambiente, generando evidencia relevante para la formulación de políticas públicas, planes sectoriales y procesos de planificación nacional y territorial.</w:t>
      </w:r>
    </w:p>
    <w:p w14:paraId="6F79B7F4" w14:textId="136C2D72" w:rsidR="00AE383F" w:rsidRPr="00CC12C8" w:rsidRDefault="002C24CD" w:rsidP="00AE383F">
      <w:pPr>
        <w:shd w:val="clear" w:color="auto" w:fill="FFFFFF" w:themeFill="background1"/>
        <w:spacing w:before="120" w:after="120"/>
        <w:jc w:val="both"/>
        <w:textAlignment w:val="baseline"/>
        <w:rPr>
          <w:rFonts w:ascii="Arial" w:hAnsi="Arial" w:cs="Arial"/>
          <w:color w:val="0F243E" w:themeColor="text2" w:themeShade="80"/>
          <w:sz w:val="20"/>
          <w:szCs w:val="20"/>
        </w:rPr>
      </w:pPr>
      <w:r w:rsidRPr="00CC12C8">
        <w:rPr>
          <w:rFonts w:ascii="Arial" w:hAnsi="Arial" w:cs="Arial"/>
          <w:sz w:val="20"/>
          <w:szCs w:val="20"/>
        </w:rPr>
        <w:t>Con el propósito de fortalecer la difusión, comprensión y utilización de esta evidencia por parte de autoridades, organizaciones de la sociedad civil, cooperación internacional, academia, medios de comunicación, niñas, niños y adolescentes y ciudadanía en general, la Alianza Joining Forces requiere el</w:t>
      </w:r>
      <w:r w:rsidR="000724E2">
        <w:rPr>
          <w:rFonts w:ascii="Arial" w:hAnsi="Arial" w:cs="Arial"/>
          <w:sz w:val="20"/>
          <w:szCs w:val="20"/>
        </w:rPr>
        <w:t xml:space="preserve"> análisis de datos,</w:t>
      </w:r>
      <w:r w:rsidRPr="00CC12C8">
        <w:rPr>
          <w:rFonts w:ascii="Arial" w:hAnsi="Arial" w:cs="Arial"/>
          <w:sz w:val="20"/>
          <w:szCs w:val="20"/>
        </w:rPr>
        <w:t xml:space="preserve"> diseño y desarrollo de una Landing Page</w:t>
      </w:r>
      <w:r w:rsidR="00AE383F">
        <w:rPr>
          <w:rFonts w:ascii="Arial" w:hAnsi="Arial" w:cs="Arial"/>
          <w:color w:val="0F243E" w:themeColor="text2" w:themeShade="80"/>
          <w:sz w:val="20"/>
          <w:szCs w:val="20"/>
        </w:rPr>
        <w:t xml:space="preserve"> </w:t>
      </w:r>
      <w:r w:rsidR="00AE383F" w:rsidRPr="00943DD0">
        <w:rPr>
          <w:rFonts w:ascii="Arial" w:hAnsi="Arial" w:cs="Arial"/>
          <w:sz w:val="20"/>
          <w:szCs w:val="20"/>
        </w:rPr>
        <w:t xml:space="preserve">que se constituirá en un espacio digital para la consulta, difusión y uso de evidencia generada por la consulta Mi Voz Importa 2.0, </w:t>
      </w:r>
      <w:r w:rsidR="000724E2">
        <w:rPr>
          <w:rFonts w:ascii="Arial" w:hAnsi="Arial" w:cs="Arial"/>
          <w:sz w:val="20"/>
          <w:szCs w:val="20"/>
        </w:rPr>
        <w:t>a partir de la base de datos y</w:t>
      </w:r>
      <w:r w:rsidR="00AE383F" w:rsidRPr="00943DD0">
        <w:rPr>
          <w:rFonts w:ascii="Arial" w:hAnsi="Arial" w:cs="Arial"/>
          <w:sz w:val="20"/>
          <w:szCs w:val="20"/>
        </w:rPr>
        <w:t xml:space="preserve"> Power BI</w:t>
      </w:r>
      <w:r w:rsidR="000724E2">
        <w:rPr>
          <w:rFonts w:ascii="Arial" w:hAnsi="Arial" w:cs="Arial"/>
          <w:sz w:val="20"/>
          <w:szCs w:val="20"/>
        </w:rPr>
        <w:t xml:space="preserve"> generados para este proceso. La landing page deberá contar con</w:t>
      </w:r>
      <w:r w:rsidR="00AE383F" w:rsidRPr="00943DD0">
        <w:rPr>
          <w:rFonts w:ascii="Arial" w:hAnsi="Arial" w:cs="Arial"/>
          <w:sz w:val="20"/>
          <w:szCs w:val="20"/>
        </w:rPr>
        <w:t xml:space="preserve"> recursos gráficos</w:t>
      </w:r>
      <w:r w:rsidR="000724E2">
        <w:rPr>
          <w:rFonts w:ascii="Arial" w:hAnsi="Arial" w:cs="Arial"/>
          <w:sz w:val="20"/>
          <w:szCs w:val="20"/>
        </w:rPr>
        <w:t xml:space="preserve"> accesibles</w:t>
      </w:r>
      <w:r w:rsidR="00AE383F" w:rsidRPr="00943DD0">
        <w:rPr>
          <w:rFonts w:ascii="Arial" w:hAnsi="Arial" w:cs="Arial"/>
          <w:sz w:val="20"/>
          <w:szCs w:val="20"/>
        </w:rPr>
        <w:t>, documentos de referencia y recomendaciones de incidencia orientadas a apoyar procesos de planificación pública</w:t>
      </w:r>
      <w:r w:rsidR="00AE383F" w:rsidRPr="00AE383F">
        <w:rPr>
          <w:rFonts w:ascii="Arial" w:hAnsi="Arial" w:cs="Arial"/>
          <w:color w:val="0F243E" w:themeColor="text2" w:themeShade="80"/>
          <w:sz w:val="20"/>
          <w:szCs w:val="20"/>
        </w:rPr>
        <w:t>.</w:t>
      </w:r>
    </w:p>
    <w:p w14:paraId="4CE8DA16" w14:textId="7D750222" w:rsidR="002F5B45" w:rsidRPr="002620BF" w:rsidRDefault="002F5B45" w:rsidP="009A07FF">
      <w:pPr>
        <w:pStyle w:val="Prrafodelista"/>
        <w:numPr>
          <w:ilvl w:val="0"/>
          <w:numId w:val="20"/>
        </w:numPr>
        <w:spacing w:after="240"/>
        <w:ind w:left="360"/>
        <w:contextualSpacing w:val="0"/>
        <w:rPr>
          <w:rFonts w:ascii="Arial" w:hAnsi="Arial" w:cs="Arial"/>
          <w:b/>
          <w:sz w:val="20"/>
          <w:szCs w:val="20"/>
          <w:lang w:val="es-BO"/>
        </w:rPr>
      </w:pPr>
      <w:r w:rsidRPr="002620BF">
        <w:rPr>
          <w:rFonts w:ascii="Arial" w:hAnsi="Arial" w:cs="Arial"/>
          <w:b/>
          <w:sz w:val="20"/>
          <w:szCs w:val="20"/>
          <w:lang w:val="es-BO"/>
        </w:rPr>
        <w:t xml:space="preserve">OBJETIVOS </w:t>
      </w:r>
    </w:p>
    <w:p w14:paraId="0A9DF227" w14:textId="35535185" w:rsidR="0011020B" w:rsidRPr="002620BF" w:rsidRDefault="0011020B" w:rsidP="006244CE">
      <w:pPr>
        <w:pStyle w:val="Prrafodelista"/>
        <w:spacing w:after="240"/>
        <w:ind w:left="0"/>
        <w:contextualSpacing w:val="0"/>
        <w:rPr>
          <w:rFonts w:ascii="Arial" w:hAnsi="Arial" w:cs="Arial"/>
          <w:b/>
          <w:sz w:val="20"/>
          <w:szCs w:val="20"/>
          <w:lang w:val="es-BO"/>
        </w:rPr>
      </w:pPr>
      <w:r w:rsidRPr="002620BF">
        <w:rPr>
          <w:rFonts w:ascii="Arial" w:hAnsi="Arial" w:cs="Arial"/>
          <w:b/>
          <w:sz w:val="20"/>
          <w:szCs w:val="20"/>
          <w:lang w:val="es-BO"/>
        </w:rPr>
        <w:t>2.1.</w:t>
      </w:r>
      <w:r w:rsidRPr="002620BF">
        <w:rPr>
          <w:rFonts w:ascii="Arial" w:hAnsi="Arial" w:cs="Arial"/>
          <w:b/>
          <w:sz w:val="20"/>
          <w:szCs w:val="20"/>
          <w:lang w:val="es-BO"/>
        </w:rPr>
        <w:tab/>
        <w:t>Objetivo General</w:t>
      </w:r>
    </w:p>
    <w:p w14:paraId="4C791FEE" w14:textId="67B6C15F" w:rsidR="00225AE9" w:rsidRDefault="000724E2" w:rsidP="006244CE">
      <w:pPr>
        <w:pStyle w:val="Prrafodelista"/>
        <w:spacing w:after="240"/>
        <w:ind w:left="0"/>
        <w:contextualSpacing w:val="0"/>
        <w:rPr>
          <w:rFonts w:ascii="Arial" w:hAnsi="Arial" w:cs="Arial"/>
          <w:sz w:val="20"/>
          <w:szCs w:val="20"/>
          <w:lang w:val="es-BO"/>
        </w:rPr>
      </w:pPr>
      <w:r>
        <w:rPr>
          <w:rFonts w:ascii="Arial" w:hAnsi="Arial" w:cs="Arial"/>
          <w:sz w:val="20"/>
          <w:szCs w:val="20"/>
          <w:lang w:val="es-BO"/>
        </w:rPr>
        <w:t>Analizar los datos de la consulta, d</w:t>
      </w:r>
      <w:r w:rsidR="00225AE9" w:rsidRPr="00225AE9">
        <w:rPr>
          <w:rFonts w:ascii="Arial" w:hAnsi="Arial" w:cs="Arial"/>
          <w:sz w:val="20"/>
          <w:szCs w:val="20"/>
          <w:lang w:val="es-BO"/>
        </w:rPr>
        <w:t xml:space="preserve">iseñar, desarrollar e implementar una Landing Page para la difusión, consulta y uso de la evidencia generada por la consulta nacional Mi Voz Importa 2.0, </w:t>
      </w:r>
      <w:r>
        <w:rPr>
          <w:rFonts w:ascii="Arial" w:hAnsi="Arial" w:cs="Arial"/>
          <w:sz w:val="20"/>
          <w:szCs w:val="20"/>
          <w:lang w:val="es-BO"/>
        </w:rPr>
        <w:t>visibilizando</w:t>
      </w:r>
      <w:r w:rsidR="00225AE9" w:rsidRPr="00225AE9">
        <w:rPr>
          <w:rFonts w:ascii="Arial" w:hAnsi="Arial" w:cs="Arial"/>
          <w:sz w:val="20"/>
          <w:szCs w:val="20"/>
          <w:lang w:val="es-BO"/>
        </w:rPr>
        <w:t xml:space="preserve"> recursos gráficos, documentos de referencia y contenidos de incidencia que contribuyan a procesos de planificación pública, toma de decisiones y promoción de los derechos de niñas, niños y adolescentes.</w:t>
      </w:r>
    </w:p>
    <w:p w14:paraId="3E2E2E83" w14:textId="012D9350" w:rsidR="0011020B" w:rsidRPr="002620BF" w:rsidRDefault="0011020B" w:rsidP="006244CE">
      <w:pPr>
        <w:pStyle w:val="Prrafodelista"/>
        <w:spacing w:after="240"/>
        <w:ind w:left="0"/>
        <w:contextualSpacing w:val="0"/>
        <w:rPr>
          <w:rFonts w:ascii="Arial" w:hAnsi="Arial" w:cs="Arial"/>
          <w:b/>
          <w:sz w:val="20"/>
          <w:szCs w:val="20"/>
          <w:lang w:val="es-BO"/>
        </w:rPr>
      </w:pPr>
      <w:r w:rsidRPr="002620BF">
        <w:rPr>
          <w:rFonts w:ascii="Arial" w:hAnsi="Arial" w:cs="Arial"/>
          <w:b/>
          <w:sz w:val="20"/>
          <w:szCs w:val="20"/>
          <w:lang w:val="es-BO"/>
        </w:rPr>
        <w:t>2.2.</w:t>
      </w:r>
      <w:r w:rsidRPr="002620BF">
        <w:rPr>
          <w:rFonts w:ascii="Arial" w:hAnsi="Arial" w:cs="Arial"/>
          <w:b/>
          <w:sz w:val="20"/>
          <w:szCs w:val="20"/>
          <w:lang w:val="es-BO"/>
        </w:rPr>
        <w:tab/>
        <w:t>Objetivos Específicos</w:t>
      </w:r>
      <w:r w:rsidRPr="002620BF">
        <w:rPr>
          <w:rFonts w:ascii="Arial" w:hAnsi="Arial" w:cs="Arial"/>
          <w:b/>
          <w:sz w:val="20"/>
          <w:szCs w:val="20"/>
          <w:lang w:val="es-BO"/>
        </w:rPr>
        <w:tab/>
      </w:r>
    </w:p>
    <w:p w14:paraId="581DBC98" w14:textId="36038991" w:rsidR="000724E2" w:rsidRDefault="00060066" w:rsidP="009A07FF">
      <w:pPr>
        <w:pStyle w:val="Prrafodelista"/>
        <w:numPr>
          <w:ilvl w:val="0"/>
          <w:numId w:val="28"/>
        </w:numPr>
        <w:rPr>
          <w:rFonts w:ascii="Arial" w:hAnsi="Arial" w:cs="Arial"/>
          <w:sz w:val="20"/>
          <w:szCs w:val="20"/>
        </w:rPr>
      </w:pPr>
      <w:bookmarkStart w:id="0" w:name="_Hlk110419102"/>
      <w:r>
        <w:rPr>
          <w:rFonts w:ascii="Arial" w:hAnsi="Arial" w:cs="Arial"/>
          <w:sz w:val="20"/>
          <w:szCs w:val="20"/>
        </w:rPr>
        <w:t>Analizar los datos de la consulta Mi Voz Importa 2.0, para identificar los datos relevantes y brechas por derechos, departamentos y poblaci´+on en situación de vulnerabilidad.</w:t>
      </w:r>
    </w:p>
    <w:p w14:paraId="5583170E" w14:textId="6BE70F80" w:rsidR="00225AE9" w:rsidRDefault="00225AE9" w:rsidP="009A07FF">
      <w:pPr>
        <w:pStyle w:val="Prrafodelista"/>
        <w:numPr>
          <w:ilvl w:val="0"/>
          <w:numId w:val="28"/>
        </w:numPr>
        <w:rPr>
          <w:rFonts w:ascii="Arial" w:hAnsi="Arial" w:cs="Arial"/>
          <w:sz w:val="20"/>
          <w:szCs w:val="20"/>
        </w:rPr>
      </w:pPr>
      <w:r w:rsidRPr="00225AE9">
        <w:rPr>
          <w:rFonts w:ascii="Arial" w:hAnsi="Arial" w:cs="Arial"/>
          <w:sz w:val="20"/>
          <w:szCs w:val="20"/>
        </w:rPr>
        <w:t>Diseñar una Landing Page accesible, amigable e intuitiva que facilite la consulta y comprensión de los resultados de la consulta Mi Voz Importa 2.0</w:t>
      </w:r>
      <w:r w:rsidR="00252C9F">
        <w:rPr>
          <w:rFonts w:ascii="Arial" w:hAnsi="Arial" w:cs="Arial"/>
          <w:sz w:val="20"/>
          <w:szCs w:val="20"/>
        </w:rPr>
        <w:t xml:space="preserve">, </w:t>
      </w:r>
      <w:r w:rsidR="00252C9F" w:rsidRPr="00C85440">
        <w:rPr>
          <w:rFonts w:ascii="Arial" w:hAnsi="Arial" w:cs="Arial"/>
          <w:sz w:val="20"/>
          <w:szCs w:val="20"/>
        </w:rPr>
        <w:t>media</w:t>
      </w:r>
      <w:r w:rsidR="00252C9F">
        <w:rPr>
          <w:rFonts w:ascii="Arial" w:hAnsi="Arial" w:cs="Arial"/>
          <w:sz w:val="20"/>
          <w:szCs w:val="20"/>
        </w:rPr>
        <w:t xml:space="preserve">nte tableros dinámicos, filtros, gráficos </w:t>
      </w:r>
      <w:r w:rsidR="00252C9F" w:rsidRPr="00C85440">
        <w:rPr>
          <w:rFonts w:ascii="Arial" w:hAnsi="Arial" w:cs="Arial"/>
          <w:sz w:val="20"/>
          <w:szCs w:val="20"/>
        </w:rPr>
        <w:t>y herramientas de aná</w:t>
      </w:r>
      <w:r w:rsidR="00252C9F">
        <w:rPr>
          <w:rFonts w:ascii="Arial" w:hAnsi="Arial" w:cs="Arial"/>
          <w:sz w:val="20"/>
          <w:szCs w:val="20"/>
        </w:rPr>
        <w:t>lisis territorial y poblacional,</w:t>
      </w:r>
      <w:r w:rsidRPr="00225AE9">
        <w:rPr>
          <w:rFonts w:ascii="Arial" w:hAnsi="Arial" w:cs="Arial"/>
          <w:sz w:val="20"/>
          <w:szCs w:val="20"/>
        </w:rPr>
        <w:t xml:space="preserve"> para diversos públicos.</w:t>
      </w:r>
    </w:p>
    <w:p w14:paraId="47279B8B" w14:textId="6029E8C3" w:rsidR="00252C9F" w:rsidRPr="00C85440" w:rsidRDefault="00252C9F" w:rsidP="009A07FF">
      <w:pPr>
        <w:numPr>
          <w:ilvl w:val="0"/>
          <w:numId w:val="28"/>
        </w:numPr>
        <w:spacing w:before="120" w:after="160"/>
        <w:jc w:val="both"/>
        <w:rPr>
          <w:rFonts w:ascii="Arial" w:hAnsi="Arial" w:cs="Arial"/>
          <w:sz w:val="20"/>
          <w:szCs w:val="20"/>
        </w:rPr>
      </w:pPr>
      <w:r>
        <w:rPr>
          <w:rFonts w:ascii="Arial" w:hAnsi="Arial" w:cs="Arial"/>
          <w:sz w:val="20"/>
          <w:szCs w:val="20"/>
        </w:rPr>
        <w:t xml:space="preserve">Visibilizar </w:t>
      </w:r>
      <w:r w:rsidRPr="00C85440">
        <w:rPr>
          <w:rFonts w:ascii="Arial" w:hAnsi="Arial" w:cs="Arial"/>
          <w:sz w:val="20"/>
          <w:szCs w:val="20"/>
        </w:rPr>
        <w:t>información desagregada por derechos</w:t>
      </w:r>
      <w:r>
        <w:rPr>
          <w:rFonts w:ascii="Arial" w:hAnsi="Arial" w:cs="Arial"/>
          <w:sz w:val="20"/>
          <w:szCs w:val="20"/>
        </w:rPr>
        <w:t xml:space="preserve"> (</w:t>
      </w:r>
      <w:r w:rsidRPr="00225AE9">
        <w:rPr>
          <w:rFonts w:ascii="Arial" w:hAnsi="Arial" w:cs="Arial"/>
          <w:sz w:val="20"/>
          <w:szCs w:val="20"/>
        </w:rPr>
        <w:t>participación, protección, educación, salud y medio ambiente</w:t>
      </w:r>
      <w:r>
        <w:rPr>
          <w:rFonts w:ascii="Arial" w:hAnsi="Arial" w:cs="Arial"/>
          <w:sz w:val="20"/>
          <w:szCs w:val="20"/>
        </w:rPr>
        <w:t>)</w:t>
      </w:r>
      <w:r w:rsidRPr="00C85440">
        <w:rPr>
          <w:rFonts w:ascii="Arial" w:hAnsi="Arial" w:cs="Arial"/>
          <w:sz w:val="20"/>
          <w:szCs w:val="20"/>
        </w:rPr>
        <w:t>, territorio y características de niñas, niños y adolescentes, con énfasis en grupos en situación de vulnerabilidad.</w:t>
      </w:r>
    </w:p>
    <w:p w14:paraId="0C1C5F20" w14:textId="1FC4295A" w:rsidR="00FD0EA0" w:rsidRPr="00FD0EA0" w:rsidRDefault="00FD0EA0" w:rsidP="009A07FF">
      <w:pPr>
        <w:pStyle w:val="Prrafodelista"/>
        <w:numPr>
          <w:ilvl w:val="0"/>
          <w:numId w:val="28"/>
        </w:numPr>
        <w:shd w:val="clear" w:color="auto" w:fill="FFFFFF" w:themeFill="background1"/>
        <w:spacing w:before="120" w:after="240"/>
        <w:contextualSpacing w:val="0"/>
        <w:jc w:val="both"/>
        <w:rPr>
          <w:rFonts w:ascii="Arial" w:hAnsi="Arial" w:cs="Arial"/>
          <w:bCs/>
          <w:sz w:val="20"/>
          <w:szCs w:val="20"/>
          <w:lang w:val="es-BO"/>
        </w:rPr>
      </w:pPr>
      <w:r w:rsidRPr="00FD0EA0">
        <w:rPr>
          <w:rFonts w:ascii="Arial" w:hAnsi="Arial" w:cs="Arial"/>
          <w:bCs/>
          <w:sz w:val="20"/>
          <w:szCs w:val="20"/>
          <w:lang w:val="es-BO"/>
        </w:rPr>
        <w:t>Incorporar una sección comparativa con indicadores previamente seleccionados por Joining Forces Bolivia, para visibilizar avances, brechas y tendencias entre Mi Voz Importa 1.0 y Mi Voz Importa 2.0.</w:t>
      </w:r>
    </w:p>
    <w:bookmarkEnd w:id="0"/>
    <w:p w14:paraId="4D83337A" w14:textId="5C3B6C53" w:rsidR="00462C46" w:rsidRPr="00F871F9" w:rsidRDefault="00197F2E" w:rsidP="009A07FF">
      <w:pPr>
        <w:pStyle w:val="Prrafodelista"/>
        <w:numPr>
          <w:ilvl w:val="0"/>
          <w:numId w:val="28"/>
        </w:numPr>
        <w:shd w:val="clear" w:color="auto" w:fill="FFFFFF" w:themeFill="background1"/>
        <w:spacing w:before="120" w:after="240"/>
        <w:contextualSpacing w:val="0"/>
        <w:jc w:val="both"/>
        <w:rPr>
          <w:rFonts w:ascii="Arial" w:hAnsi="Arial" w:cs="Arial"/>
          <w:b/>
          <w:bCs/>
          <w:sz w:val="20"/>
          <w:szCs w:val="20"/>
          <w:lang w:val="es-BO"/>
        </w:rPr>
      </w:pPr>
      <w:r>
        <w:rPr>
          <w:rFonts w:ascii="Arial" w:hAnsi="Arial" w:cs="Arial"/>
          <w:sz w:val="20"/>
          <w:szCs w:val="20"/>
          <w:lang w:val="es-BO" w:eastAsia="es-BO"/>
        </w:rPr>
        <w:t>Desarrollar un espacio</w:t>
      </w:r>
      <w:r w:rsidR="00462C46" w:rsidRPr="00462C46">
        <w:rPr>
          <w:rFonts w:ascii="Arial" w:hAnsi="Arial" w:cs="Arial"/>
          <w:sz w:val="20"/>
          <w:szCs w:val="20"/>
          <w:lang w:val="es-BO" w:eastAsia="es-BO"/>
        </w:rPr>
        <w:t xml:space="preserve"> orientado a la incidencia y planificación pública, que permita integrar y actualizar progresivamente prioridades, recomendaciones y propuestas generadas por niñas, niños y adolescentes</w:t>
      </w:r>
      <w:r w:rsidR="00225AE9">
        <w:rPr>
          <w:rFonts w:ascii="Arial" w:hAnsi="Arial" w:cs="Arial"/>
          <w:sz w:val="20"/>
          <w:szCs w:val="20"/>
          <w:lang w:val="es-BO" w:eastAsia="es-BO"/>
        </w:rPr>
        <w:t xml:space="preserve"> </w:t>
      </w:r>
      <w:r w:rsidR="00225AE9" w:rsidRPr="00225AE9">
        <w:rPr>
          <w:rFonts w:ascii="Arial" w:hAnsi="Arial" w:cs="Arial"/>
          <w:sz w:val="20"/>
          <w:szCs w:val="20"/>
          <w:lang w:val="es-BO" w:eastAsia="es-BO"/>
        </w:rPr>
        <w:t>vinculadas a instrumentos de planificación pública.</w:t>
      </w:r>
    </w:p>
    <w:p w14:paraId="6954FFFE" w14:textId="38A1E755" w:rsidR="00F871F9" w:rsidRPr="00462C46" w:rsidRDefault="00F871F9" w:rsidP="009A07FF">
      <w:pPr>
        <w:pStyle w:val="Prrafodelista"/>
        <w:numPr>
          <w:ilvl w:val="0"/>
          <w:numId w:val="28"/>
        </w:numPr>
        <w:shd w:val="clear" w:color="auto" w:fill="FFFFFF" w:themeFill="background1"/>
        <w:spacing w:before="120" w:after="240"/>
        <w:contextualSpacing w:val="0"/>
        <w:jc w:val="both"/>
        <w:rPr>
          <w:rFonts w:ascii="Arial" w:hAnsi="Arial" w:cs="Arial"/>
          <w:b/>
          <w:bCs/>
          <w:sz w:val="20"/>
          <w:szCs w:val="20"/>
          <w:lang w:val="es-BO"/>
        </w:rPr>
      </w:pPr>
      <w:r w:rsidRPr="00F871F9">
        <w:rPr>
          <w:rFonts w:ascii="Arial" w:hAnsi="Arial" w:cs="Arial"/>
          <w:bCs/>
          <w:sz w:val="20"/>
          <w:szCs w:val="20"/>
          <w:lang w:val="es-BO"/>
        </w:rPr>
        <w:lastRenderedPageBreak/>
        <w:t xml:space="preserve">Generar productos gráficos y comunicacionales derivados de la consulta Mi Voz Importa 2.0, en formatos digitales </w:t>
      </w:r>
      <w:r w:rsidR="00197F2E">
        <w:rPr>
          <w:rFonts w:ascii="Arial" w:hAnsi="Arial" w:cs="Arial"/>
          <w:bCs/>
          <w:sz w:val="20"/>
          <w:szCs w:val="20"/>
          <w:lang w:val="es-BO"/>
        </w:rPr>
        <w:t>que faciliten la difusión</w:t>
      </w:r>
      <w:r w:rsidRPr="00F871F9">
        <w:rPr>
          <w:rFonts w:ascii="Arial" w:hAnsi="Arial" w:cs="Arial"/>
          <w:bCs/>
          <w:sz w:val="20"/>
          <w:szCs w:val="20"/>
          <w:lang w:val="es-BO"/>
        </w:rPr>
        <w:t xml:space="preserve"> y uso de la evidencia.</w:t>
      </w:r>
    </w:p>
    <w:p w14:paraId="1B6E1D86" w14:textId="2067E9DB" w:rsidR="0011020B" w:rsidRPr="00BC5DA9" w:rsidRDefault="0011020B" w:rsidP="009A07FF">
      <w:pPr>
        <w:pStyle w:val="Prrafodelista"/>
        <w:numPr>
          <w:ilvl w:val="0"/>
          <w:numId w:val="20"/>
        </w:numPr>
        <w:shd w:val="clear" w:color="auto" w:fill="FFFFFF" w:themeFill="background1"/>
        <w:spacing w:before="120" w:after="240"/>
        <w:contextualSpacing w:val="0"/>
        <w:jc w:val="both"/>
        <w:rPr>
          <w:rFonts w:ascii="Arial" w:hAnsi="Arial" w:cs="Arial"/>
          <w:b/>
          <w:bCs/>
          <w:sz w:val="20"/>
          <w:szCs w:val="20"/>
          <w:lang w:val="es-BO"/>
        </w:rPr>
      </w:pPr>
      <w:r w:rsidRPr="00BC5DA9">
        <w:rPr>
          <w:rFonts w:ascii="Arial" w:hAnsi="Arial" w:cs="Arial"/>
          <w:b/>
          <w:bCs/>
          <w:sz w:val="20"/>
          <w:szCs w:val="20"/>
          <w:lang w:val="es-BO"/>
        </w:rPr>
        <w:t>ALCANCE DE LA CONSULTORÍA</w:t>
      </w:r>
    </w:p>
    <w:p w14:paraId="734ABD2F" w14:textId="21A53F2C" w:rsidR="008E5D0F" w:rsidRDefault="008E5D0F" w:rsidP="00C85440">
      <w:pPr>
        <w:rPr>
          <w:rFonts w:ascii="Arial" w:hAnsi="Arial" w:cs="Arial"/>
          <w:sz w:val="20"/>
          <w:szCs w:val="20"/>
        </w:rPr>
      </w:pPr>
      <w:r w:rsidRPr="008E5D0F">
        <w:rPr>
          <w:rFonts w:ascii="Arial" w:hAnsi="Arial" w:cs="Arial"/>
          <w:sz w:val="20"/>
          <w:szCs w:val="20"/>
        </w:rPr>
        <w:t>La consultoría comprenderá el</w:t>
      </w:r>
      <w:r w:rsidR="00060066">
        <w:rPr>
          <w:rFonts w:ascii="Arial" w:hAnsi="Arial" w:cs="Arial"/>
          <w:sz w:val="20"/>
          <w:szCs w:val="20"/>
        </w:rPr>
        <w:t xml:space="preserve"> análisis de datos,</w:t>
      </w:r>
      <w:r w:rsidRPr="008E5D0F">
        <w:rPr>
          <w:rFonts w:ascii="Arial" w:hAnsi="Arial" w:cs="Arial"/>
          <w:sz w:val="20"/>
          <w:szCs w:val="20"/>
        </w:rPr>
        <w:t xml:space="preserve"> diseño gráfico, funcional y técnico de una Landing Page orientada a facilitar el acceso, comprensión y uso de los resultados de la consulta Mi Voz Importa 2.0 para fines de incidencia pública, planificación y promoción de los derechos de niñas, niños y adolescentes.</w:t>
      </w:r>
    </w:p>
    <w:p w14:paraId="6E135BA2" w14:textId="77777777" w:rsidR="00701F11" w:rsidRPr="00701F11" w:rsidRDefault="00701F11" w:rsidP="00701F11">
      <w:pPr>
        <w:rPr>
          <w:rFonts w:ascii="Arial" w:hAnsi="Arial" w:cs="Arial"/>
          <w:sz w:val="20"/>
          <w:szCs w:val="20"/>
          <w:lang w:val="es-BO" w:eastAsia="es-BO"/>
        </w:rPr>
      </w:pPr>
      <w:r w:rsidRPr="00701F11">
        <w:rPr>
          <w:rFonts w:ascii="Arial" w:hAnsi="Arial" w:cs="Arial"/>
          <w:sz w:val="20"/>
          <w:szCs w:val="20"/>
          <w:lang w:val="es-BO" w:eastAsia="es-BO"/>
        </w:rPr>
        <w:t>Joining Forces Bolivia pondrá a disposición del consultor/a:</w:t>
      </w:r>
    </w:p>
    <w:p w14:paraId="77AF41E5" w14:textId="77777777" w:rsidR="00701F11" w:rsidRPr="00701F11" w:rsidRDefault="00701F11" w:rsidP="00701F11">
      <w:pPr>
        <w:rPr>
          <w:rFonts w:ascii="Arial" w:hAnsi="Arial" w:cs="Arial"/>
          <w:sz w:val="20"/>
          <w:szCs w:val="20"/>
          <w:lang w:val="es-BO" w:eastAsia="es-BO"/>
        </w:rPr>
      </w:pPr>
    </w:p>
    <w:p w14:paraId="197FEBB3" w14:textId="40FEB766" w:rsidR="00701F11" w:rsidRPr="00701F11" w:rsidRDefault="00701F11" w:rsidP="009A07FF">
      <w:pPr>
        <w:pStyle w:val="Prrafodelista"/>
        <w:numPr>
          <w:ilvl w:val="0"/>
          <w:numId w:val="43"/>
        </w:numPr>
        <w:rPr>
          <w:rFonts w:ascii="Arial" w:hAnsi="Arial" w:cs="Arial"/>
          <w:sz w:val="20"/>
          <w:szCs w:val="20"/>
          <w:lang w:val="es-BO" w:eastAsia="es-BO"/>
        </w:rPr>
      </w:pPr>
      <w:r w:rsidRPr="00701F11">
        <w:rPr>
          <w:rFonts w:ascii="Arial" w:hAnsi="Arial" w:cs="Arial"/>
          <w:sz w:val="20"/>
          <w:szCs w:val="20"/>
          <w:lang w:val="es-BO" w:eastAsia="es-BO"/>
        </w:rPr>
        <w:t>Dashboard institucional de Power BI de Mi Voz Importa 2.0.</w:t>
      </w:r>
      <w:r w:rsidR="00060066">
        <w:rPr>
          <w:rFonts w:ascii="Arial" w:hAnsi="Arial" w:cs="Arial"/>
          <w:sz w:val="20"/>
          <w:szCs w:val="20"/>
          <w:lang w:val="es-BO" w:eastAsia="es-BO"/>
        </w:rPr>
        <w:t xml:space="preserve"> </w:t>
      </w:r>
    </w:p>
    <w:p w14:paraId="5B81EF18" w14:textId="776391FD" w:rsidR="00701F11" w:rsidRPr="00701F11" w:rsidRDefault="00701F11" w:rsidP="009A07FF">
      <w:pPr>
        <w:pStyle w:val="Prrafodelista"/>
        <w:numPr>
          <w:ilvl w:val="0"/>
          <w:numId w:val="43"/>
        </w:numPr>
        <w:rPr>
          <w:rFonts w:ascii="Arial" w:hAnsi="Arial" w:cs="Arial"/>
          <w:sz w:val="20"/>
          <w:szCs w:val="20"/>
          <w:lang w:val="es-BO" w:eastAsia="es-BO"/>
        </w:rPr>
      </w:pPr>
      <w:r w:rsidRPr="00701F11">
        <w:rPr>
          <w:rFonts w:ascii="Arial" w:hAnsi="Arial" w:cs="Arial"/>
          <w:sz w:val="20"/>
          <w:szCs w:val="20"/>
          <w:lang w:val="es-BO" w:eastAsia="es-BO"/>
        </w:rPr>
        <w:t>Bases de datos consolidadas</w:t>
      </w:r>
      <w:r w:rsidR="00060066" w:rsidRPr="00060066">
        <w:rPr>
          <w:rFonts w:ascii="Arial" w:hAnsi="Arial" w:cs="Arial"/>
          <w:sz w:val="20"/>
          <w:szCs w:val="20"/>
          <w:lang w:val="es-BO" w:eastAsia="es-BO"/>
        </w:rPr>
        <w:t xml:space="preserve"> </w:t>
      </w:r>
      <w:r w:rsidR="00060066">
        <w:rPr>
          <w:rFonts w:ascii="Arial" w:hAnsi="Arial" w:cs="Arial"/>
          <w:sz w:val="20"/>
          <w:szCs w:val="20"/>
          <w:lang w:val="es-BO" w:eastAsia="es-BO"/>
        </w:rPr>
        <w:t>en formato Excel.</w:t>
      </w:r>
      <w:r w:rsidRPr="00701F11">
        <w:rPr>
          <w:rFonts w:ascii="Arial" w:hAnsi="Arial" w:cs="Arial"/>
          <w:sz w:val="20"/>
          <w:szCs w:val="20"/>
          <w:lang w:val="es-BO" w:eastAsia="es-BO"/>
        </w:rPr>
        <w:t>.</w:t>
      </w:r>
    </w:p>
    <w:p w14:paraId="22BE46FC" w14:textId="77777777" w:rsidR="00701F11" w:rsidRPr="00701F11" w:rsidRDefault="00701F11" w:rsidP="009A07FF">
      <w:pPr>
        <w:pStyle w:val="Prrafodelista"/>
        <w:numPr>
          <w:ilvl w:val="0"/>
          <w:numId w:val="43"/>
        </w:numPr>
        <w:rPr>
          <w:rFonts w:ascii="Arial" w:hAnsi="Arial" w:cs="Arial"/>
          <w:sz w:val="20"/>
          <w:szCs w:val="20"/>
          <w:lang w:val="es-BO" w:eastAsia="es-BO"/>
        </w:rPr>
      </w:pPr>
      <w:r w:rsidRPr="00701F11">
        <w:rPr>
          <w:rFonts w:ascii="Arial" w:hAnsi="Arial" w:cs="Arial"/>
          <w:sz w:val="20"/>
          <w:szCs w:val="20"/>
          <w:lang w:val="es-BO" w:eastAsia="es-BO"/>
        </w:rPr>
        <w:t>Indicadores previamente priorizados.</w:t>
      </w:r>
    </w:p>
    <w:p w14:paraId="78B5EE29" w14:textId="6F322C12" w:rsidR="00701F11" w:rsidRPr="00701F11" w:rsidRDefault="00701F11" w:rsidP="009A07FF">
      <w:pPr>
        <w:pStyle w:val="Prrafodelista"/>
        <w:numPr>
          <w:ilvl w:val="0"/>
          <w:numId w:val="43"/>
        </w:numPr>
        <w:rPr>
          <w:rFonts w:ascii="Arial" w:hAnsi="Arial" w:cs="Arial"/>
          <w:sz w:val="20"/>
          <w:szCs w:val="20"/>
          <w:lang w:val="es-BO" w:eastAsia="es-BO"/>
        </w:rPr>
      </w:pPr>
      <w:r w:rsidRPr="00701F11">
        <w:rPr>
          <w:rFonts w:ascii="Arial" w:hAnsi="Arial" w:cs="Arial"/>
          <w:sz w:val="20"/>
          <w:szCs w:val="20"/>
          <w:lang w:val="es-BO" w:eastAsia="es-BO"/>
        </w:rPr>
        <w:t>Informes y documentos de referencia</w:t>
      </w:r>
      <w:r w:rsidR="00060066">
        <w:rPr>
          <w:rFonts w:ascii="Arial" w:hAnsi="Arial" w:cs="Arial"/>
          <w:sz w:val="20"/>
          <w:szCs w:val="20"/>
          <w:lang w:val="es-BO" w:eastAsia="es-BO"/>
        </w:rPr>
        <w:t xml:space="preserve"> a recomendaciones de incidencia a nivel depatartamental y municipios identificados por Joining </w:t>
      </w:r>
      <w:r w:rsidR="009562A7">
        <w:rPr>
          <w:rFonts w:ascii="Arial" w:hAnsi="Arial" w:cs="Arial"/>
          <w:sz w:val="20"/>
          <w:szCs w:val="20"/>
          <w:lang w:val="es-BO" w:eastAsia="es-BO"/>
        </w:rPr>
        <w:t>F</w:t>
      </w:r>
      <w:r w:rsidR="00060066">
        <w:rPr>
          <w:rFonts w:ascii="Arial" w:hAnsi="Arial" w:cs="Arial"/>
          <w:sz w:val="20"/>
          <w:szCs w:val="20"/>
          <w:lang w:val="es-BO" w:eastAsia="es-BO"/>
        </w:rPr>
        <w:t>orce</w:t>
      </w:r>
      <w:r w:rsidR="009562A7">
        <w:rPr>
          <w:rFonts w:ascii="Arial" w:hAnsi="Arial" w:cs="Arial"/>
          <w:sz w:val="20"/>
          <w:szCs w:val="20"/>
          <w:lang w:val="es-BO" w:eastAsia="es-BO"/>
        </w:rPr>
        <w:t>s</w:t>
      </w:r>
      <w:r w:rsidRPr="00701F11">
        <w:rPr>
          <w:rFonts w:ascii="Arial" w:hAnsi="Arial" w:cs="Arial"/>
          <w:sz w:val="20"/>
          <w:szCs w:val="20"/>
          <w:lang w:val="es-BO" w:eastAsia="es-BO"/>
        </w:rPr>
        <w:t>.</w:t>
      </w:r>
    </w:p>
    <w:p w14:paraId="2DDFCC90" w14:textId="767E9912" w:rsidR="00701F11" w:rsidRPr="00701F11" w:rsidRDefault="00701F11" w:rsidP="009A07FF">
      <w:pPr>
        <w:pStyle w:val="Prrafodelista"/>
        <w:numPr>
          <w:ilvl w:val="0"/>
          <w:numId w:val="43"/>
        </w:numPr>
        <w:rPr>
          <w:rFonts w:ascii="Arial" w:hAnsi="Arial" w:cs="Arial"/>
          <w:sz w:val="20"/>
          <w:szCs w:val="20"/>
          <w:lang w:val="es-BO" w:eastAsia="es-BO"/>
        </w:rPr>
      </w:pPr>
      <w:r w:rsidRPr="00701F11">
        <w:rPr>
          <w:rFonts w:ascii="Arial" w:hAnsi="Arial" w:cs="Arial"/>
          <w:sz w:val="20"/>
          <w:szCs w:val="20"/>
          <w:lang w:val="es-BO" w:eastAsia="es-BO"/>
        </w:rPr>
        <w:t>Lineamientos gráficos e identidad visual de Mi Voz Importa 2.0 y Joining Forces.</w:t>
      </w:r>
    </w:p>
    <w:p w14:paraId="7A3B8971" w14:textId="77777777" w:rsidR="00701F11" w:rsidRDefault="00701F11" w:rsidP="00701F11">
      <w:pPr>
        <w:rPr>
          <w:rFonts w:ascii="Arial" w:hAnsi="Arial" w:cs="Arial"/>
          <w:sz w:val="20"/>
          <w:szCs w:val="20"/>
          <w:lang w:val="es-BO" w:eastAsia="es-BO"/>
        </w:rPr>
      </w:pPr>
    </w:p>
    <w:p w14:paraId="0BC8F96A" w14:textId="15EA6899" w:rsidR="00AE383F" w:rsidRPr="00701F11" w:rsidRDefault="00AE383F" w:rsidP="00701F11">
      <w:pPr>
        <w:rPr>
          <w:rFonts w:ascii="Arial" w:hAnsi="Arial" w:cs="Arial"/>
          <w:sz w:val="20"/>
          <w:szCs w:val="20"/>
          <w:lang w:val="es-BO" w:eastAsia="es-BO"/>
        </w:rPr>
      </w:pPr>
      <w:r w:rsidRPr="00701F11">
        <w:rPr>
          <w:rFonts w:ascii="Arial" w:hAnsi="Arial" w:cs="Arial"/>
          <w:sz w:val="20"/>
          <w:szCs w:val="20"/>
          <w:lang w:val="es-BO" w:eastAsia="es-BO"/>
        </w:rPr>
        <w:t xml:space="preserve">La consultoría no contempla el desarrollo de nuevos dashboards, </w:t>
      </w:r>
      <w:r w:rsidR="009562A7">
        <w:rPr>
          <w:rFonts w:ascii="Arial" w:hAnsi="Arial" w:cs="Arial"/>
          <w:sz w:val="20"/>
          <w:szCs w:val="20"/>
          <w:lang w:val="es-BO" w:eastAsia="es-BO"/>
        </w:rPr>
        <w:t xml:space="preserve">ni </w:t>
      </w:r>
      <w:r w:rsidRPr="00701F11">
        <w:rPr>
          <w:rFonts w:ascii="Arial" w:hAnsi="Arial" w:cs="Arial"/>
          <w:sz w:val="20"/>
          <w:szCs w:val="20"/>
          <w:lang w:val="es-BO" w:eastAsia="es-BO"/>
        </w:rPr>
        <w:t>observatorios de monitoreo permanente</w:t>
      </w:r>
      <w:r w:rsidR="00701F11">
        <w:rPr>
          <w:rFonts w:ascii="Arial" w:hAnsi="Arial" w:cs="Arial"/>
          <w:sz w:val="20"/>
          <w:szCs w:val="20"/>
          <w:lang w:val="es-BO" w:eastAsia="es-BO"/>
        </w:rPr>
        <w:t xml:space="preserve">. </w:t>
      </w:r>
      <w:r w:rsidR="009562A7">
        <w:rPr>
          <w:rFonts w:ascii="Arial" w:hAnsi="Arial" w:cs="Arial"/>
          <w:sz w:val="20"/>
          <w:szCs w:val="20"/>
          <w:lang w:val="es-BO" w:eastAsia="es-BO"/>
        </w:rPr>
        <w:t xml:space="preserve">El trabajo estará orientado al análisis de datos, </w:t>
      </w:r>
      <w:r w:rsidR="00701F11" w:rsidRPr="00701F11">
        <w:rPr>
          <w:rFonts w:ascii="Arial" w:hAnsi="Arial" w:cs="Arial"/>
          <w:sz w:val="20"/>
          <w:szCs w:val="20"/>
          <w:lang w:val="es-BO" w:eastAsia="es-BO"/>
        </w:rPr>
        <w:t>la integración, organización, comunicación y difusión de información previamente disponible y validada por Joining Forces Bolivia.</w:t>
      </w:r>
    </w:p>
    <w:p w14:paraId="40EA45AC" w14:textId="77777777" w:rsidR="00FF6E0D" w:rsidRDefault="00507B9F" w:rsidP="00FF6E0D">
      <w:pPr>
        <w:spacing w:before="100" w:beforeAutospacing="1" w:after="100" w:afterAutospacing="1"/>
        <w:rPr>
          <w:rFonts w:ascii="Arial" w:hAnsi="Arial" w:cs="Arial"/>
          <w:sz w:val="20"/>
          <w:szCs w:val="20"/>
          <w:lang w:val="es-BO" w:eastAsia="es-BO"/>
        </w:rPr>
      </w:pPr>
      <w:r w:rsidRPr="00C85440">
        <w:rPr>
          <w:rFonts w:ascii="Arial" w:hAnsi="Arial" w:cs="Arial"/>
          <w:sz w:val="20"/>
          <w:szCs w:val="20"/>
          <w:lang w:val="es-BO" w:eastAsia="es-BO"/>
        </w:rPr>
        <w:t>La plataforma deberá ser accesible, dinámica, intuitiva y adaptable para diferentes tipos de usuarios, inc</w:t>
      </w:r>
      <w:r w:rsidRPr="002813B8">
        <w:rPr>
          <w:rFonts w:ascii="Arial" w:hAnsi="Arial" w:cs="Arial"/>
          <w:sz w:val="20"/>
          <w:szCs w:val="20"/>
          <w:lang w:val="es-BO" w:eastAsia="es-BO"/>
        </w:rPr>
        <w:t>luyendo instituciones públicas, organizaciones de la sociedad ci</w:t>
      </w:r>
      <w:r w:rsidR="00F871F9" w:rsidRPr="002813B8">
        <w:rPr>
          <w:rFonts w:ascii="Arial" w:hAnsi="Arial" w:cs="Arial"/>
          <w:sz w:val="20"/>
          <w:szCs w:val="20"/>
          <w:lang w:val="es-BO" w:eastAsia="es-BO"/>
        </w:rPr>
        <w:t xml:space="preserve">vil, </w:t>
      </w:r>
      <w:r w:rsidRPr="002813B8">
        <w:rPr>
          <w:rFonts w:ascii="Arial" w:hAnsi="Arial" w:cs="Arial"/>
          <w:sz w:val="20"/>
          <w:szCs w:val="20"/>
          <w:lang w:val="es-BO" w:eastAsia="es-BO"/>
        </w:rPr>
        <w:t>medios de comunicación y representantes de niñas, niños y adolescentes.</w:t>
      </w:r>
    </w:p>
    <w:p w14:paraId="42A1B728" w14:textId="5CBB622A" w:rsidR="00F871F9" w:rsidRPr="002813B8" w:rsidRDefault="00FF6E0D" w:rsidP="00FF6E0D">
      <w:pPr>
        <w:spacing w:before="100" w:beforeAutospacing="1" w:after="100" w:afterAutospacing="1"/>
        <w:rPr>
          <w:rFonts w:ascii="Arial" w:hAnsi="Arial" w:cs="Arial"/>
          <w:sz w:val="20"/>
          <w:szCs w:val="20"/>
          <w:lang w:val="es-BO" w:eastAsia="es-BO"/>
        </w:rPr>
      </w:pPr>
      <w:r w:rsidRPr="00FF6E0D">
        <w:rPr>
          <w:rFonts w:ascii="Arial" w:hAnsi="Arial" w:cs="Arial"/>
          <w:sz w:val="20"/>
          <w:szCs w:val="20"/>
          <w:lang w:val="es-BO" w:eastAsia="es-BO"/>
        </w:rPr>
        <w:t>Asimismo, la plataforma deberá permitir la actualización de contenidos de texto, documentos y recursos gráficos mediante un gestor básico de contenidos, sin requerir desarrollos adicionales para cada actualización</w:t>
      </w:r>
      <w:r w:rsidR="009562A7">
        <w:rPr>
          <w:rFonts w:ascii="Arial" w:hAnsi="Arial" w:cs="Arial"/>
          <w:sz w:val="20"/>
          <w:szCs w:val="20"/>
          <w:lang w:val="es-BO" w:eastAsia="es-BO"/>
        </w:rPr>
        <w:t>.</w:t>
      </w:r>
    </w:p>
    <w:p w14:paraId="6472CB68" w14:textId="77777777" w:rsidR="00FF6E0D" w:rsidRPr="00FF6E0D" w:rsidRDefault="00FF6E0D" w:rsidP="00FF6E0D">
      <w:pPr>
        <w:spacing w:before="100" w:beforeAutospacing="1" w:after="100" w:afterAutospacing="1"/>
        <w:rPr>
          <w:rFonts w:ascii="Arial" w:hAnsi="Arial" w:cs="Arial"/>
          <w:sz w:val="20"/>
          <w:szCs w:val="20"/>
          <w:lang w:val="es-BO" w:eastAsia="es-BO"/>
        </w:rPr>
      </w:pPr>
      <w:r w:rsidRPr="00FF6E0D">
        <w:rPr>
          <w:rFonts w:ascii="Arial" w:hAnsi="Arial" w:cs="Arial"/>
          <w:sz w:val="20"/>
          <w:szCs w:val="20"/>
          <w:lang w:val="es-BO" w:eastAsia="es-BO"/>
        </w:rPr>
        <w:t>La comunicación de contenidos deberá priorizar:</w:t>
      </w:r>
    </w:p>
    <w:p w14:paraId="0D6D0EB7" w14:textId="43FD1B92" w:rsidR="009562A7" w:rsidRDefault="009562A7" w:rsidP="009A07FF">
      <w:pPr>
        <w:pStyle w:val="Prrafodelista"/>
        <w:numPr>
          <w:ilvl w:val="0"/>
          <w:numId w:val="44"/>
        </w:numPr>
        <w:spacing w:before="100" w:beforeAutospacing="1" w:after="100" w:afterAutospacing="1"/>
        <w:rPr>
          <w:rFonts w:ascii="Arial" w:hAnsi="Arial" w:cs="Arial"/>
          <w:sz w:val="20"/>
          <w:szCs w:val="20"/>
          <w:lang w:val="es-BO" w:eastAsia="es-BO"/>
        </w:rPr>
      </w:pPr>
      <w:r>
        <w:rPr>
          <w:rFonts w:ascii="Arial" w:hAnsi="Arial" w:cs="Arial"/>
          <w:sz w:val="20"/>
          <w:szCs w:val="20"/>
          <w:lang w:val="es-BO" w:eastAsia="es-BO"/>
        </w:rPr>
        <w:t xml:space="preserve">Datos relevantes para la incidencia </w:t>
      </w:r>
    </w:p>
    <w:p w14:paraId="44F281E2" w14:textId="1BB1C206" w:rsidR="00FF6E0D" w:rsidRPr="00FF6E0D" w:rsidRDefault="00FF6E0D" w:rsidP="009A07FF">
      <w:pPr>
        <w:pStyle w:val="Prrafodelista"/>
        <w:numPr>
          <w:ilvl w:val="0"/>
          <w:numId w:val="44"/>
        </w:numPr>
        <w:spacing w:before="100" w:beforeAutospacing="1" w:after="100" w:afterAutospacing="1"/>
        <w:rPr>
          <w:rFonts w:ascii="Arial" w:hAnsi="Arial" w:cs="Arial"/>
          <w:sz w:val="20"/>
          <w:szCs w:val="20"/>
          <w:lang w:val="es-BO" w:eastAsia="es-BO"/>
        </w:rPr>
      </w:pPr>
      <w:r w:rsidRPr="00FF6E0D">
        <w:rPr>
          <w:rFonts w:ascii="Arial" w:hAnsi="Arial" w:cs="Arial"/>
          <w:sz w:val="20"/>
          <w:szCs w:val="20"/>
          <w:lang w:val="es-BO" w:eastAsia="es-BO"/>
        </w:rPr>
        <w:t>Lenguaje claro y accesible.</w:t>
      </w:r>
    </w:p>
    <w:p w14:paraId="266D9C10" w14:textId="77777777" w:rsidR="00FF6E0D" w:rsidRPr="00FF6E0D" w:rsidRDefault="00FF6E0D" w:rsidP="009A07FF">
      <w:pPr>
        <w:pStyle w:val="Prrafodelista"/>
        <w:numPr>
          <w:ilvl w:val="0"/>
          <w:numId w:val="44"/>
        </w:numPr>
        <w:spacing w:before="100" w:beforeAutospacing="1" w:after="100" w:afterAutospacing="1"/>
        <w:rPr>
          <w:rFonts w:ascii="Arial" w:hAnsi="Arial" w:cs="Arial"/>
          <w:sz w:val="20"/>
          <w:szCs w:val="20"/>
          <w:lang w:val="es-BO" w:eastAsia="es-BO"/>
        </w:rPr>
      </w:pPr>
      <w:r w:rsidRPr="00FF6E0D">
        <w:rPr>
          <w:rFonts w:ascii="Arial" w:hAnsi="Arial" w:cs="Arial"/>
          <w:sz w:val="20"/>
          <w:szCs w:val="20"/>
          <w:lang w:val="es-BO" w:eastAsia="es-BO"/>
        </w:rPr>
        <w:t>Diseño amigable para públicos diversos.</w:t>
      </w:r>
    </w:p>
    <w:p w14:paraId="5608C6F0" w14:textId="77777777" w:rsidR="00FF6E0D" w:rsidRPr="00FF6E0D" w:rsidRDefault="00FF6E0D" w:rsidP="009A07FF">
      <w:pPr>
        <w:pStyle w:val="Prrafodelista"/>
        <w:numPr>
          <w:ilvl w:val="0"/>
          <w:numId w:val="44"/>
        </w:numPr>
        <w:spacing w:before="100" w:beforeAutospacing="1" w:after="100" w:afterAutospacing="1"/>
        <w:rPr>
          <w:rFonts w:ascii="Arial" w:hAnsi="Arial" w:cs="Arial"/>
          <w:sz w:val="20"/>
          <w:szCs w:val="20"/>
          <w:lang w:val="es-BO" w:eastAsia="es-BO"/>
        </w:rPr>
      </w:pPr>
      <w:r w:rsidRPr="00FF6E0D">
        <w:rPr>
          <w:rFonts w:ascii="Arial" w:hAnsi="Arial" w:cs="Arial"/>
          <w:sz w:val="20"/>
          <w:szCs w:val="20"/>
          <w:lang w:val="es-BO" w:eastAsia="es-BO"/>
        </w:rPr>
        <w:t>Recursos visuales e infográficos.</w:t>
      </w:r>
    </w:p>
    <w:p w14:paraId="29C4B6B6" w14:textId="77777777" w:rsidR="00FF6E0D" w:rsidRPr="00FF6E0D" w:rsidRDefault="00FF6E0D" w:rsidP="009A07FF">
      <w:pPr>
        <w:pStyle w:val="Prrafodelista"/>
        <w:numPr>
          <w:ilvl w:val="0"/>
          <w:numId w:val="44"/>
        </w:numPr>
        <w:spacing w:before="100" w:beforeAutospacing="1" w:after="100" w:afterAutospacing="1"/>
        <w:rPr>
          <w:rFonts w:ascii="Arial" w:hAnsi="Arial" w:cs="Arial"/>
          <w:sz w:val="20"/>
          <w:szCs w:val="20"/>
          <w:lang w:val="es-BO" w:eastAsia="es-BO"/>
        </w:rPr>
      </w:pPr>
      <w:r w:rsidRPr="00FF6E0D">
        <w:rPr>
          <w:rFonts w:ascii="Arial" w:hAnsi="Arial" w:cs="Arial"/>
          <w:sz w:val="20"/>
          <w:szCs w:val="20"/>
          <w:lang w:val="es-BO" w:eastAsia="es-BO"/>
        </w:rPr>
        <w:t>Enfoque de derechos de la niñez y adolescencia.</w:t>
      </w:r>
    </w:p>
    <w:p w14:paraId="7AA22F91" w14:textId="77777777" w:rsidR="00FF6E0D" w:rsidRPr="00FF6E0D" w:rsidRDefault="00FF6E0D" w:rsidP="009A07FF">
      <w:pPr>
        <w:pStyle w:val="Prrafodelista"/>
        <w:numPr>
          <w:ilvl w:val="0"/>
          <w:numId w:val="44"/>
        </w:numPr>
        <w:spacing w:before="100" w:beforeAutospacing="1" w:after="100" w:afterAutospacing="1"/>
        <w:rPr>
          <w:rFonts w:ascii="Arial" w:hAnsi="Arial" w:cs="Arial"/>
          <w:sz w:val="20"/>
          <w:szCs w:val="20"/>
          <w:lang w:val="es-BO" w:eastAsia="es-BO"/>
        </w:rPr>
      </w:pPr>
      <w:r w:rsidRPr="00FF6E0D">
        <w:rPr>
          <w:rFonts w:ascii="Arial" w:hAnsi="Arial" w:cs="Arial"/>
          <w:sz w:val="20"/>
          <w:szCs w:val="20"/>
          <w:lang w:val="es-BO" w:eastAsia="es-BO"/>
        </w:rPr>
        <w:t>Uso de evidencia para incidencia pública y planificación.</w:t>
      </w:r>
    </w:p>
    <w:p w14:paraId="23584ABD" w14:textId="1A3A6DBC" w:rsidR="00FF6E0D" w:rsidRDefault="00FF6E0D" w:rsidP="00FF6E0D">
      <w:pPr>
        <w:spacing w:before="100" w:beforeAutospacing="1" w:after="100" w:afterAutospacing="1"/>
        <w:rPr>
          <w:rFonts w:ascii="Arial" w:hAnsi="Arial" w:cs="Arial"/>
          <w:sz w:val="20"/>
          <w:szCs w:val="20"/>
          <w:lang w:val="es-BO" w:eastAsia="es-BO"/>
        </w:rPr>
      </w:pPr>
      <w:r w:rsidRPr="00FF6E0D">
        <w:rPr>
          <w:rFonts w:ascii="Arial" w:hAnsi="Arial" w:cs="Arial"/>
          <w:sz w:val="20"/>
          <w:szCs w:val="20"/>
          <w:lang w:val="es-BO" w:eastAsia="es-BO"/>
        </w:rPr>
        <w:t>El</w:t>
      </w:r>
      <w:r w:rsidR="009562A7">
        <w:rPr>
          <w:rFonts w:ascii="Arial" w:hAnsi="Arial" w:cs="Arial"/>
          <w:sz w:val="20"/>
          <w:szCs w:val="20"/>
          <w:lang w:val="es-BO" w:eastAsia="es-BO"/>
        </w:rPr>
        <w:t xml:space="preserve"> equipo consultor</w:t>
      </w:r>
      <w:r w:rsidRPr="00FF6E0D">
        <w:rPr>
          <w:rFonts w:ascii="Arial" w:hAnsi="Arial" w:cs="Arial"/>
          <w:sz w:val="20"/>
          <w:szCs w:val="20"/>
          <w:lang w:val="es-BO" w:eastAsia="es-BO"/>
        </w:rPr>
        <w:t xml:space="preserve"> trabajará de manera coordinada con el Comité Técnico de Joining Forces Bolivia para validar contenidos, indicadores, mensajes clave y productos de comunicación.</w:t>
      </w:r>
    </w:p>
    <w:p w14:paraId="0FD4CAE9" w14:textId="75E56864" w:rsidR="002C24CD" w:rsidRPr="00142797" w:rsidRDefault="00507B9F" w:rsidP="00C85440">
      <w:pPr>
        <w:spacing w:before="100" w:beforeAutospacing="1" w:after="100" w:afterAutospacing="1"/>
        <w:rPr>
          <w:rFonts w:ascii="Arial" w:hAnsi="Arial" w:cs="Arial"/>
          <w:color w:val="FF0000"/>
          <w:sz w:val="20"/>
          <w:szCs w:val="20"/>
        </w:rPr>
      </w:pPr>
      <w:r w:rsidRPr="002813B8">
        <w:rPr>
          <w:rFonts w:ascii="Arial" w:hAnsi="Arial" w:cs="Arial"/>
          <w:sz w:val="20"/>
          <w:szCs w:val="20"/>
          <w:lang w:val="es-BO" w:eastAsia="es-BO"/>
        </w:rPr>
        <w:t xml:space="preserve">La Landing Page deberá </w:t>
      </w:r>
      <w:r w:rsidRPr="00142797">
        <w:rPr>
          <w:rFonts w:ascii="Arial" w:hAnsi="Arial" w:cs="Arial"/>
          <w:sz w:val="20"/>
          <w:szCs w:val="20"/>
          <w:lang w:val="es-BO" w:eastAsia="es-BO"/>
        </w:rPr>
        <w:t>contemplar, los siguientes componentes:</w:t>
      </w:r>
    </w:p>
    <w:p w14:paraId="4E18DA2C" w14:textId="68CC2864" w:rsidR="00507B9F" w:rsidRPr="00C85440" w:rsidRDefault="00C85440" w:rsidP="00C85440">
      <w:pPr>
        <w:spacing w:before="120" w:after="120"/>
        <w:rPr>
          <w:rFonts w:ascii="Arial" w:hAnsi="Arial" w:cs="Arial"/>
          <w:sz w:val="20"/>
          <w:szCs w:val="20"/>
          <w:lang w:val="es-BO" w:eastAsia="es-BO"/>
        </w:rPr>
      </w:pPr>
      <w:r>
        <w:rPr>
          <w:rFonts w:ascii="Arial" w:hAnsi="Arial" w:cs="Arial"/>
          <w:b/>
          <w:sz w:val="20"/>
          <w:szCs w:val="20"/>
        </w:rPr>
        <w:t>Sección 1:</w:t>
      </w:r>
      <w:r w:rsidR="002C24CD" w:rsidRPr="00C85440">
        <w:rPr>
          <w:rFonts w:ascii="Arial" w:hAnsi="Arial" w:cs="Arial"/>
          <w:b/>
          <w:sz w:val="20"/>
          <w:szCs w:val="20"/>
        </w:rPr>
        <w:t xml:space="preserve"> </w:t>
      </w:r>
      <w:r w:rsidR="00FF6E0D" w:rsidRPr="00FF6E0D">
        <w:rPr>
          <w:rFonts w:ascii="Arial" w:hAnsi="Arial" w:cs="Arial"/>
          <w:b/>
          <w:sz w:val="20"/>
          <w:szCs w:val="20"/>
        </w:rPr>
        <w:t>Mi Voz Importa 2.0</w:t>
      </w:r>
    </w:p>
    <w:p w14:paraId="6FE520F0" w14:textId="6DAE3608" w:rsidR="00507B9F" w:rsidRPr="00C85440" w:rsidRDefault="00507B9F" w:rsidP="009A07FF">
      <w:pPr>
        <w:pStyle w:val="Prrafodelista"/>
        <w:numPr>
          <w:ilvl w:val="0"/>
          <w:numId w:val="27"/>
        </w:numPr>
        <w:rPr>
          <w:rFonts w:ascii="Arial" w:hAnsi="Arial" w:cs="Arial"/>
          <w:sz w:val="20"/>
          <w:szCs w:val="20"/>
          <w:lang w:val="es-BO" w:eastAsia="es-BO"/>
        </w:rPr>
      </w:pPr>
      <w:r w:rsidRPr="00C85440">
        <w:rPr>
          <w:rFonts w:ascii="Arial" w:hAnsi="Arial" w:cs="Arial"/>
          <w:sz w:val="20"/>
          <w:szCs w:val="20"/>
          <w:lang w:val="es-BO" w:eastAsia="es-BO"/>
        </w:rPr>
        <w:t xml:space="preserve">Antecedentes y </w:t>
      </w:r>
      <w:r w:rsidR="00C85440" w:rsidRPr="00C85440">
        <w:rPr>
          <w:rFonts w:ascii="Arial" w:hAnsi="Arial" w:cs="Arial"/>
          <w:sz w:val="20"/>
          <w:szCs w:val="20"/>
        </w:rPr>
        <w:t xml:space="preserve">objetivo de </w:t>
      </w:r>
      <w:r w:rsidR="00C85440" w:rsidRPr="00C85440">
        <w:rPr>
          <w:rFonts w:ascii="Arial" w:hAnsi="Arial" w:cs="Arial"/>
          <w:sz w:val="20"/>
          <w:szCs w:val="20"/>
          <w:lang w:val="es-BO" w:eastAsia="es-BO"/>
        </w:rPr>
        <w:t>la consulta</w:t>
      </w:r>
      <w:r w:rsidR="00C85440" w:rsidRPr="00C85440">
        <w:rPr>
          <w:rFonts w:ascii="Arial" w:hAnsi="Arial" w:cs="Arial"/>
          <w:sz w:val="20"/>
          <w:szCs w:val="20"/>
        </w:rPr>
        <w:t xml:space="preserve"> Mi</w:t>
      </w:r>
      <w:r w:rsidR="00C85440">
        <w:rPr>
          <w:rFonts w:ascii="Arial" w:hAnsi="Arial" w:cs="Arial"/>
          <w:sz w:val="20"/>
          <w:szCs w:val="20"/>
        </w:rPr>
        <w:t xml:space="preserve"> </w:t>
      </w:r>
      <w:r w:rsidR="00C85440" w:rsidRPr="00C85440">
        <w:rPr>
          <w:rFonts w:ascii="Arial" w:hAnsi="Arial" w:cs="Arial"/>
          <w:sz w:val="20"/>
          <w:szCs w:val="20"/>
        </w:rPr>
        <w:t xml:space="preserve"> Voz Importa 2.0</w:t>
      </w:r>
      <w:r w:rsidR="00C85440">
        <w:rPr>
          <w:rFonts w:ascii="Arial" w:hAnsi="Arial" w:cs="Arial"/>
          <w:sz w:val="20"/>
          <w:szCs w:val="20"/>
          <w:lang w:val="es-BO" w:eastAsia="es-BO"/>
        </w:rPr>
        <w:t>.</w:t>
      </w:r>
    </w:p>
    <w:p w14:paraId="442D9C8F" w14:textId="6E725D0E" w:rsidR="00507B9F" w:rsidRPr="00C85440" w:rsidRDefault="00507B9F" w:rsidP="009A07FF">
      <w:pPr>
        <w:pStyle w:val="Prrafodelista"/>
        <w:numPr>
          <w:ilvl w:val="0"/>
          <w:numId w:val="27"/>
        </w:numPr>
        <w:rPr>
          <w:rFonts w:ascii="Arial" w:hAnsi="Arial" w:cs="Arial"/>
          <w:sz w:val="20"/>
          <w:szCs w:val="20"/>
          <w:lang w:val="es-BO" w:eastAsia="es-BO"/>
        </w:rPr>
      </w:pPr>
      <w:r w:rsidRPr="00C85440">
        <w:rPr>
          <w:rFonts w:ascii="Arial" w:hAnsi="Arial" w:cs="Arial"/>
          <w:sz w:val="20"/>
          <w:szCs w:val="20"/>
          <w:lang w:val="es-BO" w:eastAsia="es-BO"/>
        </w:rPr>
        <w:t>Alcance territorial y poblacional.</w:t>
      </w:r>
    </w:p>
    <w:p w14:paraId="7E765D5E" w14:textId="377712A2" w:rsidR="00507B9F" w:rsidRPr="00C85440" w:rsidRDefault="00FF6E0D" w:rsidP="009A07FF">
      <w:pPr>
        <w:numPr>
          <w:ilvl w:val="0"/>
          <w:numId w:val="27"/>
        </w:numPr>
        <w:spacing w:before="100" w:beforeAutospacing="1" w:after="100" w:afterAutospacing="1"/>
        <w:rPr>
          <w:rFonts w:ascii="Arial" w:hAnsi="Arial" w:cs="Arial"/>
          <w:sz w:val="20"/>
          <w:szCs w:val="20"/>
        </w:rPr>
      </w:pPr>
      <w:r w:rsidRPr="00FF6E0D">
        <w:rPr>
          <w:rFonts w:ascii="Arial" w:hAnsi="Arial" w:cs="Arial"/>
          <w:sz w:val="20"/>
          <w:szCs w:val="20"/>
          <w:lang w:val="es-BO" w:eastAsia="es-BO"/>
        </w:rPr>
        <w:t>Datos clave de participación</w:t>
      </w:r>
      <w:r>
        <w:rPr>
          <w:rFonts w:ascii="Arial" w:hAnsi="Arial" w:cs="Arial"/>
          <w:sz w:val="20"/>
          <w:szCs w:val="20"/>
          <w:lang w:val="es-BO" w:eastAsia="es-BO"/>
        </w:rPr>
        <w:t xml:space="preserve">: </w:t>
      </w:r>
      <w:r w:rsidR="00507B9F" w:rsidRPr="00C85440">
        <w:rPr>
          <w:rFonts w:ascii="Arial" w:hAnsi="Arial" w:cs="Arial"/>
          <w:sz w:val="20"/>
          <w:szCs w:val="20"/>
          <w:lang w:val="es-BO" w:eastAsia="es-BO"/>
        </w:rPr>
        <w:t xml:space="preserve">por sexo, </w:t>
      </w:r>
      <w:r w:rsidR="003D263D" w:rsidRPr="00C85440">
        <w:rPr>
          <w:rFonts w:ascii="Arial" w:hAnsi="Arial" w:cs="Arial"/>
          <w:sz w:val="20"/>
          <w:szCs w:val="20"/>
          <w:lang w:val="es-BO" w:eastAsia="es-BO"/>
        </w:rPr>
        <w:t xml:space="preserve">grupo etario, área geográfica, </w:t>
      </w:r>
      <w:r w:rsidR="00507B9F" w:rsidRPr="00C85440">
        <w:rPr>
          <w:rFonts w:ascii="Arial" w:hAnsi="Arial" w:cs="Arial"/>
          <w:sz w:val="20"/>
          <w:szCs w:val="20"/>
          <w:lang w:val="es-BO" w:eastAsia="es-BO"/>
        </w:rPr>
        <w:t>situaciónn de vulnerabilidad (</w:t>
      </w:r>
      <w:r w:rsidR="00507B9F" w:rsidRPr="00C85440">
        <w:rPr>
          <w:rFonts w:ascii="Arial" w:hAnsi="Arial" w:cs="Arial"/>
          <w:sz w:val="20"/>
          <w:szCs w:val="20"/>
        </w:rPr>
        <w:t>Visualización de NNA con discapac</w:t>
      </w:r>
      <w:r w:rsidR="000D7DA8">
        <w:rPr>
          <w:rFonts w:ascii="Arial" w:hAnsi="Arial" w:cs="Arial"/>
          <w:sz w:val="20"/>
          <w:szCs w:val="20"/>
        </w:rPr>
        <w:t>idad,  NNA trabajadores, NNA que han perdido el cuidado familiar</w:t>
      </w:r>
      <w:r w:rsidR="00507B9F" w:rsidRPr="00C85440">
        <w:rPr>
          <w:rFonts w:ascii="Arial" w:hAnsi="Arial" w:cs="Arial"/>
          <w:sz w:val="20"/>
          <w:szCs w:val="20"/>
        </w:rPr>
        <w:t>)</w:t>
      </w:r>
    </w:p>
    <w:p w14:paraId="4F25A6C0" w14:textId="77777777" w:rsidR="00F91623" w:rsidRPr="00F91623" w:rsidRDefault="00507B9F" w:rsidP="009A07FF">
      <w:pPr>
        <w:pStyle w:val="Prrafodelista"/>
        <w:numPr>
          <w:ilvl w:val="0"/>
          <w:numId w:val="27"/>
        </w:numPr>
        <w:spacing w:before="120" w:after="120"/>
        <w:jc w:val="both"/>
        <w:rPr>
          <w:rFonts w:ascii="Arial" w:hAnsi="Arial" w:cs="Arial"/>
          <w:b/>
          <w:sz w:val="20"/>
          <w:szCs w:val="20"/>
        </w:rPr>
      </w:pPr>
      <w:r w:rsidRPr="00F91623">
        <w:rPr>
          <w:rFonts w:ascii="Arial" w:hAnsi="Arial" w:cs="Arial"/>
          <w:sz w:val="20"/>
          <w:szCs w:val="20"/>
          <w:lang w:val="es-BO" w:eastAsia="es-BO"/>
        </w:rPr>
        <w:t xml:space="preserve">Metodología de recolección de información. </w:t>
      </w:r>
      <w:r w:rsidR="00F91623" w:rsidRPr="00F91623">
        <w:rPr>
          <w:rFonts w:ascii="Arial" w:hAnsi="Arial" w:cs="Arial"/>
          <w:sz w:val="20"/>
          <w:szCs w:val="20"/>
          <w:lang w:val="es-BO" w:eastAsia="es-BO"/>
        </w:rPr>
        <w:t xml:space="preserve"> </w:t>
      </w:r>
    </w:p>
    <w:p w14:paraId="3F02B222" w14:textId="77777777" w:rsidR="00F91623" w:rsidRPr="00F91623" w:rsidRDefault="00F91623" w:rsidP="009A07FF">
      <w:pPr>
        <w:pStyle w:val="Prrafodelista"/>
        <w:numPr>
          <w:ilvl w:val="0"/>
          <w:numId w:val="27"/>
        </w:numPr>
        <w:spacing w:before="120" w:after="120"/>
        <w:jc w:val="both"/>
        <w:rPr>
          <w:rFonts w:ascii="Arial" w:hAnsi="Arial" w:cs="Arial"/>
          <w:b/>
          <w:sz w:val="20"/>
          <w:szCs w:val="20"/>
        </w:rPr>
      </w:pPr>
      <w:r w:rsidRPr="00F91623">
        <w:rPr>
          <w:rFonts w:ascii="Arial" w:hAnsi="Arial" w:cs="Arial"/>
          <w:sz w:val="20"/>
          <w:szCs w:val="20"/>
          <w:lang w:val="es-BO" w:eastAsia="es-BO"/>
        </w:rPr>
        <w:t>Banner principal de bienvenida y recursos gráficos de introducción alineados a la identidad visual de Mi Voz Importa 2.0.</w:t>
      </w:r>
    </w:p>
    <w:p w14:paraId="1767ED3D" w14:textId="124D1776" w:rsidR="006924B9" w:rsidRPr="00F91623" w:rsidRDefault="00C85440" w:rsidP="00F91623">
      <w:pPr>
        <w:spacing w:before="120" w:after="120"/>
        <w:jc w:val="both"/>
        <w:rPr>
          <w:rFonts w:ascii="Arial" w:hAnsi="Arial" w:cs="Arial"/>
          <w:b/>
          <w:sz w:val="20"/>
          <w:szCs w:val="20"/>
        </w:rPr>
      </w:pPr>
      <w:r w:rsidRPr="00F91623">
        <w:rPr>
          <w:rFonts w:ascii="Arial" w:hAnsi="Arial" w:cs="Arial"/>
          <w:b/>
          <w:sz w:val="20"/>
          <w:szCs w:val="20"/>
        </w:rPr>
        <w:t>Sección 2:</w:t>
      </w:r>
      <w:r w:rsidR="006924B9" w:rsidRPr="00F91623">
        <w:rPr>
          <w:rFonts w:ascii="Arial" w:hAnsi="Arial" w:cs="Arial"/>
          <w:b/>
          <w:sz w:val="20"/>
          <w:szCs w:val="20"/>
        </w:rPr>
        <w:t xml:space="preserve"> </w:t>
      </w:r>
      <w:r w:rsidR="00FF6E0D" w:rsidRPr="00FF6E0D">
        <w:rPr>
          <w:rFonts w:ascii="Arial" w:hAnsi="Arial" w:cs="Arial"/>
          <w:b/>
          <w:sz w:val="20"/>
          <w:szCs w:val="20"/>
        </w:rPr>
        <w:t>Resultados de la consulta</w:t>
      </w:r>
      <w:r w:rsidR="0076209A">
        <w:rPr>
          <w:rFonts w:ascii="Arial" w:hAnsi="Arial" w:cs="Arial"/>
          <w:b/>
          <w:sz w:val="20"/>
          <w:szCs w:val="20"/>
        </w:rPr>
        <w:t xml:space="preserve"> </w:t>
      </w:r>
    </w:p>
    <w:p w14:paraId="0F33F151" w14:textId="3372C6C1" w:rsidR="00BB2F43" w:rsidRPr="00E33E49" w:rsidRDefault="00BB2F43" w:rsidP="00BB2F43">
      <w:pPr>
        <w:spacing w:before="120" w:after="120"/>
        <w:jc w:val="both"/>
        <w:rPr>
          <w:rFonts w:ascii="Arial" w:hAnsi="Arial" w:cs="Arial"/>
          <w:b/>
          <w:sz w:val="20"/>
          <w:szCs w:val="20"/>
        </w:rPr>
      </w:pPr>
      <w:r>
        <w:rPr>
          <w:rFonts w:ascii="Arial" w:hAnsi="Arial" w:cs="Arial"/>
          <w:b/>
          <w:sz w:val="20"/>
          <w:szCs w:val="20"/>
        </w:rPr>
        <w:t xml:space="preserve">2.1. </w:t>
      </w:r>
      <w:r w:rsidRPr="00E33E49">
        <w:rPr>
          <w:rFonts w:ascii="Arial" w:hAnsi="Arial" w:cs="Arial"/>
          <w:b/>
          <w:sz w:val="20"/>
          <w:szCs w:val="20"/>
        </w:rPr>
        <w:t>Visualización territorial</w:t>
      </w:r>
    </w:p>
    <w:p w14:paraId="56BD5B5C" w14:textId="77777777" w:rsidR="00BB2F43" w:rsidRPr="00E33E49" w:rsidRDefault="00BB2F43" w:rsidP="00BB2F43">
      <w:pPr>
        <w:rPr>
          <w:rFonts w:ascii="Arial" w:hAnsi="Arial" w:cs="Arial"/>
          <w:sz w:val="20"/>
          <w:szCs w:val="20"/>
          <w:lang w:val="es-BO" w:eastAsia="es-BO"/>
        </w:rPr>
      </w:pPr>
      <w:r w:rsidRPr="00E33E49">
        <w:rPr>
          <w:rFonts w:ascii="Arial" w:hAnsi="Arial" w:cs="Arial"/>
          <w:sz w:val="20"/>
          <w:szCs w:val="20"/>
          <w:lang w:val="es-BO" w:eastAsia="es-BO"/>
        </w:rPr>
        <w:lastRenderedPageBreak/>
        <w:t>La Landing Page deberá permitir la visualización dinámica de los resultados mediante:</w:t>
      </w:r>
    </w:p>
    <w:p w14:paraId="3966B555" w14:textId="77777777" w:rsidR="00BB2F43" w:rsidRPr="00E33E49" w:rsidRDefault="00BB2F43" w:rsidP="009A07FF">
      <w:pPr>
        <w:pStyle w:val="Prrafodelista"/>
        <w:numPr>
          <w:ilvl w:val="0"/>
          <w:numId w:val="66"/>
        </w:numPr>
        <w:rPr>
          <w:rFonts w:ascii="Arial" w:hAnsi="Arial" w:cs="Arial"/>
          <w:sz w:val="20"/>
          <w:szCs w:val="20"/>
          <w:lang w:val="es-BO" w:eastAsia="es-BO"/>
        </w:rPr>
      </w:pPr>
      <w:r w:rsidRPr="00E33E49">
        <w:rPr>
          <w:rFonts w:ascii="Arial" w:hAnsi="Arial" w:cs="Arial"/>
          <w:sz w:val="20"/>
          <w:szCs w:val="20"/>
          <w:lang w:val="es-BO" w:eastAsia="es-BO"/>
        </w:rPr>
        <w:t xml:space="preserve">Tableros interactivos. </w:t>
      </w:r>
    </w:p>
    <w:p w14:paraId="344760B6" w14:textId="77777777" w:rsidR="00BB2F43" w:rsidRPr="00E33E49" w:rsidRDefault="00BB2F43" w:rsidP="009A07FF">
      <w:pPr>
        <w:pStyle w:val="Prrafodelista"/>
        <w:numPr>
          <w:ilvl w:val="0"/>
          <w:numId w:val="66"/>
        </w:numPr>
        <w:rPr>
          <w:rFonts w:ascii="Arial" w:hAnsi="Arial" w:cs="Arial"/>
          <w:sz w:val="20"/>
          <w:szCs w:val="20"/>
          <w:lang w:val="es-BO" w:eastAsia="es-BO"/>
        </w:rPr>
      </w:pPr>
      <w:r w:rsidRPr="00E33E49">
        <w:rPr>
          <w:rFonts w:ascii="Arial" w:hAnsi="Arial" w:cs="Arial"/>
          <w:sz w:val="20"/>
          <w:szCs w:val="20"/>
          <w:lang w:val="es-BO" w:eastAsia="es-BO"/>
        </w:rPr>
        <w:t xml:space="preserve">Filtros de análisis. </w:t>
      </w:r>
    </w:p>
    <w:p w14:paraId="3155EFFF" w14:textId="77777777" w:rsidR="00BB2F43" w:rsidRPr="00E33E49" w:rsidRDefault="00BB2F43" w:rsidP="009A07FF">
      <w:pPr>
        <w:pStyle w:val="Prrafodelista"/>
        <w:numPr>
          <w:ilvl w:val="0"/>
          <w:numId w:val="66"/>
        </w:numPr>
        <w:rPr>
          <w:rFonts w:ascii="Arial" w:hAnsi="Arial" w:cs="Arial"/>
          <w:sz w:val="20"/>
          <w:szCs w:val="20"/>
          <w:lang w:val="es-BO" w:eastAsia="es-BO"/>
        </w:rPr>
      </w:pPr>
      <w:r w:rsidRPr="00E33E49">
        <w:rPr>
          <w:rFonts w:ascii="Arial" w:hAnsi="Arial" w:cs="Arial"/>
          <w:sz w:val="20"/>
          <w:szCs w:val="20"/>
          <w:lang w:val="es-BO" w:eastAsia="es-BO"/>
        </w:rPr>
        <w:t xml:space="preserve">Gráficos dinámicos. </w:t>
      </w:r>
    </w:p>
    <w:p w14:paraId="48E4E739" w14:textId="029EB851" w:rsidR="00BB2F43" w:rsidRPr="00E33E49" w:rsidRDefault="00BB2F43" w:rsidP="009A07FF">
      <w:pPr>
        <w:pStyle w:val="Prrafodelista"/>
        <w:numPr>
          <w:ilvl w:val="0"/>
          <w:numId w:val="66"/>
        </w:numPr>
        <w:rPr>
          <w:rFonts w:ascii="Arial" w:hAnsi="Arial" w:cs="Arial"/>
          <w:sz w:val="20"/>
          <w:szCs w:val="20"/>
          <w:lang w:val="es-BO" w:eastAsia="es-BO"/>
        </w:rPr>
      </w:pPr>
      <w:r w:rsidRPr="00E33E49">
        <w:rPr>
          <w:rFonts w:ascii="Arial" w:hAnsi="Arial" w:cs="Arial"/>
          <w:sz w:val="20"/>
          <w:szCs w:val="20"/>
          <w:lang w:val="es-BO" w:eastAsia="es-BO"/>
        </w:rPr>
        <w:t>Mapas y visualizaciones territoriales (Nac</w:t>
      </w:r>
      <w:r>
        <w:rPr>
          <w:rFonts w:ascii="Arial" w:hAnsi="Arial" w:cs="Arial"/>
          <w:sz w:val="20"/>
          <w:szCs w:val="20"/>
          <w:lang w:val="es-BO" w:eastAsia="es-BO"/>
        </w:rPr>
        <w:t>ional, departamental y municipios priorizados por la alianza</w:t>
      </w:r>
      <w:r w:rsidRPr="00E33E49">
        <w:rPr>
          <w:rFonts w:ascii="Arial" w:hAnsi="Arial" w:cs="Arial"/>
          <w:sz w:val="20"/>
          <w:szCs w:val="20"/>
          <w:lang w:val="es-BO" w:eastAsia="es-BO"/>
        </w:rPr>
        <w:t>).</w:t>
      </w:r>
    </w:p>
    <w:p w14:paraId="10874A87" w14:textId="77777777" w:rsidR="00BB2F43" w:rsidRPr="00E33E49" w:rsidRDefault="00BB2F43" w:rsidP="009A07FF">
      <w:pPr>
        <w:pStyle w:val="Prrafodelista"/>
        <w:numPr>
          <w:ilvl w:val="0"/>
          <w:numId w:val="66"/>
        </w:numPr>
        <w:rPr>
          <w:rFonts w:ascii="Arial" w:hAnsi="Arial" w:cs="Arial"/>
          <w:sz w:val="20"/>
          <w:szCs w:val="20"/>
          <w:lang w:val="es-BO" w:eastAsia="es-BO"/>
        </w:rPr>
      </w:pPr>
      <w:r w:rsidRPr="00E33E49">
        <w:rPr>
          <w:rFonts w:ascii="Arial" w:hAnsi="Arial" w:cs="Arial"/>
          <w:sz w:val="20"/>
          <w:szCs w:val="20"/>
          <w:lang w:val="es-BO" w:eastAsia="es-BO"/>
        </w:rPr>
        <w:t>Exportación de gráficos e información relevante.</w:t>
      </w:r>
    </w:p>
    <w:p w14:paraId="15E1D12E" w14:textId="77777777" w:rsidR="00BB2F43" w:rsidRPr="00BB2F43" w:rsidRDefault="00BB2F43" w:rsidP="00BB2F43">
      <w:pPr>
        <w:ind w:left="360"/>
        <w:rPr>
          <w:rFonts w:ascii="Arial" w:hAnsi="Arial" w:cs="Arial"/>
          <w:sz w:val="20"/>
          <w:szCs w:val="20"/>
          <w:lang w:val="es-BO" w:eastAsia="es-BO"/>
        </w:rPr>
      </w:pPr>
    </w:p>
    <w:p w14:paraId="7A77D1C3" w14:textId="4065F14D" w:rsidR="00E33E49" w:rsidRPr="00BB2F43" w:rsidRDefault="0076209A" w:rsidP="009A07FF">
      <w:pPr>
        <w:pStyle w:val="Prrafodelista"/>
        <w:numPr>
          <w:ilvl w:val="1"/>
          <w:numId w:val="67"/>
        </w:numPr>
        <w:spacing w:before="120" w:line="300" w:lineRule="atLeast"/>
        <w:rPr>
          <w:rFonts w:ascii="Arial" w:hAnsi="Arial" w:cs="Arial"/>
          <w:b/>
          <w:sz w:val="20"/>
          <w:szCs w:val="20"/>
          <w:lang w:val="es-BO" w:eastAsia="es-BO"/>
        </w:rPr>
      </w:pPr>
      <w:r w:rsidRPr="00BB2F43">
        <w:rPr>
          <w:rFonts w:ascii="Arial" w:hAnsi="Arial" w:cs="Arial"/>
          <w:b/>
          <w:sz w:val="20"/>
          <w:szCs w:val="20"/>
          <w:lang w:val="es-BO" w:eastAsia="es-BO"/>
        </w:rPr>
        <w:t>Resultados por d</w:t>
      </w:r>
      <w:r w:rsidR="00E33E49" w:rsidRPr="00BB2F43">
        <w:rPr>
          <w:rFonts w:ascii="Arial" w:hAnsi="Arial" w:cs="Arial"/>
          <w:b/>
          <w:sz w:val="20"/>
          <w:szCs w:val="20"/>
          <w:lang w:val="es-BO" w:eastAsia="es-BO"/>
        </w:rPr>
        <w:t>erecho</w:t>
      </w:r>
    </w:p>
    <w:p w14:paraId="77F0623C" w14:textId="23823E3C" w:rsidR="006924B9" w:rsidRPr="00062971" w:rsidRDefault="00F871F9" w:rsidP="009A07FF">
      <w:pPr>
        <w:pStyle w:val="Prrafodelista"/>
        <w:numPr>
          <w:ilvl w:val="0"/>
          <w:numId w:val="30"/>
        </w:numPr>
        <w:spacing w:after="240"/>
        <w:jc w:val="both"/>
        <w:rPr>
          <w:rFonts w:ascii="Arial" w:hAnsi="Arial" w:cs="Arial"/>
          <w:sz w:val="20"/>
          <w:szCs w:val="20"/>
        </w:rPr>
      </w:pPr>
      <w:r w:rsidRPr="00062971">
        <w:rPr>
          <w:rFonts w:ascii="Arial" w:hAnsi="Arial" w:cs="Arial"/>
          <w:sz w:val="20"/>
          <w:szCs w:val="20"/>
        </w:rPr>
        <w:t>Participación</w:t>
      </w:r>
    </w:p>
    <w:p w14:paraId="5BF594C7" w14:textId="48F41D5F" w:rsidR="006924B9" w:rsidRPr="00062971" w:rsidRDefault="00F871F9" w:rsidP="009A07FF">
      <w:pPr>
        <w:pStyle w:val="Prrafodelista"/>
        <w:numPr>
          <w:ilvl w:val="0"/>
          <w:numId w:val="30"/>
        </w:numPr>
        <w:spacing w:after="240"/>
        <w:jc w:val="both"/>
        <w:rPr>
          <w:rFonts w:ascii="Arial" w:hAnsi="Arial" w:cs="Arial"/>
          <w:sz w:val="20"/>
          <w:szCs w:val="20"/>
        </w:rPr>
      </w:pPr>
      <w:r w:rsidRPr="00062971">
        <w:rPr>
          <w:rFonts w:ascii="Arial" w:hAnsi="Arial" w:cs="Arial"/>
          <w:sz w:val="20"/>
          <w:szCs w:val="20"/>
        </w:rPr>
        <w:t>Protección</w:t>
      </w:r>
    </w:p>
    <w:p w14:paraId="77596F3B" w14:textId="7AAD10E3" w:rsidR="006924B9" w:rsidRPr="00062971" w:rsidRDefault="00F871F9" w:rsidP="009A07FF">
      <w:pPr>
        <w:pStyle w:val="Prrafodelista"/>
        <w:numPr>
          <w:ilvl w:val="0"/>
          <w:numId w:val="30"/>
        </w:numPr>
        <w:spacing w:after="240"/>
        <w:jc w:val="both"/>
        <w:rPr>
          <w:rFonts w:ascii="Arial" w:hAnsi="Arial" w:cs="Arial"/>
          <w:sz w:val="20"/>
          <w:szCs w:val="20"/>
        </w:rPr>
      </w:pPr>
      <w:r w:rsidRPr="00062971">
        <w:rPr>
          <w:rFonts w:ascii="Arial" w:hAnsi="Arial" w:cs="Arial"/>
          <w:sz w:val="20"/>
          <w:szCs w:val="20"/>
        </w:rPr>
        <w:t>Educación</w:t>
      </w:r>
    </w:p>
    <w:p w14:paraId="3D0D1B93" w14:textId="639D46B2" w:rsidR="006924B9" w:rsidRPr="00062971" w:rsidRDefault="00F871F9" w:rsidP="009A07FF">
      <w:pPr>
        <w:pStyle w:val="Prrafodelista"/>
        <w:numPr>
          <w:ilvl w:val="0"/>
          <w:numId w:val="30"/>
        </w:numPr>
        <w:spacing w:after="240"/>
        <w:jc w:val="both"/>
        <w:rPr>
          <w:rFonts w:ascii="Arial" w:hAnsi="Arial" w:cs="Arial"/>
          <w:sz w:val="20"/>
          <w:szCs w:val="20"/>
        </w:rPr>
      </w:pPr>
      <w:r w:rsidRPr="00062971">
        <w:rPr>
          <w:rFonts w:ascii="Arial" w:hAnsi="Arial" w:cs="Arial"/>
          <w:sz w:val="20"/>
          <w:szCs w:val="20"/>
        </w:rPr>
        <w:t>Salud</w:t>
      </w:r>
    </w:p>
    <w:p w14:paraId="3AE7BB08" w14:textId="49F9EEBA" w:rsidR="006924B9" w:rsidRPr="00062971" w:rsidRDefault="00F871F9" w:rsidP="009A07FF">
      <w:pPr>
        <w:pStyle w:val="Prrafodelista"/>
        <w:numPr>
          <w:ilvl w:val="0"/>
          <w:numId w:val="30"/>
        </w:numPr>
        <w:spacing w:after="240"/>
        <w:contextualSpacing w:val="0"/>
        <w:jc w:val="both"/>
        <w:rPr>
          <w:rFonts w:ascii="Arial" w:hAnsi="Arial" w:cs="Arial"/>
          <w:sz w:val="20"/>
          <w:szCs w:val="20"/>
        </w:rPr>
      </w:pPr>
      <w:r w:rsidRPr="00062971">
        <w:rPr>
          <w:rFonts w:ascii="Arial" w:hAnsi="Arial" w:cs="Arial"/>
          <w:sz w:val="20"/>
          <w:szCs w:val="20"/>
        </w:rPr>
        <w:t>Medio ambiente.</w:t>
      </w:r>
    </w:p>
    <w:p w14:paraId="3C7CDC31" w14:textId="17D6EE77" w:rsidR="00E33E49" w:rsidRDefault="00E33E49" w:rsidP="00846C03">
      <w:pPr>
        <w:spacing w:line="300" w:lineRule="atLeast"/>
        <w:ind w:firstLine="360"/>
        <w:rPr>
          <w:rFonts w:ascii="Arial" w:hAnsi="Arial" w:cs="Arial"/>
          <w:sz w:val="20"/>
          <w:szCs w:val="20"/>
          <w:lang w:val="es-BO" w:eastAsia="es-BO"/>
        </w:rPr>
      </w:pPr>
      <w:r w:rsidRPr="00E33E49">
        <w:rPr>
          <w:rFonts w:ascii="Arial" w:hAnsi="Arial" w:cs="Arial"/>
          <w:sz w:val="20"/>
          <w:szCs w:val="20"/>
          <w:lang w:val="es-BO" w:eastAsia="es-BO"/>
        </w:rPr>
        <w:t>Para cada derecho se deberá visualizar:</w:t>
      </w:r>
    </w:p>
    <w:p w14:paraId="2A160F77" w14:textId="1D9DD500" w:rsidR="00E33E49" w:rsidRPr="00E33E49" w:rsidRDefault="00E33E49" w:rsidP="009A07FF">
      <w:pPr>
        <w:numPr>
          <w:ilvl w:val="0"/>
          <w:numId w:val="26"/>
        </w:numPr>
        <w:spacing w:before="100" w:beforeAutospacing="1" w:after="100" w:afterAutospacing="1"/>
        <w:rPr>
          <w:rFonts w:ascii="Arial" w:hAnsi="Arial" w:cs="Arial"/>
          <w:sz w:val="20"/>
          <w:szCs w:val="20"/>
        </w:rPr>
      </w:pPr>
      <w:r w:rsidRPr="00E33E49">
        <w:rPr>
          <w:rFonts w:ascii="Arial" w:hAnsi="Arial" w:cs="Arial"/>
          <w:sz w:val="20"/>
          <w:szCs w:val="20"/>
        </w:rPr>
        <w:t xml:space="preserve">Indicadores relevantes </w:t>
      </w:r>
    </w:p>
    <w:p w14:paraId="2B5C2179" w14:textId="43594915" w:rsidR="00E33E49" w:rsidRPr="00E33E49" w:rsidRDefault="00FF6E0D" w:rsidP="009A07FF">
      <w:pPr>
        <w:numPr>
          <w:ilvl w:val="0"/>
          <w:numId w:val="26"/>
        </w:numPr>
        <w:spacing w:before="100" w:beforeAutospacing="1" w:after="100" w:afterAutospacing="1"/>
        <w:rPr>
          <w:rFonts w:ascii="Arial" w:hAnsi="Arial" w:cs="Arial"/>
          <w:sz w:val="20"/>
          <w:szCs w:val="20"/>
        </w:rPr>
      </w:pPr>
      <w:r>
        <w:rPr>
          <w:rFonts w:ascii="Arial" w:hAnsi="Arial" w:cs="Arial"/>
          <w:color w:val="0F243E" w:themeColor="text2" w:themeShade="80"/>
          <w:sz w:val="20"/>
          <w:szCs w:val="20"/>
        </w:rPr>
        <w:t>P</w:t>
      </w:r>
      <w:r w:rsidR="00E33E49" w:rsidRPr="00E33E49">
        <w:rPr>
          <w:rFonts w:ascii="Arial" w:hAnsi="Arial" w:cs="Arial"/>
          <w:color w:val="0F243E" w:themeColor="text2" w:themeShade="80"/>
          <w:sz w:val="20"/>
          <w:szCs w:val="20"/>
        </w:rPr>
        <w:t>rioridades identificadas</w:t>
      </w:r>
      <w:r w:rsidR="00E33E49" w:rsidRPr="00E33E49">
        <w:rPr>
          <w:rFonts w:ascii="Arial" w:hAnsi="Arial" w:cs="Arial"/>
          <w:sz w:val="20"/>
          <w:szCs w:val="20"/>
        </w:rPr>
        <w:t xml:space="preserve"> por niñas, niños y adolescentes.</w:t>
      </w:r>
    </w:p>
    <w:p w14:paraId="087CDF40" w14:textId="0FF31316" w:rsidR="00E33E49" w:rsidRPr="00E33E49" w:rsidRDefault="00B63467" w:rsidP="009A07FF">
      <w:pPr>
        <w:numPr>
          <w:ilvl w:val="0"/>
          <w:numId w:val="26"/>
        </w:numPr>
        <w:ind w:left="714" w:hanging="357"/>
        <w:rPr>
          <w:rFonts w:ascii="Arial" w:hAnsi="Arial" w:cs="Arial"/>
          <w:sz w:val="20"/>
          <w:szCs w:val="20"/>
        </w:rPr>
      </w:pPr>
      <w:r>
        <w:rPr>
          <w:rFonts w:ascii="Arial" w:hAnsi="Arial" w:cs="Arial"/>
          <w:sz w:val="20"/>
          <w:szCs w:val="20"/>
        </w:rPr>
        <w:t>B</w:t>
      </w:r>
      <w:r w:rsidR="00E33E49" w:rsidRPr="00E33E49">
        <w:rPr>
          <w:rFonts w:ascii="Arial" w:hAnsi="Arial" w:cs="Arial"/>
          <w:sz w:val="20"/>
          <w:szCs w:val="20"/>
        </w:rPr>
        <w:t xml:space="preserve">rechas y desafíos identificadas; </w:t>
      </w:r>
    </w:p>
    <w:p w14:paraId="53B6210D" w14:textId="77777777" w:rsidR="0076209A" w:rsidRPr="0076209A" w:rsidRDefault="00B63467" w:rsidP="009A07FF">
      <w:pPr>
        <w:pStyle w:val="Prrafodelista"/>
        <w:numPr>
          <w:ilvl w:val="0"/>
          <w:numId w:val="45"/>
        </w:numPr>
        <w:spacing w:after="240"/>
        <w:ind w:left="709"/>
        <w:jc w:val="both"/>
        <w:rPr>
          <w:rFonts w:ascii="Arial" w:hAnsi="Arial" w:cs="Arial"/>
          <w:b/>
          <w:sz w:val="20"/>
          <w:szCs w:val="20"/>
        </w:rPr>
      </w:pPr>
      <w:r w:rsidRPr="00B63467">
        <w:rPr>
          <w:rFonts w:ascii="Arial" w:hAnsi="Arial" w:cs="Arial"/>
          <w:sz w:val="20"/>
          <w:szCs w:val="20"/>
        </w:rPr>
        <w:t>Oportunidades y recomendaciones para la incidencia.</w:t>
      </w:r>
      <w:r w:rsidR="0076209A" w:rsidRPr="0076209A">
        <w:t xml:space="preserve"> </w:t>
      </w:r>
    </w:p>
    <w:p w14:paraId="2293EBC2" w14:textId="41AF0E01" w:rsidR="00B63467" w:rsidRPr="0076209A" w:rsidRDefault="0076209A" w:rsidP="009A07FF">
      <w:pPr>
        <w:pStyle w:val="Prrafodelista"/>
        <w:numPr>
          <w:ilvl w:val="0"/>
          <w:numId w:val="45"/>
        </w:numPr>
        <w:spacing w:after="240"/>
        <w:ind w:left="709"/>
        <w:jc w:val="both"/>
        <w:rPr>
          <w:rFonts w:ascii="Arial" w:hAnsi="Arial" w:cs="Arial"/>
          <w:b/>
          <w:sz w:val="20"/>
          <w:szCs w:val="20"/>
        </w:rPr>
      </w:pPr>
      <w:r>
        <w:rPr>
          <w:rFonts w:ascii="Arial" w:hAnsi="Arial" w:cs="Arial"/>
          <w:sz w:val="20"/>
          <w:szCs w:val="20"/>
        </w:rPr>
        <w:t>I</w:t>
      </w:r>
      <w:r w:rsidRPr="0076209A">
        <w:rPr>
          <w:rFonts w:ascii="Arial" w:hAnsi="Arial" w:cs="Arial"/>
          <w:sz w:val="20"/>
          <w:szCs w:val="20"/>
        </w:rPr>
        <w:t>nfografía</w:t>
      </w:r>
      <w:r>
        <w:rPr>
          <w:rFonts w:ascii="Arial" w:hAnsi="Arial" w:cs="Arial"/>
          <w:sz w:val="20"/>
          <w:szCs w:val="20"/>
        </w:rPr>
        <w:t>s /artes</w:t>
      </w:r>
      <w:r w:rsidRPr="0076209A">
        <w:rPr>
          <w:rFonts w:ascii="Arial" w:hAnsi="Arial" w:cs="Arial"/>
          <w:sz w:val="20"/>
          <w:szCs w:val="20"/>
        </w:rPr>
        <w:t xml:space="preserve"> derivada</w:t>
      </w:r>
      <w:r>
        <w:rPr>
          <w:rFonts w:ascii="Arial" w:hAnsi="Arial" w:cs="Arial"/>
          <w:sz w:val="20"/>
          <w:szCs w:val="20"/>
        </w:rPr>
        <w:t>s</w:t>
      </w:r>
      <w:r w:rsidRPr="0076209A">
        <w:rPr>
          <w:rFonts w:ascii="Arial" w:hAnsi="Arial" w:cs="Arial"/>
          <w:sz w:val="20"/>
          <w:szCs w:val="20"/>
        </w:rPr>
        <w:t xml:space="preserve"> de los principales resultados.</w:t>
      </w:r>
    </w:p>
    <w:p w14:paraId="2F593EFA" w14:textId="77777777" w:rsidR="00B63467" w:rsidRPr="00B63467" w:rsidRDefault="00B63467" w:rsidP="00B63467">
      <w:pPr>
        <w:pStyle w:val="Prrafodelista"/>
        <w:spacing w:after="240"/>
        <w:ind w:left="709"/>
        <w:jc w:val="both"/>
        <w:rPr>
          <w:rFonts w:ascii="Arial" w:hAnsi="Arial" w:cs="Arial"/>
          <w:b/>
          <w:sz w:val="20"/>
          <w:szCs w:val="20"/>
        </w:rPr>
      </w:pPr>
    </w:p>
    <w:p w14:paraId="23F75388" w14:textId="16D83B2B" w:rsidR="00B63467" w:rsidRPr="0076209A" w:rsidRDefault="00B63467" w:rsidP="009A07FF">
      <w:pPr>
        <w:pStyle w:val="Prrafodelista"/>
        <w:numPr>
          <w:ilvl w:val="1"/>
          <w:numId w:val="50"/>
        </w:numPr>
        <w:rPr>
          <w:rFonts w:ascii="Arial" w:hAnsi="Arial" w:cs="Arial"/>
          <w:sz w:val="20"/>
          <w:szCs w:val="20"/>
          <w:lang w:val="es-BO" w:eastAsia="es-BO"/>
        </w:rPr>
      </w:pPr>
      <w:r w:rsidRPr="00B63467">
        <w:rPr>
          <w:rFonts w:ascii="Arial" w:hAnsi="Arial" w:cs="Arial"/>
          <w:b/>
          <w:sz w:val="20"/>
          <w:szCs w:val="20"/>
        </w:rPr>
        <w:t>Grupos priorizados</w:t>
      </w:r>
    </w:p>
    <w:p w14:paraId="00629E97" w14:textId="1C4FA925" w:rsidR="0076209A" w:rsidRPr="0076209A" w:rsidRDefault="0076209A" w:rsidP="0076209A">
      <w:pPr>
        <w:rPr>
          <w:rFonts w:ascii="Arial" w:hAnsi="Arial" w:cs="Arial"/>
          <w:sz w:val="20"/>
          <w:szCs w:val="20"/>
          <w:lang w:val="es-BO" w:eastAsia="es-BO"/>
        </w:rPr>
      </w:pPr>
      <w:r w:rsidRPr="0076209A">
        <w:rPr>
          <w:rFonts w:ascii="Arial" w:hAnsi="Arial" w:cs="Arial"/>
          <w:sz w:val="20"/>
          <w:szCs w:val="20"/>
          <w:lang w:val="es-BO" w:eastAsia="es-BO"/>
        </w:rPr>
        <w:t>La plataforma deberá visibilizar información específica de los siguientes grupos:</w:t>
      </w:r>
    </w:p>
    <w:p w14:paraId="05CB2D4D" w14:textId="2FD729E3" w:rsidR="003D263D" w:rsidRPr="00B63467" w:rsidRDefault="00B63467" w:rsidP="009A07FF">
      <w:pPr>
        <w:pStyle w:val="Prrafodelista"/>
        <w:numPr>
          <w:ilvl w:val="0"/>
          <w:numId w:val="46"/>
        </w:numPr>
        <w:rPr>
          <w:rFonts w:ascii="Arial" w:hAnsi="Arial" w:cs="Arial"/>
          <w:sz w:val="20"/>
          <w:szCs w:val="20"/>
          <w:lang w:val="es-BO" w:eastAsia="es-BO"/>
        </w:rPr>
      </w:pPr>
      <w:r w:rsidRPr="00B63467">
        <w:rPr>
          <w:rFonts w:ascii="Arial" w:hAnsi="Arial" w:cs="Arial"/>
          <w:sz w:val="20"/>
          <w:szCs w:val="20"/>
          <w:lang w:val="es-BO" w:eastAsia="es-BO"/>
        </w:rPr>
        <w:t>Niñas y adolescentes mujeres y niños y adolescentes hombres.</w:t>
      </w:r>
    </w:p>
    <w:p w14:paraId="5E959DCA" w14:textId="164AAA0D" w:rsidR="003D263D" w:rsidRPr="00B63467" w:rsidRDefault="003D263D" w:rsidP="009A07FF">
      <w:pPr>
        <w:pStyle w:val="Prrafodelista"/>
        <w:numPr>
          <w:ilvl w:val="0"/>
          <w:numId w:val="46"/>
        </w:numPr>
        <w:rPr>
          <w:rFonts w:ascii="Arial" w:hAnsi="Arial" w:cs="Arial"/>
          <w:sz w:val="20"/>
          <w:szCs w:val="20"/>
          <w:lang w:val="es-BO" w:eastAsia="es-BO"/>
        </w:rPr>
      </w:pPr>
      <w:r w:rsidRPr="00B63467">
        <w:rPr>
          <w:rFonts w:ascii="Arial" w:hAnsi="Arial" w:cs="Arial"/>
          <w:sz w:val="20"/>
          <w:szCs w:val="20"/>
          <w:lang w:val="es-BO" w:eastAsia="es-BO"/>
        </w:rPr>
        <w:t xml:space="preserve">Niñas, niños y adolescentes con discapacidad. </w:t>
      </w:r>
    </w:p>
    <w:p w14:paraId="1208B343" w14:textId="77777777" w:rsidR="006C3A82" w:rsidRPr="00B63467" w:rsidRDefault="003D263D" w:rsidP="009A07FF">
      <w:pPr>
        <w:pStyle w:val="Prrafodelista"/>
        <w:numPr>
          <w:ilvl w:val="0"/>
          <w:numId w:val="46"/>
        </w:numPr>
        <w:rPr>
          <w:rFonts w:ascii="Arial" w:hAnsi="Arial" w:cs="Arial"/>
          <w:sz w:val="20"/>
          <w:szCs w:val="20"/>
          <w:lang w:val="es-BO" w:eastAsia="es-BO"/>
        </w:rPr>
      </w:pPr>
      <w:r w:rsidRPr="00B63467">
        <w:rPr>
          <w:rFonts w:ascii="Arial" w:hAnsi="Arial" w:cs="Arial"/>
          <w:sz w:val="20"/>
          <w:szCs w:val="20"/>
          <w:lang w:val="es-BO" w:eastAsia="es-BO"/>
        </w:rPr>
        <w:t>Niñas, niños y adolescentes trabajadores.</w:t>
      </w:r>
    </w:p>
    <w:p w14:paraId="2CD33EC7" w14:textId="3ACD442A" w:rsidR="003D263D" w:rsidRPr="00B63467" w:rsidRDefault="006C3A82" w:rsidP="009A07FF">
      <w:pPr>
        <w:pStyle w:val="Prrafodelista"/>
        <w:numPr>
          <w:ilvl w:val="0"/>
          <w:numId w:val="46"/>
        </w:numPr>
        <w:rPr>
          <w:rFonts w:ascii="Arial" w:hAnsi="Arial" w:cs="Arial"/>
          <w:sz w:val="20"/>
          <w:szCs w:val="20"/>
          <w:lang w:val="es-BO" w:eastAsia="es-BO"/>
        </w:rPr>
      </w:pPr>
      <w:r w:rsidRPr="00B63467">
        <w:rPr>
          <w:rFonts w:ascii="Arial" w:hAnsi="Arial" w:cs="Arial"/>
          <w:sz w:val="20"/>
          <w:szCs w:val="20"/>
          <w:lang w:val="es-BO" w:eastAsia="es-BO"/>
        </w:rPr>
        <w:t xml:space="preserve">Niñas, niños y adolescentes con orientación sexual GLBTQ </w:t>
      </w:r>
    </w:p>
    <w:p w14:paraId="5E326517" w14:textId="0CD3F69D" w:rsidR="00D533B3" w:rsidRPr="00D533B3" w:rsidRDefault="003D263D" w:rsidP="009A07FF">
      <w:pPr>
        <w:pStyle w:val="Prrafodelista"/>
        <w:numPr>
          <w:ilvl w:val="0"/>
          <w:numId w:val="46"/>
        </w:numPr>
        <w:spacing w:after="240"/>
        <w:jc w:val="both"/>
        <w:rPr>
          <w:rFonts w:ascii="Arial" w:hAnsi="Arial" w:cs="Arial"/>
          <w:sz w:val="20"/>
          <w:szCs w:val="20"/>
        </w:rPr>
      </w:pPr>
      <w:r w:rsidRPr="00D533B3">
        <w:rPr>
          <w:rFonts w:ascii="Arial" w:hAnsi="Arial" w:cs="Arial"/>
          <w:sz w:val="20"/>
          <w:szCs w:val="20"/>
          <w:lang w:val="es-BO" w:eastAsia="es-BO"/>
        </w:rPr>
        <w:t xml:space="preserve">Niñas, niños y adolescentes </w:t>
      </w:r>
      <w:r w:rsidR="006C3A82" w:rsidRPr="00D533B3">
        <w:rPr>
          <w:rFonts w:ascii="Arial" w:hAnsi="Arial" w:cs="Arial"/>
          <w:sz w:val="20"/>
          <w:szCs w:val="20"/>
          <w:lang w:val="es-BO" w:eastAsia="es-BO"/>
        </w:rPr>
        <w:t>que han perdido el cuidado familiar</w:t>
      </w:r>
      <w:r w:rsidRPr="00D533B3">
        <w:rPr>
          <w:rFonts w:ascii="Arial" w:hAnsi="Arial" w:cs="Arial"/>
          <w:sz w:val="20"/>
          <w:szCs w:val="20"/>
          <w:lang w:val="es-BO" w:eastAsia="es-BO"/>
        </w:rPr>
        <w:t xml:space="preserve">. </w:t>
      </w:r>
    </w:p>
    <w:p w14:paraId="143AB696" w14:textId="1B3BBF9B" w:rsidR="0076209A" w:rsidRPr="0076209A" w:rsidRDefault="0076209A" w:rsidP="0076209A">
      <w:pPr>
        <w:spacing w:after="240"/>
        <w:jc w:val="both"/>
        <w:rPr>
          <w:rFonts w:ascii="Arial" w:hAnsi="Arial" w:cs="Arial"/>
          <w:sz w:val="20"/>
          <w:szCs w:val="20"/>
        </w:rPr>
      </w:pPr>
      <w:r w:rsidRPr="0076209A">
        <w:rPr>
          <w:rFonts w:ascii="Arial" w:hAnsi="Arial" w:cs="Arial"/>
          <w:sz w:val="20"/>
          <w:szCs w:val="20"/>
        </w:rPr>
        <w:t>Para cada grupo priorizado se deberá presentar:</w:t>
      </w:r>
    </w:p>
    <w:p w14:paraId="34E771B7" w14:textId="77777777" w:rsidR="0076209A" w:rsidRPr="00D533B3" w:rsidRDefault="0076209A" w:rsidP="009A07FF">
      <w:pPr>
        <w:pStyle w:val="Prrafodelista"/>
        <w:numPr>
          <w:ilvl w:val="0"/>
          <w:numId w:val="51"/>
        </w:numPr>
        <w:spacing w:after="240"/>
        <w:jc w:val="both"/>
        <w:rPr>
          <w:rFonts w:ascii="Arial" w:hAnsi="Arial" w:cs="Arial"/>
          <w:sz w:val="20"/>
          <w:szCs w:val="20"/>
        </w:rPr>
      </w:pPr>
      <w:r w:rsidRPr="00D533B3">
        <w:rPr>
          <w:rFonts w:ascii="Arial" w:hAnsi="Arial" w:cs="Arial"/>
          <w:sz w:val="20"/>
          <w:szCs w:val="20"/>
        </w:rPr>
        <w:t>Dos o tres indicadores clave extraídos del dashboard institucional.</w:t>
      </w:r>
    </w:p>
    <w:p w14:paraId="2E023EF1" w14:textId="77777777" w:rsidR="0076209A" w:rsidRPr="00D533B3" w:rsidRDefault="0076209A" w:rsidP="009A07FF">
      <w:pPr>
        <w:pStyle w:val="Prrafodelista"/>
        <w:numPr>
          <w:ilvl w:val="0"/>
          <w:numId w:val="51"/>
        </w:numPr>
        <w:spacing w:after="240"/>
        <w:jc w:val="both"/>
        <w:rPr>
          <w:rFonts w:ascii="Arial" w:hAnsi="Arial" w:cs="Arial"/>
          <w:sz w:val="20"/>
          <w:szCs w:val="20"/>
        </w:rPr>
      </w:pPr>
      <w:r w:rsidRPr="00D533B3">
        <w:rPr>
          <w:rFonts w:ascii="Arial" w:hAnsi="Arial" w:cs="Arial"/>
          <w:sz w:val="20"/>
          <w:szCs w:val="20"/>
        </w:rPr>
        <w:t>Un resumen narrativo de los principales hallazgos.</w:t>
      </w:r>
    </w:p>
    <w:p w14:paraId="273565A4" w14:textId="09B40E1D" w:rsidR="0076209A" w:rsidRPr="00D533B3" w:rsidRDefault="00D533B3" w:rsidP="009A07FF">
      <w:pPr>
        <w:pStyle w:val="Prrafodelista"/>
        <w:numPr>
          <w:ilvl w:val="0"/>
          <w:numId w:val="51"/>
        </w:numPr>
        <w:spacing w:after="240"/>
        <w:jc w:val="both"/>
        <w:rPr>
          <w:rFonts w:ascii="Arial" w:hAnsi="Arial" w:cs="Arial"/>
          <w:sz w:val="20"/>
          <w:szCs w:val="20"/>
        </w:rPr>
      </w:pPr>
      <w:r w:rsidRPr="00D533B3">
        <w:rPr>
          <w:rFonts w:ascii="Arial" w:hAnsi="Arial" w:cs="Arial"/>
          <w:sz w:val="20"/>
          <w:szCs w:val="20"/>
        </w:rPr>
        <w:t>I</w:t>
      </w:r>
      <w:r w:rsidR="0076209A" w:rsidRPr="00D533B3">
        <w:rPr>
          <w:rFonts w:ascii="Arial" w:hAnsi="Arial" w:cs="Arial"/>
          <w:sz w:val="20"/>
          <w:szCs w:val="20"/>
        </w:rPr>
        <w:t>nfografía</w:t>
      </w:r>
      <w:r w:rsidRPr="00D533B3">
        <w:rPr>
          <w:rFonts w:ascii="Arial" w:hAnsi="Arial" w:cs="Arial"/>
          <w:sz w:val="20"/>
          <w:szCs w:val="20"/>
        </w:rPr>
        <w:t>s</w:t>
      </w:r>
      <w:r w:rsidR="0076209A" w:rsidRPr="00D533B3">
        <w:rPr>
          <w:rFonts w:ascii="Arial" w:hAnsi="Arial" w:cs="Arial"/>
          <w:sz w:val="20"/>
          <w:szCs w:val="20"/>
        </w:rPr>
        <w:t xml:space="preserve"> de síntesis.</w:t>
      </w:r>
    </w:p>
    <w:p w14:paraId="71CC7A7A" w14:textId="4688FFFF" w:rsidR="0076209A" w:rsidRPr="00D533B3" w:rsidRDefault="0076209A" w:rsidP="009A07FF">
      <w:pPr>
        <w:pStyle w:val="Prrafodelista"/>
        <w:numPr>
          <w:ilvl w:val="0"/>
          <w:numId w:val="51"/>
        </w:numPr>
        <w:spacing w:after="240"/>
        <w:jc w:val="both"/>
        <w:rPr>
          <w:rFonts w:ascii="Arial" w:hAnsi="Arial" w:cs="Arial"/>
          <w:sz w:val="20"/>
          <w:szCs w:val="20"/>
        </w:rPr>
      </w:pPr>
      <w:r w:rsidRPr="00D533B3">
        <w:rPr>
          <w:rFonts w:ascii="Arial" w:hAnsi="Arial" w:cs="Arial"/>
          <w:sz w:val="20"/>
          <w:szCs w:val="20"/>
        </w:rPr>
        <w:t>Mensajes clave orientados a la incidencia y sensibilización.</w:t>
      </w:r>
    </w:p>
    <w:p w14:paraId="75AA5F18" w14:textId="4932BF03" w:rsidR="006924B9" w:rsidRPr="00ED1B3B" w:rsidRDefault="006924B9" w:rsidP="006924B9">
      <w:pPr>
        <w:spacing w:after="240"/>
        <w:jc w:val="both"/>
        <w:rPr>
          <w:rFonts w:ascii="Arial" w:hAnsi="Arial" w:cs="Arial"/>
          <w:sz w:val="20"/>
          <w:szCs w:val="20"/>
        </w:rPr>
      </w:pPr>
      <w:r w:rsidRPr="00ED1B3B">
        <w:rPr>
          <w:rFonts w:ascii="Arial" w:hAnsi="Arial" w:cs="Arial"/>
          <w:b/>
          <w:color w:val="0F243E" w:themeColor="text2" w:themeShade="80"/>
          <w:sz w:val="20"/>
          <w:szCs w:val="20"/>
        </w:rPr>
        <w:t>S</w:t>
      </w:r>
      <w:r w:rsidR="00D533B3">
        <w:rPr>
          <w:rFonts w:ascii="Arial" w:hAnsi="Arial" w:cs="Arial"/>
          <w:b/>
          <w:color w:val="0F243E" w:themeColor="text2" w:themeShade="80"/>
          <w:sz w:val="20"/>
          <w:szCs w:val="20"/>
        </w:rPr>
        <w:t>ección 3</w:t>
      </w:r>
      <w:r w:rsidRPr="00ED1B3B">
        <w:rPr>
          <w:rFonts w:ascii="Arial" w:hAnsi="Arial" w:cs="Arial"/>
          <w:b/>
          <w:color w:val="0F243E" w:themeColor="text2" w:themeShade="80"/>
          <w:sz w:val="20"/>
          <w:szCs w:val="20"/>
        </w:rPr>
        <w:t xml:space="preserve">: </w:t>
      </w:r>
      <w:r w:rsidRPr="00ED1B3B">
        <w:rPr>
          <w:rFonts w:ascii="Arial" w:hAnsi="Arial" w:cs="Arial"/>
          <w:b/>
          <w:sz w:val="20"/>
          <w:szCs w:val="20"/>
        </w:rPr>
        <w:t>Comparación Mi Voz Importa 1.0 vs Mi Voz Importa 2.0</w:t>
      </w:r>
    </w:p>
    <w:p w14:paraId="64C201BD" w14:textId="77777777" w:rsidR="00B63467" w:rsidRPr="00B63467" w:rsidRDefault="00B63467" w:rsidP="00B63467">
      <w:pPr>
        <w:spacing w:before="100" w:beforeAutospacing="1" w:after="100" w:afterAutospacing="1" w:line="300" w:lineRule="atLeast"/>
        <w:rPr>
          <w:rFonts w:ascii="Arial" w:hAnsi="Arial" w:cs="Arial"/>
          <w:sz w:val="20"/>
          <w:szCs w:val="20"/>
          <w:lang w:val="es-BO" w:eastAsia="es-BO"/>
        </w:rPr>
      </w:pPr>
      <w:r w:rsidRPr="00B63467">
        <w:rPr>
          <w:rFonts w:ascii="Arial" w:hAnsi="Arial" w:cs="Arial"/>
          <w:sz w:val="20"/>
          <w:szCs w:val="20"/>
          <w:lang w:val="es-BO" w:eastAsia="es-BO"/>
        </w:rPr>
        <w:t>La sección incluirá:</w:t>
      </w:r>
    </w:p>
    <w:p w14:paraId="3055AF81" w14:textId="77777777" w:rsidR="00B63467" w:rsidRPr="00B63467" w:rsidRDefault="00B63467" w:rsidP="009A07FF">
      <w:pPr>
        <w:pStyle w:val="Prrafodelista"/>
        <w:numPr>
          <w:ilvl w:val="0"/>
          <w:numId w:val="47"/>
        </w:numPr>
        <w:spacing w:before="100" w:beforeAutospacing="1" w:after="100" w:afterAutospacing="1" w:line="300" w:lineRule="atLeast"/>
        <w:rPr>
          <w:rFonts w:ascii="Arial" w:hAnsi="Arial" w:cs="Arial"/>
          <w:sz w:val="20"/>
          <w:szCs w:val="20"/>
          <w:lang w:val="es-BO" w:eastAsia="es-BO"/>
        </w:rPr>
      </w:pPr>
      <w:r w:rsidRPr="00B63467">
        <w:rPr>
          <w:rFonts w:ascii="Arial" w:hAnsi="Arial" w:cs="Arial"/>
          <w:sz w:val="20"/>
          <w:szCs w:val="20"/>
          <w:lang w:val="es-BO" w:eastAsia="es-BO"/>
        </w:rPr>
        <w:t>Comparación de indicadores previamente seleccionados por Joining Forces Bolivia.</w:t>
      </w:r>
    </w:p>
    <w:p w14:paraId="623AAB00" w14:textId="77777777" w:rsidR="00B63467" w:rsidRPr="00B63467" w:rsidRDefault="00B63467" w:rsidP="009A07FF">
      <w:pPr>
        <w:pStyle w:val="Prrafodelista"/>
        <w:numPr>
          <w:ilvl w:val="0"/>
          <w:numId w:val="47"/>
        </w:numPr>
        <w:spacing w:before="100" w:beforeAutospacing="1" w:after="100" w:afterAutospacing="1" w:line="300" w:lineRule="atLeast"/>
        <w:rPr>
          <w:rFonts w:ascii="Arial" w:hAnsi="Arial" w:cs="Arial"/>
          <w:sz w:val="20"/>
          <w:szCs w:val="20"/>
          <w:lang w:val="es-BO" w:eastAsia="es-BO"/>
        </w:rPr>
      </w:pPr>
      <w:r w:rsidRPr="00B63467">
        <w:rPr>
          <w:rFonts w:ascii="Arial" w:hAnsi="Arial" w:cs="Arial"/>
          <w:sz w:val="20"/>
          <w:szCs w:val="20"/>
          <w:lang w:val="es-BO" w:eastAsia="es-BO"/>
        </w:rPr>
        <w:t>Evolución de problemáticas priorizadas.</w:t>
      </w:r>
    </w:p>
    <w:p w14:paraId="7FBF063F" w14:textId="77777777" w:rsidR="00B63467" w:rsidRPr="00B63467" w:rsidRDefault="00B63467" w:rsidP="009A07FF">
      <w:pPr>
        <w:pStyle w:val="Prrafodelista"/>
        <w:numPr>
          <w:ilvl w:val="0"/>
          <w:numId w:val="47"/>
        </w:numPr>
        <w:spacing w:before="100" w:beforeAutospacing="1" w:after="100" w:afterAutospacing="1" w:line="300" w:lineRule="atLeast"/>
        <w:rPr>
          <w:rFonts w:ascii="Arial" w:hAnsi="Arial" w:cs="Arial"/>
          <w:sz w:val="20"/>
          <w:szCs w:val="20"/>
          <w:lang w:val="es-BO" w:eastAsia="es-BO"/>
        </w:rPr>
      </w:pPr>
      <w:r w:rsidRPr="00B63467">
        <w:rPr>
          <w:rFonts w:ascii="Arial" w:hAnsi="Arial" w:cs="Arial"/>
          <w:sz w:val="20"/>
          <w:szCs w:val="20"/>
          <w:lang w:val="es-BO" w:eastAsia="es-BO"/>
        </w:rPr>
        <w:t>Cambios en percepciones y prioridades.</w:t>
      </w:r>
    </w:p>
    <w:p w14:paraId="5E5FAAA0" w14:textId="77777777" w:rsidR="00B63467" w:rsidRPr="00B63467" w:rsidRDefault="00B63467" w:rsidP="009A07FF">
      <w:pPr>
        <w:pStyle w:val="Prrafodelista"/>
        <w:numPr>
          <w:ilvl w:val="0"/>
          <w:numId w:val="47"/>
        </w:numPr>
        <w:spacing w:before="100" w:beforeAutospacing="1" w:after="100" w:afterAutospacing="1" w:line="300" w:lineRule="atLeast"/>
        <w:rPr>
          <w:rFonts w:ascii="Arial" w:hAnsi="Arial" w:cs="Arial"/>
          <w:sz w:val="20"/>
          <w:szCs w:val="20"/>
          <w:lang w:val="es-BO" w:eastAsia="es-BO"/>
        </w:rPr>
      </w:pPr>
      <w:r w:rsidRPr="00B63467">
        <w:rPr>
          <w:rFonts w:ascii="Arial" w:hAnsi="Arial" w:cs="Arial"/>
          <w:sz w:val="20"/>
          <w:szCs w:val="20"/>
          <w:lang w:val="es-BO" w:eastAsia="es-BO"/>
        </w:rPr>
        <w:t>Gráficos comparativos estáticos.</w:t>
      </w:r>
    </w:p>
    <w:p w14:paraId="1721B330" w14:textId="77777777" w:rsidR="00B63467" w:rsidRPr="00B63467" w:rsidRDefault="00B63467" w:rsidP="009A07FF">
      <w:pPr>
        <w:pStyle w:val="Prrafodelista"/>
        <w:numPr>
          <w:ilvl w:val="0"/>
          <w:numId w:val="47"/>
        </w:numPr>
        <w:spacing w:before="100" w:beforeAutospacing="1" w:after="100" w:afterAutospacing="1" w:line="300" w:lineRule="atLeast"/>
        <w:rPr>
          <w:rFonts w:ascii="Arial" w:hAnsi="Arial" w:cs="Arial"/>
          <w:sz w:val="20"/>
          <w:szCs w:val="20"/>
          <w:lang w:val="es-BO" w:eastAsia="es-BO"/>
        </w:rPr>
      </w:pPr>
      <w:r w:rsidRPr="00B63467">
        <w:rPr>
          <w:rFonts w:ascii="Arial" w:hAnsi="Arial" w:cs="Arial"/>
          <w:sz w:val="20"/>
          <w:szCs w:val="20"/>
          <w:lang w:val="es-BO" w:eastAsia="es-BO"/>
        </w:rPr>
        <w:t>Mensajes clave para incidencia pública.</w:t>
      </w:r>
    </w:p>
    <w:p w14:paraId="59D27B32" w14:textId="0C8E234A" w:rsidR="00B63467" w:rsidRDefault="00B63467" w:rsidP="00B63467">
      <w:pPr>
        <w:spacing w:before="100" w:beforeAutospacing="1" w:after="100" w:afterAutospacing="1" w:line="300" w:lineRule="atLeast"/>
        <w:rPr>
          <w:rFonts w:ascii="Arial" w:hAnsi="Arial" w:cs="Arial"/>
          <w:sz w:val="20"/>
          <w:szCs w:val="20"/>
          <w:lang w:val="es-BO" w:eastAsia="es-BO"/>
        </w:rPr>
      </w:pPr>
      <w:r w:rsidRPr="00B63467">
        <w:rPr>
          <w:rFonts w:ascii="Arial" w:hAnsi="Arial" w:cs="Arial"/>
          <w:sz w:val="20"/>
          <w:szCs w:val="20"/>
          <w:lang w:val="es-BO" w:eastAsia="es-BO"/>
        </w:rPr>
        <w:t>Joining Forces Bolivia proporcionará la selección de indic</w:t>
      </w:r>
      <w:r>
        <w:rPr>
          <w:rFonts w:ascii="Arial" w:hAnsi="Arial" w:cs="Arial"/>
          <w:sz w:val="20"/>
          <w:szCs w:val="20"/>
          <w:lang w:val="es-BO" w:eastAsia="es-BO"/>
        </w:rPr>
        <w:t>adores comparables.</w:t>
      </w:r>
    </w:p>
    <w:p w14:paraId="307BA254" w14:textId="3A45C93A" w:rsidR="00462C46" w:rsidRPr="00ED1B3B" w:rsidRDefault="00D533B3" w:rsidP="00462C46">
      <w:pPr>
        <w:pStyle w:val="Ttulo2"/>
        <w:spacing w:line="300" w:lineRule="atLeast"/>
        <w:rPr>
          <w:rFonts w:ascii="Arial" w:hAnsi="Arial" w:cs="Arial"/>
          <w:sz w:val="20"/>
          <w:szCs w:val="20"/>
        </w:rPr>
      </w:pPr>
      <w:r>
        <w:rPr>
          <w:rFonts w:ascii="Arial" w:hAnsi="Arial" w:cs="Arial"/>
          <w:sz w:val="20"/>
          <w:szCs w:val="20"/>
        </w:rPr>
        <w:t>Sección 4</w:t>
      </w:r>
      <w:r w:rsidR="00462C46" w:rsidRPr="00ED1B3B">
        <w:rPr>
          <w:rFonts w:ascii="Arial" w:hAnsi="Arial" w:cs="Arial"/>
          <w:sz w:val="20"/>
          <w:szCs w:val="20"/>
        </w:rPr>
        <w:t xml:space="preserve">: </w:t>
      </w:r>
      <w:r w:rsidR="00462C46" w:rsidRPr="00462C46">
        <w:rPr>
          <w:rFonts w:ascii="Arial" w:hAnsi="Arial" w:cs="Arial"/>
          <w:sz w:val="20"/>
          <w:szCs w:val="20"/>
        </w:rPr>
        <w:t>Incidencia y planificación pública</w:t>
      </w:r>
    </w:p>
    <w:p w14:paraId="3647B766" w14:textId="12E2C364" w:rsidR="00462C46" w:rsidRPr="00462C46" w:rsidRDefault="00380431" w:rsidP="00380431">
      <w:pPr>
        <w:pStyle w:val="Ttulo2"/>
        <w:spacing w:line="300" w:lineRule="atLeast"/>
        <w:rPr>
          <w:rFonts w:ascii="Arial" w:hAnsi="Arial" w:cs="Arial"/>
          <w:b w:val="0"/>
          <w:sz w:val="20"/>
          <w:szCs w:val="20"/>
        </w:rPr>
      </w:pPr>
      <w:r w:rsidRPr="00380431">
        <w:rPr>
          <w:rFonts w:ascii="Arial" w:hAnsi="Arial" w:cs="Arial"/>
          <w:b w:val="0"/>
          <w:sz w:val="20"/>
          <w:szCs w:val="20"/>
        </w:rPr>
        <w:lastRenderedPageBreak/>
        <w:t xml:space="preserve">La Landing Page deberá incorporar un módulo básico de incidencia que permita </w:t>
      </w:r>
      <w:r w:rsidR="00462C46" w:rsidRPr="00462C46">
        <w:rPr>
          <w:rFonts w:ascii="Arial" w:hAnsi="Arial" w:cs="Arial"/>
          <w:b w:val="0"/>
          <w:sz w:val="20"/>
          <w:szCs w:val="20"/>
        </w:rPr>
        <w:t>la incorporación progresiva de:</w:t>
      </w:r>
      <w:r w:rsidR="00462C46">
        <w:rPr>
          <w:rFonts w:ascii="Arial" w:hAnsi="Arial" w:cs="Arial"/>
          <w:b w:val="0"/>
          <w:sz w:val="20"/>
          <w:szCs w:val="20"/>
        </w:rPr>
        <w:t xml:space="preserve"> </w:t>
      </w:r>
    </w:p>
    <w:p w14:paraId="4B79619F" w14:textId="5E2BB601" w:rsidR="00F91623" w:rsidRPr="00F91623" w:rsidRDefault="00380431" w:rsidP="009A07FF">
      <w:pPr>
        <w:pStyle w:val="Ttulo2"/>
        <w:numPr>
          <w:ilvl w:val="0"/>
          <w:numId w:val="37"/>
        </w:numPr>
        <w:spacing w:line="300" w:lineRule="atLeast"/>
        <w:rPr>
          <w:rFonts w:ascii="Arial" w:hAnsi="Arial" w:cs="Arial"/>
          <w:b w:val="0"/>
          <w:sz w:val="20"/>
          <w:szCs w:val="20"/>
        </w:rPr>
      </w:pPr>
      <w:r>
        <w:rPr>
          <w:rFonts w:ascii="Arial" w:hAnsi="Arial" w:cs="Arial"/>
          <w:b w:val="0"/>
          <w:sz w:val="20"/>
          <w:szCs w:val="20"/>
        </w:rPr>
        <w:t>P</w:t>
      </w:r>
      <w:r w:rsidR="00F91623" w:rsidRPr="00F91623">
        <w:rPr>
          <w:rFonts w:ascii="Arial" w:hAnsi="Arial" w:cs="Arial"/>
          <w:b w:val="0"/>
          <w:sz w:val="20"/>
          <w:szCs w:val="20"/>
        </w:rPr>
        <w:t>rioridades identificadas por niñas, niños y adolescentes.</w:t>
      </w:r>
    </w:p>
    <w:p w14:paraId="1469B6A8" w14:textId="3AF9629F" w:rsidR="00A872E1" w:rsidRPr="00A872E1" w:rsidRDefault="00BB2F43" w:rsidP="009A07FF">
      <w:pPr>
        <w:pStyle w:val="NormalWeb"/>
        <w:numPr>
          <w:ilvl w:val="0"/>
          <w:numId w:val="37"/>
        </w:numPr>
        <w:spacing w:line="300" w:lineRule="atLeast"/>
        <w:rPr>
          <w:rFonts w:ascii="Arial" w:hAnsi="Arial" w:cs="Arial"/>
          <w:bCs/>
          <w:sz w:val="20"/>
          <w:szCs w:val="20"/>
          <w:lang w:val="es-ES" w:eastAsia="es-ES"/>
        </w:rPr>
      </w:pPr>
      <w:r>
        <w:rPr>
          <w:rFonts w:ascii="Arial" w:hAnsi="Arial" w:cs="Arial"/>
          <w:bCs/>
          <w:sz w:val="20"/>
          <w:szCs w:val="20"/>
          <w:lang w:val="es-ES" w:eastAsia="es-ES"/>
        </w:rPr>
        <w:t>Recomendaciones de incidencia por departamento</w:t>
      </w:r>
    </w:p>
    <w:p w14:paraId="36910BB2" w14:textId="77777777" w:rsidR="00A872E1" w:rsidRPr="00A872E1" w:rsidRDefault="00A872E1" w:rsidP="009A07FF">
      <w:pPr>
        <w:pStyle w:val="NormalWeb"/>
        <w:numPr>
          <w:ilvl w:val="0"/>
          <w:numId w:val="37"/>
        </w:numPr>
        <w:spacing w:line="300" w:lineRule="atLeast"/>
        <w:rPr>
          <w:rFonts w:ascii="Arial" w:hAnsi="Arial" w:cs="Arial"/>
          <w:bCs/>
          <w:sz w:val="20"/>
          <w:szCs w:val="20"/>
          <w:lang w:val="es-ES" w:eastAsia="es-ES"/>
        </w:rPr>
      </w:pPr>
      <w:r w:rsidRPr="00A872E1">
        <w:rPr>
          <w:rFonts w:ascii="Arial" w:hAnsi="Arial" w:cs="Arial"/>
          <w:bCs/>
          <w:sz w:val="20"/>
          <w:szCs w:val="20"/>
          <w:lang w:val="es-ES" w:eastAsia="es-ES"/>
        </w:rPr>
        <w:t>Propuestas generadas en procesos participativos.</w:t>
      </w:r>
    </w:p>
    <w:p w14:paraId="757A7C22" w14:textId="77777777" w:rsidR="00A872E1" w:rsidRPr="00A872E1" w:rsidRDefault="00A872E1" w:rsidP="009A07FF">
      <w:pPr>
        <w:pStyle w:val="NormalWeb"/>
        <w:numPr>
          <w:ilvl w:val="0"/>
          <w:numId w:val="37"/>
        </w:numPr>
        <w:spacing w:line="300" w:lineRule="atLeast"/>
        <w:rPr>
          <w:rFonts w:ascii="Arial" w:hAnsi="Arial" w:cs="Arial"/>
          <w:bCs/>
          <w:sz w:val="20"/>
          <w:szCs w:val="20"/>
          <w:lang w:val="es-ES" w:eastAsia="es-ES"/>
        </w:rPr>
      </w:pPr>
      <w:r w:rsidRPr="00A872E1">
        <w:rPr>
          <w:rFonts w:ascii="Arial" w:hAnsi="Arial" w:cs="Arial"/>
          <w:bCs/>
          <w:sz w:val="20"/>
          <w:szCs w:val="20"/>
          <w:lang w:val="es-ES" w:eastAsia="es-ES"/>
        </w:rPr>
        <w:t>Hallazgos estratégicos para tomadores de decisión.</w:t>
      </w:r>
    </w:p>
    <w:p w14:paraId="53704E46" w14:textId="77777777" w:rsidR="00A872E1" w:rsidRDefault="00A872E1" w:rsidP="009A07FF">
      <w:pPr>
        <w:pStyle w:val="NormalWeb"/>
        <w:numPr>
          <w:ilvl w:val="0"/>
          <w:numId w:val="37"/>
        </w:numPr>
        <w:spacing w:line="300" w:lineRule="atLeast"/>
        <w:rPr>
          <w:rFonts w:ascii="Arial" w:hAnsi="Arial" w:cs="Arial"/>
          <w:bCs/>
          <w:sz w:val="20"/>
          <w:szCs w:val="20"/>
          <w:lang w:val="es-ES" w:eastAsia="es-ES"/>
        </w:rPr>
      </w:pPr>
      <w:r w:rsidRPr="00A872E1">
        <w:rPr>
          <w:rFonts w:ascii="Arial" w:hAnsi="Arial" w:cs="Arial"/>
          <w:bCs/>
          <w:sz w:val="20"/>
          <w:szCs w:val="20"/>
          <w:lang w:val="es-ES" w:eastAsia="es-ES"/>
        </w:rPr>
        <w:t>Contenidos vinculados a instrumentos de planificación pública.</w:t>
      </w:r>
    </w:p>
    <w:p w14:paraId="3C1AE491" w14:textId="77777777" w:rsidR="00A872E1" w:rsidRPr="0094432C" w:rsidRDefault="00A872E1" w:rsidP="00591CCF">
      <w:pPr>
        <w:pStyle w:val="Ttulo2"/>
        <w:spacing w:line="300" w:lineRule="atLeast"/>
        <w:rPr>
          <w:rFonts w:ascii="Arial" w:hAnsi="Arial" w:cs="Arial"/>
          <w:b w:val="0"/>
          <w:bCs w:val="0"/>
          <w:sz w:val="20"/>
          <w:szCs w:val="20"/>
          <w:lang w:val="es-BO" w:eastAsia="zh-CN"/>
        </w:rPr>
      </w:pPr>
      <w:r w:rsidRPr="0094432C">
        <w:rPr>
          <w:rFonts w:ascii="Arial" w:hAnsi="Arial" w:cs="Arial"/>
          <w:b w:val="0"/>
          <w:bCs w:val="0"/>
          <w:sz w:val="20"/>
          <w:szCs w:val="20"/>
          <w:lang w:val="es-BO" w:eastAsia="zh-CN"/>
        </w:rPr>
        <w:t>El módulo deberá contar con funcionalidades básicas de actualización de contenidos mediante CMS.</w:t>
      </w:r>
    </w:p>
    <w:p w14:paraId="54EAC5E0" w14:textId="2265ACC4" w:rsidR="00591CCF" w:rsidRPr="00A872E1" w:rsidRDefault="00591CCF" w:rsidP="00591CCF">
      <w:pPr>
        <w:pStyle w:val="Ttulo2"/>
        <w:spacing w:line="300" w:lineRule="atLeast"/>
        <w:rPr>
          <w:rFonts w:ascii="Arial" w:hAnsi="Arial" w:cs="Arial"/>
          <w:sz w:val="20"/>
          <w:szCs w:val="20"/>
        </w:rPr>
      </w:pPr>
      <w:r w:rsidRPr="00A872E1">
        <w:rPr>
          <w:rFonts w:ascii="Arial" w:hAnsi="Arial" w:cs="Arial"/>
          <w:sz w:val="20"/>
          <w:szCs w:val="20"/>
        </w:rPr>
        <w:t xml:space="preserve">Sección </w:t>
      </w:r>
      <w:r w:rsidR="00D533B3">
        <w:rPr>
          <w:rFonts w:ascii="Arial" w:hAnsi="Arial" w:cs="Arial"/>
          <w:sz w:val="20"/>
          <w:szCs w:val="20"/>
        </w:rPr>
        <w:t>5</w:t>
      </w:r>
      <w:r w:rsidR="00ED1B3B" w:rsidRPr="00A872E1">
        <w:rPr>
          <w:rFonts w:ascii="Arial" w:hAnsi="Arial" w:cs="Arial"/>
          <w:sz w:val="20"/>
          <w:szCs w:val="20"/>
        </w:rPr>
        <w:t>:</w:t>
      </w:r>
      <w:r w:rsidRPr="00A872E1">
        <w:rPr>
          <w:rFonts w:ascii="Arial" w:hAnsi="Arial" w:cs="Arial"/>
          <w:sz w:val="20"/>
          <w:szCs w:val="20"/>
        </w:rPr>
        <w:t xml:space="preserve"> Descarga de información y recursos</w:t>
      </w:r>
    </w:p>
    <w:p w14:paraId="4DB6117E" w14:textId="77777777" w:rsidR="00591CCF" w:rsidRPr="0094432C" w:rsidRDefault="00591CCF" w:rsidP="00591CCF">
      <w:pPr>
        <w:pStyle w:val="NormalWeb"/>
        <w:spacing w:line="300" w:lineRule="atLeast"/>
        <w:rPr>
          <w:rFonts w:ascii="Arial" w:hAnsi="Arial" w:cs="Arial"/>
          <w:sz w:val="20"/>
          <w:szCs w:val="20"/>
          <w:lang w:val="es-BO"/>
        </w:rPr>
      </w:pPr>
      <w:r w:rsidRPr="0094432C">
        <w:rPr>
          <w:rFonts w:ascii="Arial" w:hAnsi="Arial" w:cs="Arial"/>
          <w:sz w:val="20"/>
          <w:szCs w:val="20"/>
          <w:lang w:val="es-BO"/>
        </w:rPr>
        <w:t>La Landing Page deberá permitir la descarga de productos derivados de la consulta, incluyendo:</w:t>
      </w:r>
    </w:p>
    <w:p w14:paraId="5CC9F6EC" w14:textId="2007D1F5" w:rsidR="00591CCF" w:rsidRPr="00A872E1" w:rsidRDefault="00ED1B3B" w:rsidP="009A07FF">
      <w:pPr>
        <w:numPr>
          <w:ilvl w:val="0"/>
          <w:numId w:val="29"/>
        </w:numPr>
        <w:spacing w:before="100" w:beforeAutospacing="1" w:after="100" w:afterAutospacing="1" w:line="300" w:lineRule="atLeast"/>
        <w:rPr>
          <w:rFonts w:ascii="Arial" w:hAnsi="Arial" w:cs="Arial"/>
          <w:sz w:val="20"/>
          <w:szCs w:val="20"/>
        </w:rPr>
      </w:pPr>
      <w:r w:rsidRPr="00A872E1">
        <w:rPr>
          <w:rFonts w:ascii="Arial" w:hAnsi="Arial" w:cs="Arial"/>
          <w:sz w:val="20"/>
          <w:szCs w:val="20"/>
        </w:rPr>
        <w:t>Informe nacional</w:t>
      </w:r>
      <w:r w:rsidR="00591CCF" w:rsidRPr="00A872E1">
        <w:rPr>
          <w:rFonts w:ascii="Arial" w:hAnsi="Arial" w:cs="Arial"/>
          <w:sz w:val="20"/>
          <w:szCs w:val="20"/>
        </w:rPr>
        <w:t>.</w:t>
      </w:r>
    </w:p>
    <w:p w14:paraId="4B12A801" w14:textId="7DB14421" w:rsidR="00591CCF" w:rsidRDefault="00591CCF" w:rsidP="009A07FF">
      <w:pPr>
        <w:numPr>
          <w:ilvl w:val="0"/>
          <w:numId w:val="29"/>
        </w:numPr>
        <w:spacing w:before="100" w:beforeAutospacing="1" w:after="100" w:afterAutospacing="1" w:line="300" w:lineRule="atLeast"/>
        <w:rPr>
          <w:rFonts w:ascii="Arial" w:hAnsi="Arial" w:cs="Arial"/>
          <w:sz w:val="20"/>
          <w:szCs w:val="20"/>
        </w:rPr>
      </w:pPr>
      <w:r w:rsidRPr="00A872E1">
        <w:rPr>
          <w:rFonts w:ascii="Arial" w:hAnsi="Arial" w:cs="Arial"/>
          <w:sz w:val="20"/>
          <w:szCs w:val="20"/>
        </w:rPr>
        <w:t>Informes departamentales.</w:t>
      </w:r>
    </w:p>
    <w:p w14:paraId="148F9E67" w14:textId="02D3ACC8" w:rsidR="00047D84" w:rsidRPr="00A872E1" w:rsidRDefault="00047D84" w:rsidP="009A07FF">
      <w:pPr>
        <w:numPr>
          <w:ilvl w:val="0"/>
          <w:numId w:val="29"/>
        </w:numPr>
        <w:spacing w:before="100" w:beforeAutospacing="1" w:after="100" w:afterAutospacing="1" w:line="300" w:lineRule="atLeast"/>
        <w:rPr>
          <w:rFonts w:ascii="Arial" w:hAnsi="Arial" w:cs="Arial"/>
          <w:sz w:val="20"/>
          <w:szCs w:val="20"/>
        </w:rPr>
      </w:pPr>
      <w:r>
        <w:rPr>
          <w:rFonts w:ascii="Arial" w:hAnsi="Arial" w:cs="Arial"/>
          <w:sz w:val="20"/>
          <w:szCs w:val="20"/>
        </w:rPr>
        <w:t>Informes municipales (municipios en los que intervienen las organizaciones Joining Forces)</w:t>
      </w:r>
    </w:p>
    <w:p w14:paraId="29E3115A" w14:textId="4EBE1612" w:rsidR="00591CCF" w:rsidRPr="00A872E1" w:rsidRDefault="00591CCF" w:rsidP="009A07FF">
      <w:pPr>
        <w:numPr>
          <w:ilvl w:val="0"/>
          <w:numId w:val="29"/>
        </w:numPr>
        <w:spacing w:before="100" w:beforeAutospacing="1" w:after="100" w:afterAutospacing="1" w:line="300" w:lineRule="atLeast"/>
        <w:rPr>
          <w:rFonts w:ascii="Arial" w:hAnsi="Arial" w:cs="Arial"/>
          <w:sz w:val="20"/>
          <w:szCs w:val="20"/>
        </w:rPr>
      </w:pPr>
      <w:r w:rsidRPr="00A872E1">
        <w:rPr>
          <w:rFonts w:ascii="Arial" w:hAnsi="Arial" w:cs="Arial"/>
          <w:sz w:val="20"/>
          <w:szCs w:val="20"/>
        </w:rPr>
        <w:t>Infografías.</w:t>
      </w:r>
    </w:p>
    <w:p w14:paraId="2A19E4CA" w14:textId="77777777" w:rsidR="00462C46" w:rsidRPr="00A872E1" w:rsidRDefault="00462C46" w:rsidP="009A07FF">
      <w:pPr>
        <w:numPr>
          <w:ilvl w:val="0"/>
          <w:numId w:val="29"/>
        </w:numPr>
        <w:spacing w:before="100" w:beforeAutospacing="1" w:after="100" w:afterAutospacing="1" w:line="300" w:lineRule="atLeast"/>
        <w:rPr>
          <w:rFonts w:ascii="Arial" w:hAnsi="Arial" w:cs="Arial"/>
          <w:sz w:val="20"/>
          <w:szCs w:val="20"/>
        </w:rPr>
      </w:pPr>
      <w:r w:rsidRPr="00A872E1">
        <w:rPr>
          <w:rFonts w:ascii="Arial" w:hAnsi="Arial" w:cs="Arial"/>
          <w:sz w:val="20"/>
          <w:szCs w:val="20"/>
        </w:rPr>
        <w:t>Documentos de incidencia.</w:t>
      </w:r>
    </w:p>
    <w:p w14:paraId="4CDB44C3" w14:textId="20FAEA93" w:rsidR="00416FA9" w:rsidRPr="00416FA9" w:rsidRDefault="00416FA9" w:rsidP="00416FA9">
      <w:pPr>
        <w:spacing w:before="100" w:beforeAutospacing="1" w:after="100" w:afterAutospacing="1" w:line="300" w:lineRule="atLeast"/>
        <w:rPr>
          <w:rFonts w:ascii="Arial" w:hAnsi="Arial" w:cs="Arial"/>
          <w:b/>
          <w:sz w:val="20"/>
          <w:szCs w:val="20"/>
        </w:rPr>
      </w:pPr>
      <w:r w:rsidRPr="00416FA9">
        <w:rPr>
          <w:rFonts w:ascii="Arial" w:hAnsi="Arial" w:cs="Arial"/>
          <w:b/>
          <w:sz w:val="20"/>
          <w:szCs w:val="20"/>
        </w:rPr>
        <w:t>Productos comunicacionales para difusión pública</w:t>
      </w:r>
    </w:p>
    <w:p w14:paraId="10EBBDAD" w14:textId="46A0D07B" w:rsidR="00A872E1" w:rsidRPr="00A872E1" w:rsidRDefault="00416FA9" w:rsidP="00A872E1">
      <w:pPr>
        <w:spacing w:after="240"/>
        <w:rPr>
          <w:rFonts w:ascii="Arial" w:hAnsi="Arial" w:cs="Arial"/>
          <w:sz w:val="20"/>
          <w:szCs w:val="20"/>
        </w:rPr>
      </w:pPr>
      <w:r w:rsidRPr="00416FA9">
        <w:rPr>
          <w:rFonts w:ascii="Arial" w:hAnsi="Arial" w:cs="Arial"/>
          <w:sz w:val="20"/>
          <w:szCs w:val="20"/>
        </w:rPr>
        <w:t>La consultoría deberá incluir el diseño de productos gráficos derivados de los resultados de Mi Voz Importa 2.0, orientados a la difusión pública, incidencia y socialización de hallazgos con autoridades, organizaciones, niñas, niños, adolescentes y población en general.</w:t>
      </w:r>
      <w:r w:rsidR="00A872E1">
        <w:rPr>
          <w:rFonts w:ascii="Arial" w:hAnsi="Arial" w:cs="Arial"/>
          <w:sz w:val="20"/>
          <w:szCs w:val="20"/>
        </w:rPr>
        <w:t xml:space="preserve"> </w:t>
      </w:r>
      <w:r w:rsidR="00A872E1" w:rsidRPr="00A872E1">
        <w:rPr>
          <w:rFonts w:ascii="Arial" w:hAnsi="Arial" w:cs="Arial"/>
          <w:sz w:val="20"/>
          <w:szCs w:val="20"/>
        </w:rPr>
        <w:t>La consultoría deberá producir un mínimo de:</w:t>
      </w:r>
    </w:p>
    <w:p w14:paraId="71BF3E19" w14:textId="34193A2D" w:rsidR="00A872E1" w:rsidRPr="00A872E1" w:rsidRDefault="00A872E1" w:rsidP="009A07FF">
      <w:pPr>
        <w:pStyle w:val="Prrafodelista"/>
        <w:numPr>
          <w:ilvl w:val="0"/>
          <w:numId w:val="48"/>
        </w:numPr>
        <w:spacing w:after="240"/>
        <w:rPr>
          <w:rFonts w:ascii="Arial" w:hAnsi="Arial" w:cs="Arial"/>
          <w:sz w:val="20"/>
          <w:szCs w:val="20"/>
        </w:rPr>
      </w:pPr>
      <w:r w:rsidRPr="00A872E1">
        <w:rPr>
          <w:rFonts w:ascii="Arial" w:hAnsi="Arial" w:cs="Arial"/>
          <w:sz w:val="20"/>
          <w:szCs w:val="20"/>
        </w:rPr>
        <w:t xml:space="preserve">Artes institucionales: 5 piezas gráficas, </w:t>
      </w:r>
    </w:p>
    <w:p w14:paraId="221B1294" w14:textId="7618038F" w:rsidR="00A872E1" w:rsidRPr="00A872E1" w:rsidRDefault="00A872E1" w:rsidP="009A07FF">
      <w:pPr>
        <w:pStyle w:val="Prrafodelista"/>
        <w:numPr>
          <w:ilvl w:val="0"/>
          <w:numId w:val="48"/>
        </w:numPr>
        <w:spacing w:after="240"/>
        <w:rPr>
          <w:rFonts w:ascii="Arial" w:hAnsi="Arial" w:cs="Arial"/>
          <w:sz w:val="20"/>
          <w:szCs w:val="20"/>
        </w:rPr>
      </w:pPr>
      <w:r w:rsidRPr="00A872E1">
        <w:rPr>
          <w:rFonts w:ascii="Arial" w:hAnsi="Arial" w:cs="Arial"/>
          <w:sz w:val="20"/>
          <w:szCs w:val="20"/>
        </w:rPr>
        <w:t>Infografías</w:t>
      </w:r>
      <w:r w:rsidR="000D4B90">
        <w:rPr>
          <w:rFonts w:ascii="Arial" w:hAnsi="Arial" w:cs="Arial"/>
          <w:sz w:val="20"/>
          <w:szCs w:val="20"/>
        </w:rPr>
        <w:t xml:space="preserve"> o artes pode derecho</w:t>
      </w:r>
      <w:r w:rsidRPr="00A872E1">
        <w:rPr>
          <w:rFonts w:ascii="Arial" w:hAnsi="Arial" w:cs="Arial"/>
          <w:sz w:val="20"/>
          <w:szCs w:val="20"/>
        </w:rPr>
        <w:t xml:space="preserve">: </w:t>
      </w:r>
      <w:r w:rsidR="000D4B90">
        <w:rPr>
          <w:rFonts w:ascii="Arial" w:hAnsi="Arial" w:cs="Arial"/>
          <w:sz w:val="20"/>
          <w:szCs w:val="20"/>
        </w:rPr>
        <w:t>2</w:t>
      </w:r>
      <w:r w:rsidRPr="00A872E1">
        <w:rPr>
          <w:rFonts w:ascii="Arial" w:hAnsi="Arial" w:cs="Arial"/>
          <w:sz w:val="20"/>
          <w:szCs w:val="20"/>
        </w:rPr>
        <w:t>5 piezas gráficas.</w:t>
      </w:r>
    </w:p>
    <w:p w14:paraId="5A6D24BF" w14:textId="1DE40679" w:rsidR="00A872E1" w:rsidRPr="00A872E1" w:rsidRDefault="00A872E1" w:rsidP="009A07FF">
      <w:pPr>
        <w:pStyle w:val="Prrafodelista"/>
        <w:numPr>
          <w:ilvl w:val="0"/>
          <w:numId w:val="48"/>
        </w:numPr>
        <w:spacing w:after="240"/>
        <w:rPr>
          <w:rFonts w:ascii="Arial" w:hAnsi="Arial" w:cs="Arial"/>
          <w:sz w:val="20"/>
          <w:szCs w:val="20"/>
        </w:rPr>
      </w:pPr>
      <w:r w:rsidRPr="00A872E1">
        <w:rPr>
          <w:rFonts w:ascii="Arial" w:hAnsi="Arial" w:cs="Arial"/>
          <w:sz w:val="20"/>
          <w:szCs w:val="20"/>
        </w:rPr>
        <w:t>Artes para grupos priorizados: 1</w:t>
      </w:r>
      <w:r w:rsidR="000D4B90">
        <w:rPr>
          <w:rFonts w:ascii="Arial" w:hAnsi="Arial" w:cs="Arial"/>
          <w:sz w:val="20"/>
          <w:szCs w:val="20"/>
        </w:rPr>
        <w:t>5</w:t>
      </w:r>
      <w:r w:rsidRPr="00A872E1">
        <w:rPr>
          <w:rFonts w:ascii="Arial" w:hAnsi="Arial" w:cs="Arial"/>
          <w:sz w:val="20"/>
          <w:szCs w:val="20"/>
        </w:rPr>
        <w:t xml:space="preserve"> piezas gráficas.</w:t>
      </w:r>
    </w:p>
    <w:p w14:paraId="14C5A92E" w14:textId="7A4F6B3B" w:rsidR="00A872E1" w:rsidRPr="00A872E1" w:rsidRDefault="00A872E1" w:rsidP="009A07FF">
      <w:pPr>
        <w:pStyle w:val="Prrafodelista"/>
        <w:numPr>
          <w:ilvl w:val="0"/>
          <w:numId w:val="48"/>
        </w:numPr>
        <w:spacing w:after="240"/>
        <w:rPr>
          <w:rFonts w:ascii="Arial" w:hAnsi="Arial" w:cs="Arial"/>
          <w:sz w:val="20"/>
          <w:szCs w:val="20"/>
        </w:rPr>
      </w:pPr>
      <w:r w:rsidRPr="00A872E1">
        <w:rPr>
          <w:rFonts w:ascii="Arial" w:hAnsi="Arial" w:cs="Arial"/>
          <w:sz w:val="20"/>
          <w:szCs w:val="20"/>
        </w:rPr>
        <w:t>Artes para incidencia: 5 piezas gráficas.</w:t>
      </w:r>
    </w:p>
    <w:p w14:paraId="2DA4CD04" w14:textId="04D7638F" w:rsidR="00A872E1" w:rsidRPr="00A872E1" w:rsidRDefault="000D4B90" w:rsidP="009A07FF">
      <w:pPr>
        <w:pStyle w:val="Prrafodelista"/>
        <w:numPr>
          <w:ilvl w:val="0"/>
          <w:numId w:val="48"/>
        </w:numPr>
        <w:spacing w:after="240"/>
        <w:rPr>
          <w:rFonts w:ascii="Arial" w:hAnsi="Arial" w:cs="Arial"/>
          <w:sz w:val="20"/>
          <w:szCs w:val="20"/>
        </w:rPr>
      </w:pPr>
      <w:r>
        <w:rPr>
          <w:rFonts w:ascii="Arial" w:hAnsi="Arial" w:cs="Arial"/>
          <w:sz w:val="20"/>
          <w:szCs w:val="20"/>
        </w:rPr>
        <w:t>Total mínimo: 50</w:t>
      </w:r>
      <w:r w:rsidR="00A872E1" w:rsidRPr="00A872E1">
        <w:rPr>
          <w:rFonts w:ascii="Arial" w:hAnsi="Arial" w:cs="Arial"/>
          <w:sz w:val="20"/>
          <w:szCs w:val="20"/>
        </w:rPr>
        <w:t xml:space="preserve"> productos gráficos.</w:t>
      </w:r>
    </w:p>
    <w:p w14:paraId="614F5BFD" w14:textId="77777777" w:rsidR="00A872E1" w:rsidRPr="00A872E1" w:rsidRDefault="00A872E1" w:rsidP="00A872E1">
      <w:pPr>
        <w:spacing w:after="240"/>
        <w:rPr>
          <w:rFonts w:ascii="Arial" w:hAnsi="Arial" w:cs="Arial"/>
          <w:sz w:val="20"/>
          <w:szCs w:val="20"/>
        </w:rPr>
      </w:pPr>
      <w:r w:rsidRPr="00A872E1">
        <w:rPr>
          <w:rFonts w:ascii="Arial" w:hAnsi="Arial" w:cs="Arial"/>
          <w:sz w:val="20"/>
          <w:szCs w:val="20"/>
        </w:rPr>
        <w:t>Todos los productos deberán entregarse en:</w:t>
      </w:r>
    </w:p>
    <w:p w14:paraId="6901164C" w14:textId="77777777" w:rsidR="00A872E1" w:rsidRPr="00A872E1" w:rsidRDefault="00A872E1" w:rsidP="009A07FF">
      <w:pPr>
        <w:pStyle w:val="Prrafodelista"/>
        <w:numPr>
          <w:ilvl w:val="0"/>
          <w:numId w:val="49"/>
        </w:numPr>
        <w:spacing w:after="240"/>
        <w:rPr>
          <w:rFonts w:ascii="Arial" w:hAnsi="Arial" w:cs="Arial"/>
          <w:sz w:val="20"/>
          <w:szCs w:val="20"/>
        </w:rPr>
      </w:pPr>
      <w:r w:rsidRPr="00A872E1">
        <w:rPr>
          <w:rFonts w:ascii="Arial" w:hAnsi="Arial" w:cs="Arial"/>
          <w:sz w:val="20"/>
          <w:szCs w:val="20"/>
        </w:rPr>
        <w:t>Formato editable.</w:t>
      </w:r>
    </w:p>
    <w:p w14:paraId="69C15838" w14:textId="77777777" w:rsidR="00A872E1" w:rsidRPr="00A872E1" w:rsidRDefault="00A872E1" w:rsidP="009A07FF">
      <w:pPr>
        <w:pStyle w:val="Prrafodelista"/>
        <w:numPr>
          <w:ilvl w:val="0"/>
          <w:numId w:val="49"/>
        </w:numPr>
        <w:spacing w:after="240"/>
        <w:rPr>
          <w:rFonts w:ascii="Arial" w:hAnsi="Arial" w:cs="Arial"/>
          <w:sz w:val="20"/>
          <w:szCs w:val="20"/>
        </w:rPr>
      </w:pPr>
      <w:r w:rsidRPr="00A872E1">
        <w:rPr>
          <w:rFonts w:ascii="Arial" w:hAnsi="Arial" w:cs="Arial"/>
          <w:sz w:val="20"/>
          <w:szCs w:val="20"/>
        </w:rPr>
        <w:t>Formato para impresión.</w:t>
      </w:r>
    </w:p>
    <w:p w14:paraId="39624ACA" w14:textId="1B65D455" w:rsidR="00A872E1" w:rsidRDefault="00A872E1" w:rsidP="009A07FF">
      <w:pPr>
        <w:pStyle w:val="Prrafodelista"/>
        <w:numPr>
          <w:ilvl w:val="0"/>
          <w:numId w:val="49"/>
        </w:numPr>
        <w:spacing w:after="240"/>
        <w:rPr>
          <w:rFonts w:ascii="Arial" w:hAnsi="Arial" w:cs="Arial"/>
          <w:sz w:val="20"/>
          <w:szCs w:val="20"/>
        </w:rPr>
      </w:pPr>
      <w:r w:rsidRPr="00A872E1">
        <w:rPr>
          <w:rFonts w:ascii="Arial" w:hAnsi="Arial" w:cs="Arial"/>
          <w:sz w:val="20"/>
          <w:szCs w:val="20"/>
        </w:rPr>
        <w:t>Formato Facebook.</w:t>
      </w:r>
    </w:p>
    <w:p w14:paraId="2C8F8C42" w14:textId="77777777" w:rsidR="00D533B3" w:rsidRPr="00A872E1" w:rsidRDefault="00D533B3" w:rsidP="00D533B3">
      <w:pPr>
        <w:pStyle w:val="Prrafodelista"/>
        <w:spacing w:after="240"/>
        <w:rPr>
          <w:rFonts w:ascii="Arial" w:hAnsi="Arial" w:cs="Arial"/>
          <w:sz w:val="20"/>
          <w:szCs w:val="20"/>
        </w:rPr>
      </w:pPr>
    </w:p>
    <w:p w14:paraId="2D0C7BF9" w14:textId="5D72B6BF" w:rsidR="003A2078" w:rsidRPr="00795AEA" w:rsidRDefault="003A2078" w:rsidP="009A07FF">
      <w:pPr>
        <w:pStyle w:val="Prrafodelista"/>
        <w:numPr>
          <w:ilvl w:val="0"/>
          <w:numId w:val="67"/>
        </w:numPr>
        <w:spacing w:after="240"/>
        <w:rPr>
          <w:rFonts w:ascii="Arial" w:hAnsi="Arial" w:cs="Arial"/>
          <w:b/>
          <w:bCs/>
          <w:sz w:val="20"/>
          <w:szCs w:val="20"/>
          <w:lang w:val="es-BO"/>
        </w:rPr>
      </w:pPr>
      <w:r w:rsidRPr="00795AEA">
        <w:rPr>
          <w:rFonts w:ascii="Arial" w:hAnsi="Arial" w:cs="Arial"/>
          <w:b/>
          <w:bCs/>
          <w:sz w:val="20"/>
          <w:szCs w:val="20"/>
          <w:lang w:val="es-BO"/>
        </w:rPr>
        <w:t>PRESUPUEST</w:t>
      </w:r>
      <w:r w:rsidR="00BC5DA9" w:rsidRPr="00795AEA">
        <w:rPr>
          <w:rFonts w:ascii="Arial" w:hAnsi="Arial" w:cs="Arial"/>
          <w:b/>
          <w:bCs/>
          <w:sz w:val="20"/>
          <w:szCs w:val="20"/>
          <w:lang w:val="es-BO"/>
        </w:rPr>
        <w:t>O</w:t>
      </w:r>
    </w:p>
    <w:p w14:paraId="038BBFEF" w14:textId="77777777" w:rsidR="00795AEA" w:rsidRDefault="003A2078" w:rsidP="00795AEA">
      <w:pPr>
        <w:spacing w:after="240"/>
        <w:ind w:left="360"/>
        <w:rPr>
          <w:rFonts w:ascii="Arial" w:hAnsi="Arial" w:cs="Arial"/>
          <w:bCs/>
          <w:sz w:val="20"/>
          <w:szCs w:val="20"/>
          <w:lang w:val="es-BO"/>
        </w:rPr>
      </w:pPr>
      <w:r w:rsidRPr="002620BF">
        <w:rPr>
          <w:rFonts w:ascii="Arial" w:hAnsi="Arial" w:cs="Arial"/>
          <w:bCs/>
          <w:sz w:val="20"/>
          <w:szCs w:val="20"/>
          <w:lang w:val="es-BO"/>
        </w:rPr>
        <w:t xml:space="preserve">El </w:t>
      </w:r>
      <w:r w:rsidR="00762FA4" w:rsidRPr="002620BF">
        <w:rPr>
          <w:rFonts w:ascii="Arial" w:hAnsi="Arial" w:cs="Arial"/>
          <w:bCs/>
          <w:sz w:val="20"/>
          <w:szCs w:val="20"/>
          <w:lang w:val="es-BO"/>
        </w:rPr>
        <w:t>presupuesto</w:t>
      </w:r>
      <w:r w:rsidRPr="002620BF">
        <w:rPr>
          <w:rFonts w:ascii="Arial" w:hAnsi="Arial" w:cs="Arial"/>
          <w:bCs/>
          <w:sz w:val="20"/>
          <w:szCs w:val="20"/>
          <w:lang w:val="es-BO"/>
        </w:rPr>
        <w:t xml:space="preserve"> cub</w:t>
      </w:r>
      <w:r w:rsidR="00762FA4" w:rsidRPr="002620BF">
        <w:rPr>
          <w:rFonts w:ascii="Arial" w:hAnsi="Arial" w:cs="Arial"/>
          <w:bCs/>
          <w:sz w:val="20"/>
          <w:szCs w:val="20"/>
          <w:lang w:val="es-BO"/>
        </w:rPr>
        <w:t xml:space="preserve">re los honorarios del servicio </w:t>
      </w:r>
      <w:r w:rsidRPr="002620BF">
        <w:rPr>
          <w:rFonts w:ascii="Arial" w:hAnsi="Arial" w:cs="Arial"/>
          <w:bCs/>
          <w:sz w:val="20"/>
          <w:szCs w:val="20"/>
          <w:lang w:val="es-BO"/>
        </w:rPr>
        <w:t>y cualquier otro recurso de trabajo necesario para el cumplimiento de los objetivos y alcances de la misma, además del pago de los impuestos de Ley.</w:t>
      </w:r>
    </w:p>
    <w:p w14:paraId="30CCCFDF" w14:textId="7A87055D" w:rsidR="00AD08FF" w:rsidRPr="00795AEA" w:rsidRDefault="0011020B" w:rsidP="009A07FF">
      <w:pPr>
        <w:pStyle w:val="Prrafodelista"/>
        <w:numPr>
          <w:ilvl w:val="0"/>
          <w:numId w:val="67"/>
        </w:numPr>
        <w:spacing w:after="240"/>
        <w:rPr>
          <w:rFonts w:ascii="Arial" w:hAnsi="Arial" w:cs="Arial"/>
          <w:bCs/>
          <w:sz w:val="20"/>
          <w:szCs w:val="20"/>
          <w:lang w:val="es-BO"/>
        </w:rPr>
      </w:pPr>
      <w:r w:rsidRPr="00795AEA">
        <w:rPr>
          <w:rFonts w:ascii="Arial" w:hAnsi="Arial" w:cs="Arial"/>
          <w:b/>
          <w:bCs/>
          <w:sz w:val="20"/>
          <w:szCs w:val="20"/>
          <w:lang w:val="es-BO"/>
        </w:rPr>
        <w:t>PRODUCTOS DE LA CONSULTORÍA</w:t>
      </w:r>
      <w:r w:rsidR="00AD08FF" w:rsidRPr="00795AEA">
        <w:rPr>
          <w:rFonts w:ascii="Arial" w:hAnsi="Arial" w:cs="Arial"/>
          <w:b/>
          <w:bCs/>
          <w:sz w:val="20"/>
          <w:szCs w:val="20"/>
          <w:lang w:val="es-BO"/>
        </w:rPr>
        <w:t xml:space="preserve"> </w:t>
      </w:r>
    </w:p>
    <w:p w14:paraId="7ECBB8A2" w14:textId="36BE09D2" w:rsidR="000D4B90" w:rsidRPr="00795AEA" w:rsidRDefault="002C24CD" w:rsidP="000D4B90">
      <w:pPr>
        <w:keepNext/>
        <w:keepLines/>
        <w:spacing w:before="120" w:after="120"/>
        <w:jc w:val="both"/>
        <w:outlineLvl w:val="0"/>
        <w:rPr>
          <w:rFonts w:ascii="Arial" w:eastAsia="Calibri" w:hAnsi="Arial" w:cs="Arial"/>
          <w:b/>
          <w:sz w:val="20"/>
          <w:szCs w:val="20"/>
          <w:lang w:eastAsia="en-US"/>
        </w:rPr>
      </w:pPr>
      <w:r w:rsidRPr="00795AEA">
        <w:rPr>
          <w:rFonts w:ascii="Arial" w:eastAsia="Calibri" w:hAnsi="Arial" w:cs="Arial"/>
          <w:b/>
          <w:bCs/>
          <w:sz w:val="20"/>
          <w:szCs w:val="20"/>
          <w:lang w:eastAsia="en-US"/>
        </w:rPr>
        <w:lastRenderedPageBreak/>
        <w:t>Producto 1</w:t>
      </w:r>
      <w:r w:rsidR="00CC12C8" w:rsidRPr="00795AEA">
        <w:rPr>
          <w:rFonts w:ascii="Arial" w:eastAsia="Calibri" w:hAnsi="Arial" w:cs="Arial"/>
          <w:b/>
          <w:sz w:val="20"/>
          <w:szCs w:val="20"/>
          <w:lang w:eastAsia="en-US"/>
        </w:rPr>
        <w:t>:</w:t>
      </w:r>
      <w:r w:rsidR="000D4B90" w:rsidRPr="00795AEA">
        <w:t xml:space="preserve"> </w:t>
      </w:r>
      <w:r w:rsidR="00047D84" w:rsidRPr="00047D84">
        <w:rPr>
          <w:rFonts w:ascii="Arial" w:hAnsi="Arial" w:cs="Arial"/>
          <w:b/>
          <w:sz w:val="20"/>
        </w:rPr>
        <w:t>Análisis de datos</w:t>
      </w:r>
      <w:r w:rsidR="00047D84" w:rsidRPr="00047D84">
        <w:rPr>
          <w:rFonts w:ascii="Arial" w:hAnsi="Arial" w:cs="Arial"/>
          <w:sz w:val="22"/>
        </w:rPr>
        <w:t>,</w:t>
      </w:r>
      <w:r w:rsidR="00047D84" w:rsidRPr="00047D84">
        <w:rPr>
          <w:sz w:val="22"/>
        </w:rPr>
        <w:t xml:space="preserve">  </w:t>
      </w:r>
      <w:r w:rsidR="00047D84">
        <w:rPr>
          <w:rFonts w:ascii="Arial" w:eastAsia="Calibri" w:hAnsi="Arial" w:cs="Arial"/>
          <w:b/>
          <w:sz w:val="20"/>
          <w:szCs w:val="20"/>
          <w:lang w:eastAsia="en-US"/>
        </w:rPr>
        <w:t>d</w:t>
      </w:r>
      <w:r w:rsidR="000D4B90" w:rsidRPr="00795AEA">
        <w:rPr>
          <w:rFonts w:ascii="Arial" w:eastAsia="Calibri" w:hAnsi="Arial" w:cs="Arial"/>
          <w:b/>
          <w:sz w:val="20"/>
          <w:szCs w:val="20"/>
          <w:lang w:eastAsia="en-US"/>
        </w:rPr>
        <w:t>iseño conceptual, funcional y gráfico de la Landing Page</w:t>
      </w:r>
    </w:p>
    <w:p w14:paraId="79302593" w14:textId="5FC40A4B" w:rsidR="00CC12C8" w:rsidRPr="00BC5DA9" w:rsidRDefault="00CC12C8" w:rsidP="000D4B90">
      <w:pPr>
        <w:keepNext/>
        <w:keepLines/>
        <w:spacing w:before="120" w:after="120"/>
        <w:jc w:val="both"/>
        <w:outlineLvl w:val="0"/>
        <w:rPr>
          <w:rFonts w:ascii="Arial" w:eastAsia="Calibri" w:hAnsi="Arial" w:cs="Arial"/>
          <w:sz w:val="20"/>
          <w:szCs w:val="20"/>
          <w:lang w:eastAsia="en-US"/>
        </w:rPr>
      </w:pPr>
      <w:r w:rsidRPr="00BC5DA9">
        <w:rPr>
          <w:rFonts w:ascii="Arial" w:eastAsia="Calibri" w:hAnsi="Arial" w:cs="Arial"/>
          <w:sz w:val="20"/>
          <w:szCs w:val="20"/>
          <w:lang w:eastAsia="en-US"/>
        </w:rPr>
        <w:t>Contenido minimo:</w:t>
      </w:r>
    </w:p>
    <w:p w14:paraId="471E6BCB" w14:textId="0A12BED5" w:rsidR="00CC12C8" w:rsidRPr="00BC5DA9" w:rsidRDefault="00CC12C8" w:rsidP="00CC12C8">
      <w:pPr>
        <w:keepNext/>
        <w:keepLines/>
        <w:spacing w:before="120" w:after="120"/>
        <w:ind w:left="360"/>
        <w:jc w:val="both"/>
        <w:outlineLvl w:val="0"/>
        <w:rPr>
          <w:rFonts w:ascii="Arial" w:eastAsia="Calibri" w:hAnsi="Arial" w:cs="Arial"/>
          <w:i/>
          <w:sz w:val="20"/>
          <w:szCs w:val="20"/>
          <w:lang w:eastAsia="en-US"/>
        </w:rPr>
      </w:pPr>
      <w:r w:rsidRPr="00BC5DA9">
        <w:rPr>
          <w:rFonts w:ascii="Arial" w:eastAsia="Calibri" w:hAnsi="Arial" w:cs="Arial"/>
          <w:i/>
          <w:sz w:val="20"/>
          <w:szCs w:val="20"/>
          <w:lang w:eastAsia="en-US"/>
        </w:rPr>
        <w:t>1.</w:t>
      </w:r>
      <w:r w:rsidRPr="00BC5DA9">
        <w:rPr>
          <w:rFonts w:ascii="Arial" w:eastAsia="Calibri" w:hAnsi="Arial" w:cs="Arial"/>
          <w:i/>
          <w:sz w:val="20"/>
          <w:szCs w:val="20"/>
          <w:lang w:eastAsia="en-US"/>
        </w:rPr>
        <w:tab/>
        <w:t xml:space="preserve">Documento metodológico </w:t>
      </w:r>
      <w:r w:rsidR="000D4B90" w:rsidRPr="000D4B90">
        <w:rPr>
          <w:rFonts w:ascii="Arial" w:eastAsia="Calibri" w:hAnsi="Arial" w:cs="Arial"/>
          <w:i/>
          <w:sz w:val="20"/>
          <w:szCs w:val="20"/>
          <w:lang w:eastAsia="en-US"/>
        </w:rPr>
        <w:t>y propuesta funcional</w:t>
      </w:r>
    </w:p>
    <w:p w14:paraId="33982E7C" w14:textId="69D43C7C" w:rsidR="00047D84" w:rsidRDefault="00047D84" w:rsidP="009A07FF">
      <w:pPr>
        <w:pStyle w:val="Prrafodelista"/>
        <w:keepNext/>
        <w:keepLines/>
        <w:numPr>
          <w:ilvl w:val="1"/>
          <w:numId w:val="31"/>
        </w:numPr>
        <w:spacing w:before="120" w:after="120"/>
        <w:jc w:val="both"/>
        <w:outlineLvl w:val="0"/>
        <w:rPr>
          <w:rFonts w:ascii="Arial" w:eastAsia="Calibri" w:hAnsi="Arial" w:cs="Arial"/>
          <w:sz w:val="20"/>
          <w:szCs w:val="20"/>
          <w:lang w:eastAsia="en-US"/>
        </w:rPr>
      </w:pPr>
      <w:r>
        <w:rPr>
          <w:rFonts w:ascii="Arial" w:eastAsia="Calibri" w:hAnsi="Arial" w:cs="Arial"/>
          <w:sz w:val="20"/>
          <w:szCs w:val="20"/>
          <w:lang w:eastAsia="en-US"/>
        </w:rPr>
        <w:t xml:space="preserve">Documento de análisis de datos priorizados a nivel nacional, por departamento, por derecho </w:t>
      </w:r>
      <w:r w:rsidR="0096672F">
        <w:rPr>
          <w:rFonts w:ascii="Arial" w:eastAsia="Calibri" w:hAnsi="Arial" w:cs="Arial"/>
          <w:sz w:val="20"/>
          <w:szCs w:val="20"/>
          <w:lang w:eastAsia="en-US"/>
        </w:rPr>
        <w:t xml:space="preserve">(participación, protección, salud, educación y medio ambiente) </w:t>
      </w:r>
      <w:r>
        <w:rPr>
          <w:rFonts w:ascii="Arial" w:eastAsia="Calibri" w:hAnsi="Arial" w:cs="Arial"/>
          <w:sz w:val="20"/>
          <w:szCs w:val="20"/>
          <w:lang w:eastAsia="en-US"/>
        </w:rPr>
        <w:t xml:space="preserve">y con enfoque interseccional para la población en situación de vulnerabilidad que se visibiliza en la consulta: </w:t>
      </w:r>
      <w:r w:rsidR="0096672F">
        <w:rPr>
          <w:rFonts w:ascii="Arial" w:eastAsia="Calibri" w:hAnsi="Arial" w:cs="Arial"/>
          <w:sz w:val="20"/>
          <w:szCs w:val="20"/>
          <w:lang w:eastAsia="en-US"/>
        </w:rPr>
        <w:t>NNA con discapacidad, NNA que esta en riesgo o ha perdido el cuidado familiar, NNA trabajadores, NNA de las diversidades sexuales y NNA que se identifican de pueblos indígenas originarios.</w:t>
      </w:r>
    </w:p>
    <w:p w14:paraId="751A1A18" w14:textId="1E0B53BD" w:rsidR="00CC12C8" w:rsidRPr="00BC5DA9" w:rsidRDefault="00CC12C8" w:rsidP="009A07FF">
      <w:pPr>
        <w:pStyle w:val="Prrafodelista"/>
        <w:keepNext/>
        <w:keepLines/>
        <w:numPr>
          <w:ilvl w:val="1"/>
          <w:numId w:val="31"/>
        </w:numPr>
        <w:spacing w:before="120" w:after="120"/>
        <w:jc w:val="both"/>
        <w:outlineLvl w:val="0"/>
        <w:rPr>
          <w:rFonts w:ascii="Arial" w:eastAsia="Calibri" w:hAnsi="Arial" w:cs="Arial"/>
          <w:sz w:val="20"/>
          <w:szCs w:val="20"/>
          <w:lang w:eastAsia="en-US"/>
        </w:rPr>
      </w:pPr>
      <w:r w:rsidRPr="00BC5DA9">
        <w:rPr>
          <w:rFonts w:ascii="Arial" w:eastAsia="Calibri" w:hAnsi="Arial" w:cs="Arial"/>
          <w:sz w:val="20"/>
          <w:szCs w:val="20"/>
          <w:lang w:eastAsia="en-US"/>
        </w:rPr>
        <w:t>Arquitectura de información de la Landing Page.</w:t>
      </w:r>
    </w:p>
    <w:p w14:paraId="0567F246" w14:textId="5AB33C70" w:rsidR="00CC12C8" w:rsidRPr="00BC5DA9" w:rsidRDefault="00CC12C8" w:rsidP="009A07FF">
      <w:pPr>
        <w:pStyle w:val="Prrafodelista"/>
        <w:keepNext/>
        <w:keepLines/>
        <w:numPr>
          <w:ilvl w:val="1"/>
          <w:numId w:val="31"/>
        </w:numPr>
        <w:spacing w:before="120" w:after="120"/>
        <w:jc w:val="both"/>
        <w:outlineLvl w:val="0"/>
        <w:rPr>
          <w:rFonts w:ascii="Arial" w:eastAsia="Calibri" w:hAnsi="Arial" w:cs="Arial"/>
          <w:sz w:val="20"/>
          <w:szCs w:val="20"/>
          <w:lang w:eastAsia="en-US"/>
        </w:rPr>
      </w:pPr>
      <w:r w:rsidRPr="00BC5DA9">
        <w:rPr>
          <w:rFonts w:ascii="Arial" w:eastAsia="Calibri" w:hAnsi="Arial" w:cs="Arial"/>
          <w:sz w:val="20"/>
          <w:szCs w:val="20"/>
          <w:lang w:eastAsia="en-US"/>
        </w:rPr>
        <w:t>Estructura de navegación.</w:t>
      </w:r>
    </w:p>
    <w:p w14:paraId="7FC61C1A" w14:textId="4A0B1527" w:rsidR="00CC12C8" w:rsidRDefault="00CC12C8" w:rsidP="009A07FF">
      <w:pPr>
        <w:pStyle w:val="Prrafodelista"/>
        <w:keepNext/>
        <w:keepLines/>
        <w:numPr>
          <w:ilvl w:val="1"/>
          <w:numId w:val="31"/>
        </w:numPr>
        <w:spacing w:before="120" w:after="120"/>
        <w:jc w:val="both"/>
        <w:outlineLvl w:val="0"/>
        <w:rPr>
          <w:rFonts w:ascii="Arial" w:eastAsia="Calibri" w:hAnsi="Arial" w:cs="Arial"/>
          <w:sz w:val="20"/>
          <w:szCs w:val="20"/>
          <w:lang w:eastAsia="en-US"/>
        </w:rPr>
      </w:pPr>
      <w:r w:rsidRPr="00BC5DA9">
        <w:rPr>
          <w:rFonts w:ascii="Arial" w:eastAsia="Calibri" w:hAnsi="Arial" w:cs="Arial"/>
          <w:sz w:val="20"/>
          <w:szCs w:val="20"/>
          <w:lang w:eastAsia="en-US"/>
        </w:rPr>
        <w:t>Diseño conceptual y funcional.</w:t>
      </w:r>
    </w:p>
    <w:p w14:paraId="6E3105E2" w14:textId="774397AD" w:rsidR="00CC12C8" w:rsidRPr="00BC5DA9" w:rsidRDefault="00CC12C8" w:rsidP="009A07FF">
      <w:pPr>
        <w:pStyle w:val="Prrafodelista"/>
        <w:keepNext/>
        <w:keepLines/>
        <w:numPr>
          <w:ilvl w:val="1"/>
          <w:numId w:val="31"/>
        </w:numPr>
        <w:spacing w:before="120" w:after="120"/>
        <w:jc w:val="both"/>
        <w:outlineLvl w:val="0"/>
        <w:rPr>
          <w:rFonts w:ascii="Arial" w:eastAsia="Calibri" w:hAnsi="Arial" w:cs="Arial"/>
          <w:sz w:val="20"/>
          <w:szCs w:val="20"/>
          <w:lang w:eastAsia="en-US"/>
        </w:rPr>
      </w:pPr>
      <w:r w:rsidRPr="00BC5DA9">
        <w:rPr>
          <w:rFonts w:ascii="Arial" w:eastAsia="Calibri" w:hAnsi="Arial" w:cs="Arial"/>
          <w:sz w:val="20"/>
          <w:szCs w:val="20"/>
          <w:lang w:eastAsia="en-US"/>
        </w:rPr>
        <w:t>Propuesta gráfica alineada a la identidad visual de Mi Voz Importa 2.0</w:t>
      </w:r>
      <w:r w:rsidR="00846C03" w:rsidRPr="00BC5DA9">
        <w:rPr>
          <w:rFonts w:ascii="Arial" w:eastAsia="Calibri" w:hAnsi="Arial" w:cs="Arial"/>
          <w:sz w:val="20"/>
          <w:szCs w:val="20"/>
          <w:lang w:eastAsia="en-US"/>
        </w:rPr>
        <w:t xml:space="preserve"> y Joining Forces</w:t>
      </w:r>
      <w:r w:rsidRPr="00BC5DA9">
        <w:rPr>
          <w:rFonts w:ascii="Arial" w:eastAsia="Calibri" w:hAnsi="Arial" w:cs="Arial"/>
          <w:sz w:val="20"/>
          <w:szCs w:val="20"/>
          <w:lang w:eastAsia="en-US"/>
        </w:rPr>
        <w:t>.</w:t>
      </w:r>
    </w:p>
    <w:p w14:paraId="69BB936E" w14:textId="4ED5F9E3" w:rsidR="00CC12C8" w:rsidRPr="00BC5DA9" w:rsidRDefault="00CC12C8" w:rsidP="009A07FF">
      <w:pPr>
        <w:pStyle w:val="Prrafodelista"/>
        <w:keepNext/>
        <w:keepLines/>
        <w:numPr>
          <w:ilvl w:val="1"/>
          <w:numId w:val="31"/>
        </w:numPr>
        <w:spacing w:before="120" w:after="120"/>
        <w:jc w:val="both"/>
        <w:outlineLvl w:val="0"/>
        <w:rPr>
          <w:rFonts w:ascii="Arial" w:eastAsia="Calibri" w:hAnsi="Arial" w:cs="Arial"/>
          <w:sz w:val="20"/>
          <w:szCs w:val="20"/>
          <w:lang w:eastAsia="en-US"/>
        </w:rPr>
      </w:pPr>
      <w:r w:rsidRPr="00BC5DA9">
        <w:rPr>
          <w:rFonts w:ascii="Arial" w:eastAsia="Calibri" w:hAnsi="Arial" w:cs="Arial"/>
          <w:sz w:val="20"/>
          <w:szCs w:val="20"/>
          <w:lang w:eastAsia="en-US"/>
        </w:rPr>
        <w:t>Mapa de contenidos y flujo de navegación.</w:t>
      </w:r>
    </w:p>
    <w:p w14:paraId="0F70046F" w14:textId="5121FABC" w:rsidR="007B1400" w:rsidRPr="007B1400" w:rsidRDefault="007B1400" w:rsidP="009A07FF">
      <w:pPr>
        <w:pStyle w:val="Prrafodelista"/>
        <w:keepNext/>
        <w:keepLines/>
        <w:numPr>
          <w:ilvl w:val="0"/>
          <w:numId w:val="31"/>
        </w:numPr>
        <w:tabs>
          <w:tab w:val="clear" w:pos="720"/>
        </w:tabs>
        <w:spacing w:before="120" w:after="120"/>
        <w:ind w:left="1418"/>
        <w:jc w:val="both"/>
        <w:outlineLvl w:val="0"/>
        <w:rPr>
          <w:rFonts w:ascii="Arial" w:eastAsia="Calibri" w:hAnsi="Arial" w:cs="Arial"/>
          <w:i/>
          <w:sz w:val="20"/>
          <w:szCs w:val="20"/>
          <w:lang w:eastAsia="en-US"/>
        </w:rPr>
      </w:pPr>
      <w:r w:rsidRPr="007B1400">
        <w:rPr>
          <w:rFonts w:ascii="Arial" w:eastAsia="Calibri" w:hAnsi="Arial" w:cs="Arial"/>
          <w:sz w:val="20"/>
          <w:szCs w:val="20"/>
          <w:lang w:eastAsia="en-US"/>
        </w:rPr>
        <w:t>Criterios básicos de accesibilidad</w:t>
      </w:r>
      <w:r>
        <w:rPr>
          <w:rFonts w:ascii="Arial" w:eastAsia="Calibri" w:hAnsi="Arial" w:cs="Arial"/>
          <w:sz w:val="20"/>
          <w:szCs w:val="20"/>
          <w:lang w:eastAsia="en-US"/>
        </w:rPr>
        <w:t xml:space="preserve"> y usabilidad</w:t>
      </w:r>
    </w:p>
    <w:p w14:paraId="4332E15E" w14:textId="061255D1" w:rsidR="007B1400" w:rsidRPr="007B1400" w:rsidRDefault="007B1400" w:rsidP="009A07FF">
      <w:pPr>
        <w:pStyle w:val="Prrafodelista"/>
        <w:keepNext/>
        <w:keepLines/>
        <w:numPr>
          <w:ilvl w:val="0"/>
          <w:numId w:val="31"/>
        </w:numPr>
        <w:tabs>
          <w:tab w:val="clear" w:pos="720"/>
        </w:tabs>
        <w:spacing w:before="120" w:after="120"/>
        <w:ind w:left="1418"/>
        <w:jc w:val="both"/>
        <w:outlineLvl w:val="0"/>
        <w:rPr>
          <w:rFonts w:ascii="Arial" w:eastAsia="Calibri" w:hAnsi="Arial" w:cs="Arial"/>
          <w:sz w:val="20"/>
          <w:szCs w:val="20"/>
          <w:lang w:eastAsia="en-US"/>
        </w:rPr>
      </w:pPr>
      <w:r>
        <w:rPr>
          <w:rFonts w:ascii="Arial" w:eastAsia="Calibri" w:hAnsi="Arial" w:cs="Arial"/>
          <w:sz w:val="20"/>
          <w:szCs w:val="20"/>
          <w:lang w:eastAsia="en-US"/>
        </w:rPr>
        <w:t>Estructua</w:t>
      </w:r>
      <w:r w:rsidRPr="007B1400">
        <w:rPr>
          <w:rFonts w:ascii="Arial" w:eastAsia="Calibri" w:hAnsi="Arial" w:cs="Arial"/>
          <w:sz w:val="20"/>
          <w:szCs w:val="20"/>
          <w:lang w:eastAsia="en-US"/>
        </w:rPr>
        <w:t xml:space="preserve"> del módulo de incidencia y planificación pública.</w:t>
      </w:r>
    </w:p>
    <w:p w14:paraId="44845369" w14:textId="77777777" w:rsidR="007B1400" w:rsidRPr="007B1400" w:rsidRDefault="007B1400" w:rsidP="009A07FF">
      <w:pPr>
        <w:pStyle w:val="Prrafodelista"/>
        <w:numPr>
          <w:ilvl w:val="0"/>
          <w:numId w:val="31"/>
        </w:numPr>
        <w:tabs>
          <w:tab w:val="clear" w:pos="720"/>
        </w:tabs>
        <w:ind w:left="1418"/>
        <w:rPr>
          <w:rFonts w:ascii="Arial" w:eastAsia="Calibri" w:hAnsi="Arial" w:cs="Arial"/>
          <w:sz w:val="20"/>
          <w:szCs w:val="20"/>
          <w:lang w:eastAsia="en-US"/>
        </w:rPr>
      </w:pPr>
      <w:r w:rsidRPr="007B1400">
        <w:rPr>
          <w:rFonts w:ascii="Arial" w:eastAsia="Calibri" w:hAnsi="Arial" w:cs="Arial"/>
          <w:sz w:val="20"/>
          <w:szCs w:val="20"/>
          <w:lang w:eastAsia="en-US"/>
        </w:rPr>
        <w:t>Diseño de la sección de descarga de información y recursos.</w:t>
      </w:r>
    </w:p>
    <w:p w14:paraId="244C989D" w14:textId="36FB65DE" w:rsidR="007B1400" w:rsidRDefault="007B1400" w:rsidP="00CC12C8">
      <w:pPr>
        <w:keepNext/>
        <w:keepLines/>
        <w:spacing w:before="120" w:after="120"/>
        <w:ind w:left="360"/>
        <w:jc w:val="both"/>
        <w:outlineLvl w:val="0"/>
        <w:rPr>
          <w:rFonts w:ascii="Arial" w:eastAsia="Calibri" w:hAnsi="Arial" w:cs="Arial"/>
          <w:i/>
          <w:sz w:val="20"/>
          <w:szCs w:val="20"/>
          <w:lang w:eastAsia="en-US"/>
        </w:rPr>
      </w:pPr>
      <w:r>
        <w:rPr>
          <w:rFonts w:ascii="Arial" w:eastAsia="Calibri" w:hAnsi="Arial" w:cs="Arial"/>
          <w:i/>
          <w:sz w:val="20"/>
          <w:szCs w:val="20"/>
          <w:lang w:eastAsia="en-US"/>
        </w:rPr>
        <w:t xml:space="preserve">2. </w:t>
      </w:r>
      <w:r w:rsidRPr="007B1400">
        <w:rPr>
          <w:rFonts w:ascii="Arial" w:eastAsia="Calibri" w:hAnsi="Arial" w:cs="Arial"/>
          <w:i/>
          <w:sz w:val="20"/>
          <w:szCs w:val="20"/>
          <w:lang w:eastAsia="en-US"/>
        </w:rPr>
        <w:t>Organización de contenidos</w:t>
      </w:r>
    </w:p>
    <w:p w14:paraId="07D2BD7F" w14:textId="25540B92" w:rsidR="007B1400" w:rsidRPr="007B1400" w:rsidRDefault="007B1400" w:rsidP="00CC12C8">
      <w:pPr>
        <w:keepNext/>
        <w:keepLines/>
        <w:spacing w:before="120" w:after="120"/>
        <w:ind w:left="360"/>
        <w:jc w:val="both"/>
        <w:outlineLvl w:val="0"/>
        <w:rPr>
          <w:rFonts w:ascii="Arial" w:eastAsia="Calibri" w:hAnsi="Arial" w:cs="Arial"/>
          <w:sz w:val="20"/>
          <w:szCs w:val="20"/>
          <w:lang w:eastAsia="en-US"/>
        </w:rPr>
      </w:pPr>
      <w:r w:rsidRPr="007B1400">
        <w:rPr>
          <w:rFonts w:ascii="Arial" w:eastAsia="Calibri" w:hAnsi="Arial" w:cs="Arial"/>
          <w:sz w:val="20"/>
          <w:szCs w:val="20"/>
          <w:lang w:eastAsia="en-US"/>
        </w:rPr>
        <w:t>La organización de contenidos debe responder a las 5 secciones detallada en los alcances de la consultoría.</w:t>
      </w:r>
    </w:p>
    <w:p w14:paraId="020869C5" w14:textId="14728130" w:rsidR="00CC12C8" w:rsidRPr="00BC5DA9" w:rsidRDefault="00CC12C8" w:rsidP="00CC12C8">
      <w:pPr>
        <w:keepNext/>
        <w:keepLines/>
        <w:spacing w:before="120" w:after="120"/>
        <w:ind w:left="360"/>
        <w:jc w:val="both"/>
        <w:outlineLvl w:val="0"/>
        <w:rPr>
          <w:rFonts w:ascii="Arial" w:eastAsia="Calibri" w:hAnsi="Arial" w:cs="Arial"/>
          <w:sz w:val="20"/>
          <w:szCs w:val="20"/>
          <w:lang w:eastAsia="en-US"/>
        </w:rPr>
      </w:pPr>
      <w:r w:rsidRPr="00BC5DA9">
        <w:rPr>
          <w:rFonts w:ascii="Arial" w:eastAsia="Calibri" w:hAnsi="Arial" w:cs="Arial"/>
          <w:i/>
          <w:sz w:val="20"/>
          <w:szCs w:val="20"/>
          <w:lang w:eastAsia="en-US"/>
        </w:rPr>
        <w:t>3. Prototipo</w:t>
      </w:r>
      <w:r w:rsidRPr="00BC5DA9">
        <w:rPr>
          <w:rFonts w:ascii="Arial" w:eastAsia="Calibri" w:hAnsi="Arial" w:cs="Arial"/>
          <w:sz w:val="20"/>
          <w:szCs w:val="20"/>
          <w:lang w:eastAsia="en-US"/>
        </w:rPr>
        <w:t xml:space="preserve"> </w:t>
      </w:r>
      <w:r w:rsidRPr="00BC5DA9">
        <w:rPr>
          <w:rFonts w:ascii="Arial" w:eastAsia="Calibri" w:hAnsi="Arial" w:cs="Arial"/>
          <w:i/>
          <w:sz w:val="20"/>
          <w:szCs w:val="20"/>
          <w:lang w:eastAsia="en-US"/>
        </w:rPr>
        <w:t>funcional</w:t>
      </w:r>
    </w:p>
    <w:p w14:paraId="59D5662E" w14:textId="12702D78" w:rsidR="00692FFC" w:rsidRDefault="00692FFC" w:rsidP="006962E4">
      <w:pPr>
        <w:ind w:left="1134"/>
        <w:rPr>
          <w:rFonts w:ascii="Segoe UI" w:hAnsi="Segoe UI" w:cs="Segoe UI"/>
          <w:sz w:val="21"/>
          <w:szCs w:val="21"/>
        </w:rPr>
      </w:pPr>
      <w:r w:rsidRPr="00BC5DA9">
        <w:rPr>
          <w:rFonts w:ascii="Segoe UI" w:hAnsi="Symbol" w:cs="Segoe UI"/>
          <w:sz w:val="21"/>
          <w:szCs w:val="21"/>
        </w:rPr>
        <w:t></w:t>
      </w:r>
      <w:r w:rsidRPr="00BC5DA9">
        <w:rPr>
          <w:rFonts w:ascii="Segoe UI" w:hAnsi="Segoe UI" w:cs="Segoe UI"/>
          <w:sz w:val="21"/>
          <w:szCs w:val="21"/>
        </w:rPr>
        <w:t xml:space="preserve">  </w:t>
      </w:r>
      <w:r w:rsidR="006962E4" w:rsidRPr="00BC5DA9">
        <w:rPr>
          <w:rFonts w:ascii="Arial" w:hAnsi="Arial" w:cs="Arial"/>
          <w:sz w:val="20"/>
          <w:szCs w:val="20"/>
        </w:rPr>
        <w:t>P</w:t>
      </w:r>
      <w:r w:rsidRPr="00BC5DA9">
        <w:rPr>
          <w:rFonts w:ascii="Arial" w:hAnsi="Arial" w:cs="Arial"/>
          <w:sz w:val="20"/>
          <w:szCs w:val="20"/>
        </w:rPr>
        <w:t>rototipo navegable de la Landing Page</w:t>
      </w:r>
      <w:r w:rsidRPr="00BC5DA9">
        <w:rPr>
          <w:rFonts w:ascii="Segoe UI" w:hAnsi="Segoe UI" w:cs="Segoe UI"/>
          <w:sz w:val="21"/>
          <w:szCs w:val="21"/>
        </w:rPr>
        <w:t xml:space="preserve">. </w:t>
      </w:r>
    </w:p>
    <w:p w14:paraId="748D20DE" w14:textId="741B00AD" w:rsidR="007B1400" w:rsidRPr="007B1400" w:rsidRDefault="007B1400" w:rsidP="009A07FF">
      <w:pPr>
        <w:pStyle w:val="Prrafodelista"/>
        <w:numPr>
          <w:ilvl w:val="5"/>
          <w:numId w:val="52"/>
        </w:numPr>
        <w:tabs>
          <w:tab w:val="clear" w:pos="4320"/>
          <w:tab w:val="left" w:pos="3616"/>
        </w:tabs>
        <w:ind w:left="1276" w:hanging="142"/>
        <w:rPr>
          <w:rFonts w:ascii="Segoe UI" w:hAnsi="Segoe UI" w:cs="Segoe UI"/>
          <w:sz w:val="21"/>
          <w:szCs w:val="21"/>
          <w:lang w:val="es-BO" w:eastAsia="es-BO"/>
        </w:rPr>
      </w:pPr>
      <w:r w:rsidRPr="007B1400">
        <w:rPr>
          <w:rFonts w:ascii="Segoe UI" w:hAnsi="Segoe UI" w:cs="Segoe UI"/>
          <w:sz w:val="21"/>
          <w:szCs w:val="21"/>
          <w:lang w:val="es-BO" w:eastAsia="es-BO"/>
        </w:rPr>
        <w:t>Propuesta visual de integración del dashboard Power BI.</w:t>
      </w:r>
    </w:p>
    <w:p w14:paraId="0D9F576F" w14:textId="4B2D7F70" w:rsidR="00692FFC" w:rsidRPr="006962E4" w:rsidRDefault="00692FFC" w:rsidP="009A07FF">
      <w:pPr>
        <w:pStyle w:val="Prrafodelista"/>
        <w:keepNext/>
        <w:keepLines/>
        <w:numPr>
          <w:ilvl w:val="0"/>
          <w:numId w:val="32"/>
        </w:numPr>
        <w:tabs>
          <w:tab w:val="clear" w:pos="720"/>
        </w:tabs>
        <w:ind w:left="1418" w:hanging="284"/>
        <w:contextualSpacing w:val="0"/>
        <w:jc w:val="both"/>
        <w:outlineLvl w:val="0"/>
        <w:rPr>
          <w:rFonts w:ascii="Arial" w:eastAsia="Calibri" w:hAnsi="Arial" w:cs="Arial"/>
          <w:bCs/>
          <w:sz w:val="20"/>
          <w:szCs w:val="20"/>
          <w:lang w:eastAsia="en-US"/>
        </w:rPr>
      </w:pPr>
      <w:r w:rsidRPr="006962E4">
        <w:rPr>
          <w:rFonts w:ascii="Arial" w:hAnsi="Arial" w:cs="Arial"/>
          <w:sz w:val="20"/>
          <w:szCs w:val="20"/>
        </w:rPr>
        <w:t>Propuesta de visualización por</w:t>
      </w:r>
      <w:r w:rsidR="00041532" w:rsidRPr="006962E4">
        <w:rPr>
          <w:rFonts w:ascii="Arial" w:hAnsi="Arial" w:cs="Arial"/>
          <w:sz w:val="20"/>
          <w:szCs w:val="20"/>
        </w:rPr>
        <w:t xml:space="preserve"> derechos y grupos </w:t>
      </w:r>
      <w:r w:rsidR="007B1400">
        <w:rPr>
          <w:rFonts w:ascii="Arial" w:hAnsi="Arial" w:cs="Arial"/>
          <w:sz w:val="20"/>
          <w:szCs w:val="20"/>
        </w:rPr>
        <w:t>priorizad</w:t>
      </w:r>
      <w:r w:rsidR="00041532" w:rsidRPr="006962E4">
        <w:rPr>
          <w:rFonts w:ascii="Arial" w:hAnsi="Arial" w:cs="Arial"/>
          <w:sz w:val="20"/>
          <w:szCs w:val="20"/>
        </w:rPr>
        <w:t>os (</w:t>
      </w:r>
      <w:r w:rsidR="00041532" w:rsidRPr="006962E4">
        <w:rPr>
          <w:rFonts w:ascii="Arial" w:eastAsia="Calibri" w:hAnsi="Arial" w:cs="Arial"/>
          <w:bCs/>
          <w:sz w:val="20"/>
          <w:szCs w:val="20"/>
          <w:lang w:eastAsia="en-US"/>
        </w:rPr>
        <w:t>Niñas y adolescentes mujeres</w:t>
      </w:r>
      <w:r w:rsidR="006962E4" w:rsidRPr="006962E4">
        <w:rPr>
          <w:rFonts w:ascii="Arial" w:eastAsia="Calibri" w:hAnsi="Arial" w:cs="Arial"/>
          <w:bCs/>
          <w:sz w:val="20"/>
          <w:szCs w:val="20"/>
          <w:lang w:eastAsia="en-US"/>
        </w:rPr>
        <w:t xml:space="preserve">, NNA con discapacidad, </w:t>
      </w:r>
      <w:r w:rsidR="00041532" w:rsidRPr="006962E4">
        <w:rPr>
          <w:rFonts w:ascii="Arial" w:eastAsia="Calibri" w:hAnsi="Arial" w:cs="Arial"/>
          <w:bCs/>
          <w:sz w:val="20"/>
          <w:szCs w:val="20"/>
          <w:lang w:eastAsia="en-US"/>
        </w:rPr>
        <w:t>N</w:t>
      </w:r>
      <w:r w:rsidR="006962E4" w:rsidRPr="006962E4">
        <w:rPr>
          <w:rFonts w:ascii="Arial" w:eastAsia="Calibri" w:hAnsi="Arial" w:cs="Arial"/>
          <w:bCs/>
          <w:sz w:val="20"/>
          <w:szCs w:val="20"/>
          <w:lang w:eastAsia="en-US"/>
        </w:rPr>
        <w:t xml:space="preserve">NA trabajadores, </w:t>
      </w:r>
      <w:r w:rsidR="00041532" w:rsidRPr="006962E4">
        <w:rPr>
          <w:rFonts w:ascii="Arial" w:eastAsia="Calibri" w:hAnsi="Arial" w:cs="Arial"/>
          <w:bCs/>
          <w:sz w:val="20"/>
          <w:szCs w:val="20"/>
          <w:lang w:eastAsia="en-US"/>
        </w:rPr>
        <w:t>NNA en modalidades alternativas de cuidado</w:t>
      </w:r>
      <w:r w:rsidR="006962E4" w:rsidRPr="006962E4">
        <w:rPr>
          <w:rFonts w:ascii="Arial" w:eastAsia="Calibri" w:hAnsi="Arial" w:cs="Arial"/>
          <w:bCs/>
          <w:sz w:val="20"/>
          <w:szCs w:val="20"/>
          <w:lang w:eastAsia="en-US"/>
        </w:rPr>
        <w:t xml:space="preserve"> y </w:t>
      </w:r>
      <w:r w:rsidR="006962E4">
        <w:rPr>
          <w:rFonts w:ascii="Arial" w:eastAsia="Calibri" w:hAnsi="Arial" w:cs="Arial"/>
          <w:bCs/>
          <w:sz w:val="20"/>
          <w:szCs w:val="20"/>
          <w:lang w:eastAsia="en-US"/>
        </w:rPr>
        <w:t>otros grupos priorizados)</w:t>
      </w:r>
    </w:p>
    <w:p w14:paraId="34E9F3CC" w14:textId="7C2A44F5" w:rsidR="00692FFC" w:rsidRPr="008F40A5" w:rsidRDefault="00692FFC" w:rsidP="009A07FF">
      <w:pPr>
        <w:pStyle w:val="Prrafodelista"/>
        <w:numPr>
          <w:ilvl w:val="0"/>
          <w:numId w:val="38"/>
        </w:numPr>
        <w:ind w:left="1418"/>
        <w:rPr>
          <w:rFonts w:ascii="Arial" w:hAnsi="Arial" w:cs="Arial"/>
          <w:sz w:val="20"/>
          <w:szCs w:val="20"/>
        </w:rPr>
      </w:pPr>
      <w:r w:rsidRPr="008F40A5">
        <w:rPr>
          <w:rFonts w:ascii="Arial" w:hAnsi="Arial" w:cs="Arial"/>
          <w:sz w:val="20"/>
          <w:szCs w:val="20"/>
        </w:rPr>
        <w:t xml:space="preserve">Propuesta de visualización de la sección comparativa Mi Voz Importa 1.0 y Mi Voz Importa 2.0. </w:t>
      </w:r>
    </w:p>
    <w:p w14:paraId="0E3AB4FA" w14:textId="2F3ACE43" w:rsidR="00692FFC" w:rsidRPr="008F40A5" w:rsidRDefault="00692FFC" w:rsidP="009A07FF">
      <w:pPr>
        <w:pStyle w:val="Prrafodelista"/>
        <w:numPr>
          <w:ilvl w:val="0"/>
          <w:numId w:val="38"/>
        </w:numPr>
        <w:ind w:left="1418"/>
        <w:rPr>
          <w:rFonts w:ascii="Arial" w:hAnsi="Arial" w:cs="Arial"/>
          <w:sz w:val="20"/>
          <w:szCs w:val="20"/>
        </w:rPr>
      </w:pPr>
      <w:r w:rsidRPr="008F40A5">
        <w:rPr>
          <w:rFonts w:ascii="Arial" w:hAnsi="Arial" w:cs="Arial"/>
          <w:sz w:val="20"/>
          <w:szCs w:val="20"/>
        </w:rPr>
        <w:t>Pr</w:t>
      </w:r>
      <w:r w:rsidR="007B1400">
        <w:rPr>
          <w:rFonts w:ascii="Arial" w:hAnsi="Arial" w:cs="Arial"/>
          <w:sz w:val="20"/>
          <w:szCs w:val="20"/>
        </w:rPr>
        <w:t>opuesta del módulo de incidencia</w:t>
      </w:r>
      <w:r w:rsidRPr="008F40A5">
        <w:rPr>
          <w:rFonts w:ascii="Arial" w:hAnsi="Arial" w:cs="Arial"/>
          <w:sz w:val="20"/>
          <w:szCs w:val="20"/>
        </w:rPr>
        <w:t xml:space="preserve">. </w:t>
      </w:r>
    </w:p>
    <w:p w14:paraId="7D3D8274" w14:textId="01ABC89C" w:rsidR="00692FFC" w:rsidRPr="008F40A5" w:rsidRDefault="007B1400" w:rsidP="009A07FF">
      <w:pPr>
        <w:pStyle w:val="Prrafodelista"/>
        <w:numPr>
          <w:ilvl w:val="0"/>
          <w:numId w:val="38"/>
        </w:numPr>
        <w:ind w:left="1418"/>
        <w:rPr>
          <w:rFonts w:ascii="Arial" w:hAnsi="Arial" w:cs="Arial"/>
          <w:sz w:val="20"/>
          <w:szCs w:val="20"/>
        </w:rPr>
      </w:pPr>
      <w:r>
        <w:rPr>
          <w:rFonts w:ascii="Arial" w:hAnsi="Arial" w:cs="Arial"/>
          <w:sz w:val="20"/>
          <w:szCs w:val="20"/>
        </w:rPr>
        <w:t xml:space="preserve">Presentación </w:t>
      </w:r>
      <w:r w:rsidR="00692FFC" w:rsidRPr="008F40A5">
        <w:rPr>
          <w:rFonts w:ascii="Arial" w:hAnsi="Arial" w:cs="Arial"/>
          <w:sz w:val="20"/>
          <w:szCs w:val="20"/>
        </w:rPr>
        <w:t xml:space="preserve"> para revisión y validación por parte de Joining Forces Bolivia.</w:t>
      </w:r>
    </w:p>
    <w:p w14:paraId="445EFB88" w14:textId="77777777" w:rsidR="006962E4" w:rsidRDefault="006962E4" w:rsidP="00FA6062">
      <w:pPr>
        <w:rPr>
          <w:rFonts w:ascii="Arial" w:eastAsia="Calibri" w:hAnsi="Arial" w:cs="Arial"/>
          <w:b/>
          <w:bCs/>
          <w:sz w:val="20"/>
          <w:szCs w:val="20"/>
          <w:lang w:eastAsia="en-US"/>
        </w:rPr>
      </w:pPr>
    </w:p>
    <w:p w14:paraId="472D1AFA" w14:textId="7248911F" w:rsidR="00FA6062" w:rsidRPr="00BC5DA9" w:rsidRDefault="002C24CD" w:rsidP="00FA6062">
      <w:pPr>
        <w:rPr>
          <w:rFonts w:ascii="Arial" w:hAnsi="Arial" w:cs="Arial"/>
          <w:sz w:val="20"/>
          <w:szCs w:val="20"/>
          <w:lang w:val="es-BO" w:eastAsia="es-BO"/>
        </w:rPr>
      </w:pPr>
      <w:r w:rsidRPr="00BC5DA9">
        <w:rPr>
          <w:rFonts w:ascii="Arial" w:eastAsia="Calibri" w:hAnsi="Arial" w:cs="Arial"/>
          <w:b/>
          <w:bCs/>
          <w:sz w:val="20"/>
          <w:szCs w:val="20"/>
          <w:lang w:eastAsia="en-US"/>
        </w:rPr>
        <w:t>Producto 2</w:t>
      </w:r>
      <w:r w:rsidR="00CC12C8" w:rsidRPr="00BC5DA9">
        <w:rPr>
          <w:rFonts w:ascii="Arial" w:eastAsia="Calibri" w:hAnsi="Arial" w:cs="Arial"/>
          <w:b/>
          <w:bCs/>
          <w:sz w:val="20"/>
          <w:szCs w:val="20"/>
          <w:lang w:eastAsia="en-US"/>
        </w:rPr>
        <w:t xml:space="preserve">: </w:t>
      </w:r>
      <w:r w:rsidR="00CC12C8" w:rsidRPr="00BC5DA9">
        <w:rPr>
          <w:rFonts w:ascii="Arial" w:hAnsi="Arial" w:cs="Arial"/>
          <w:b/>
          <w:sz w:val="20"/>
          <w:szCs w:val="20"/>
        </w:rPr>
        <w:t>Landing Page</w:t>
      </w:r>
      <w:r w:rsidR="00FA6062" w:rsidRPr="00BC5DA9">
        <w:rPr>
          <w:rFonts w:ascii="Arial" w:hAnsi="Arial" w:cs="Arial"/>
          <w:b/>
          <w:sz w:val="20"/>
          <w:szCs w:val="20"/>
        </w:rPr>
        <w:t xml:space="preserve"> funciona</w:t>
      </w:r>
      <w:r w:rsidR="001C2242" w:rsidRPr="00BC5DA9">
        <w:rPr>
          <w:rFonts w:ascii="Arial" w:hAnsi="Arial" w:cs="Arial"/>
          <w:b/>
          <w:sz w:val="20"/>
          <w:szCs w:val="20"/>
        </w:rPr>
        <w:t xml:space="preserve">l </w:t>
      </w:r>
      <w:r w:rsidR="00FA6062" w:rsidRPr="008F40A5">
        <w:rPr>
          <w:rFonts w:ascii="Arial" w:hAnsi="Arial" w:cs="Arial"/>
          <w:b/>
          <w:sz w:val="20"/>
          <w:szCs w:val="20"/>
        </w:rPr>
        <w:t>validada por Joining Forces Bolivia</w:t>
      </w:r>
      <w:r w:rsidR="007B1400">
        <w:rPr>
          <w:rFonts w:ascii="Arial" w:hAnsi="Arial" w:cs="Arial"/>
          <w:b/>
          <w:sz w:val="20"/>
          <w:szCs w:val="20"/>
        </w:rPr>
        <w:t xml:space="preserve"> </w:t>
      </w:r>
      <w:r w:rsidR="00F8432B" w:rsidRPr="00F8432B">
        <w:rPr>
          <w:rFonts w:ascii="Arial" w:hAnsi="Arial" w:cs="Arial"/>
          <w:b/>
          <w:sz w:val="20"/>
          <w:szCs w:val="20"/>
        </w:rPr>
        <w:t>implementada y funcional</w:t>
      </w:r>
    </w:p>
    <w:p w14:paraId="7338E2E5" w14:textId="77777777" w:rsidR="00FA6062" w:rsidRPr="00BC5DA9" w:rsidRDefault="00FA6062" w:rsidP="00AD08FF">
      <w:pPr>
        <w:rPr>
          <w:rFonts w:ascii="Arial" w:hAnsi="Arial" w:cs="Arial"/>
          <w:b/>
          <w:sz w:val="20"/>
          <w:szCs w:val="20"/>
        </w:rPr>
      </w:pPr>
    </w:p>
    <w:p w14:paraId="5ECE6464" w14:textId="58EFF716" w:rsidR="00AD08FF" w:rsidRDefault="00AD08FF" w:rsidP="00AD08FF">
      <w:pPr>
        <w:rPr>
          <w:rFonts w:ascii="Arial" w:eastAsia="Calibri" w:hAnsi="Arial" w:cs="Arial"/>
          <w:bCs/>
          <w:sz w:val="20"/>
          <w:szCs w:val="20"/>
          <w:lang w:eastAsia="en-US"/>
        </w:rPr>
      </w:pPr>
      <w:r w:rsidRPr="00BC5DA9">
        <w:rPr>
          <w:rFonts w:ascii="Arial" w:eastAsia="Calibri" w:hAnsi="Arial" w:cs="Arial"/>
          <w:bCs/>
          <w:sz w:val="20"/>
          <w:szCs w:val="20"/>
          <w:lang w:eastAsia="en-US"/>
        </w:rPr>
        <w:t>Plataforma desarrollada y operativa,</w:t>
      </w:r>
      <w:r w:rsidRPr="00BC5DA9">
        <w:rPr>
          <w:rFonts w:ascii="Arial" w:eastAsia="Calibri" w:hAnsi="Arial" w:cs="Arial"/>
          <w:b/>
          <w:bCs/>
          <w:sz w:val="20"/>
          <w:szCs w:val="20"/>
          <w:lang w:eastAsia="en-US"/>
        </w:rPr>
        <w:t xml:space="preserve"> </w:t>
      </w:r>
      <w:r w:rsidR="000A2D1D">
        <w:rPr>
          <w:rFonts w:ascii="Arial" w:eastAsia="Calibri" w:hAnsi="Arial" w:cs="Arial"/>
          <w:bCs/>
          <w:sz w:val="20"/>
          <w:szCs w:val="20"/>
          <w:lang w:eastAsia="en-US"/>
        </w:rPr>
        <w:t>incluyendo lo siguiente</w:t>
      </w:r>
      <w:r w:rsidRPr="00BC5DA9">
        <w:rPr>
          <w:rFonts w:ascii="Arial" w:eastAsia="Calibri" w:hAnsi="Arial" w:cs="Arial"/>
          <w:bCs/>
          <w:sz w:val="20"/>
          <w:szCs w:val="20"/>
          <w:lang w:eastAsia="en-US"/>
        </w:rPr>
        <w:t xml:space="preserve">: </w:t>
      </w:r>
    </w:p>
    <w:p w14:paraId="08E6E3FB" w14:textId="77777777" w:rsidR="00F8432B" w:rsidRPr="00BC5DA9" w:rsidRDefault="00F8432B" w:rsidP="00AD08FF">
      <w:pPr>
        <w:rPr>
          <w:rFonts w:ascii="Arial" w:eastAsia="Calibri" w:hAnsi="Arial" w:cs="Arial"/>
          <w:bCs/>
          <w:sz w:val="20"/>
          <w:szCs w:val="20"/>
          <w:lang w:eastAsia="en-US"/>
        </w:rPr>
      </w:pPr>
    </w:p>
    <w:p w14:paraId="5891BA51" w14:textId="77777777" w:rsidR="00F8432B" w:rsidRPr="00F8432B" w:rsidRDefault="00F8432B" w:rsidP="00F8432B">
      <w:pPr>
        <w:rPr>
          <w:rFonts w:ascii="Arial" w:eastAsia="Calibri" w:hAnsi="Arial" w:cs="Arial"/>
          <w:b/>
          <w:bCs/>
          <w:sz w:val="20"/>
          <w:szCs w:val="20"/>
          <w:lang w:eastAsia="en-US"/>
        </w:rPr>
      </w:pPr>
      <w:r w:rsidRPr="00F8432B">
        <w:rPr>
          <w:rFonts w:ascii="Arial" w:eastAsia="Calibri" w:hAnsi="Arial" w:cs="Arial"/>
          <w:b/>
          <w:bCs/>
          <w:sz w:val="20"/>
          <w:szCs w:val="20"/>
          <w:lang w:eastAsia="en-US"/>
        </w:rPr>
        <w:t>Sección 1. Mi Voz Importa 2.0</w:t>
      </w:r>
    </w:p>
    <w:p w14:paraId="69A5AAB0" w14:textId="77777777" w:rsidR="00F8432B" w:rsidRPr="00F8432B" w:rsidRDefault="00F8432B" w:rsidP="009A07FF">
      <w:pPr>
        <w:pStyle w:val="Prrafodelista"/>
        <w:numPr>
          <w:ilvl w:val="0"/>
          <w:numId w:val="53"/>
        </w:numPr>
        <w:rPr>
          <w:rFonts w:ascii="Arial" w:eastAsia="Calibri" w:hAnsi="Arial" w:cs="Arial"/>
          <w:bCs/>
          <w:sz w:val="20"/>
          <w:szCs w:val="20"/>
          <w:lang w:eastAsia="en-US"/>
        </w:rPr>
      </w:pPr>
      <w:r w:rsidRPr="00F8432B">
        <w:rPr>
          <w:rFonts w:ascii="Arial" w:eastAsia="Calibri" w:hAnsi="Arial" w:cs="Arial"/>
          <w:bCs/>
          <w:sz w:val="20"/>
          <w:szCs w:val="20"/>
          <w:lang w:eastAsia="en-US"/>
        </w:rPr>
        <w:t>Antecedentes.</w:t>
      </w:r>
    </w:p>
    <w:p w14:paraId="1392060B" w14:textId="77777777" w:rsidR="00F8432B" w:rsidRPr="00F8432B" w:rsidRDefault="00F8432B" w:rsidP="009A07FF">
      <w:pPr>
        <w:pStyle w:val="Prrafodelista"/>
        <w:numPr>
          <w:ilvl w:val="0"/>
          <w:numId w:val="53"/>
        </w:numPr>
        <w:rPr>
          <w:rFonts w:ascii="Arial" w:eastAsia="Calibri" w:hAnsi="Arial" w:cs="Arial"/>
          <w:bCs/>
          <w:sz w:val="20"/>
          <w:szCs w:val="20"/>
          <w:lang w:eastAsia="en-US"/>
        </w:rPr>
      </w:pPr>
      <w:r w:rsidRPr="00F8432B">
        <w:rPr>
          <w:rFonts w:ascii="Arial" w:eastAsia="Calibri" w:hAnsi="Arial" w:cs="Arial"/>
          <w:bCs/>
          <w:sz w:val="20"/>
          <w:szCs w:val="20"/>
          <w:lang w:eastAsia="en-US"/>
        </w:rPr>
        <w:t>Objetivos.</w:t>
      </w:r>
    </w:p>
    <w:p w14:paraId="63FEA13F" w14:textId="77777777" w:rsidR="00F8432B" w:rsidRPr="00F8432B" w:rsidRDefault="00F8432B" w:rsidP="009A07FF">
      <w:pPr>
        <w:pStyle w:val="Prrafodelista"/>
        <w:numPr>
          <w:ilvl w:val="0"/>
          <w:numId w:val="53"/>
        </w:numPr>
        <w:rPr>
          <w:rFonts w:ascii="Arial" w:eastAsia="Calibri" w:hAnsi="Arial" w:cs="Arial"/>
          <w:bCs/>
          <w:sz w:val="20"/>
          <w:szCs w:val="20"/>
          <w:lang w:eastAsia="en-US"/>
        </w:rPr>
      </w:pPr>
      <w:r w:rsidRPr="00F8432B">
        <w:rPr>
          <w:rFonts w:ascii="Arial" w:eastAsia="Calibri" w:hAnsi="Arial" w:cs="Arial"/>
          <w:bCs/>
          <w:sz w:val="20"/>
          <w:szCs w:val="20"/>
          <w:lang w:eastAsia="en-US"/>
        </w:rPr>
        <w:t>Alcance territorial y poblacional.</w:t>
      </w:r>
    </w:p>
    <w:p w14:paraId="3A7CD224" w14:textId="77777777" w:rsidR="00F8432B" w:rsidRPr="00F8432B" w:rsidRDefault="00F8432B" w:rsidP="009A07FF">
      <w:pPr>
        <w:pStyle w:val="Prrafodelista"/>
        <w:numPr>
          <w:ilvl w:val="0"/>
          <w:numId w:val="53"/>
        </w:numPr>
        <w:rPr>
          <w:rFonts w:ascii="Arial" w:eastAsia="Calibri" w:hAnsi="Arial" w:cs="Arial"/>
          <w:bCs/>
          <w:sz w:val="20"/>
          <w:szCs w:val="20"/>
          <w:lang w:eastAsia="en-US"/>
        </w:rPr>
      </w:pPr>
      <w:r w:rsidRPr="00F8432B">
        <w:rPr>
          <w:rFonts w:ascii="Arial" w:eastAsia="Calibri" w:hAnsi="Arial" w:cs="Arial"/>
          <w:bCs/>
          <w:sz w:val="20"/>
          <w:szCs w:val="20"/>
          <w:lang w:eastAsia="en-US"/>
        </w:rPr>
        <w:t>Metodología resumida.</w:t>
      </w:r>
    </w:p>
    <w:p w14:paraId="61968A44" w14:textId="77777777" w:rsidR="00F8432B" w:rsidRPr="00F8432B" w:rsidRDefault="00F8432B" w:rsidP="009A07FF">
      <w:pPr>
        <w:pStyle w:val="Prrafodelista"/>
        <w:numPr>
          <w:ilvl w:val="0"/>
          <w:numId w:val="53"/>
        </w:numPr>
        <w:rPr>
          <w:rFonts w:ascii="Arial" w:eastAsia="Calibri" w:hAnsi="Arial" w:cs="Arial"/>
          <w:bCs/>
          <w:sz w:val="20"/>
          <w:szCs w:val="20"/>
          <w:lang w:eastAsia="en-US"/>
        </w:rPr>
      </w:pPr>
      <w:r w:rsidRPr="00F8432B">
        <w:rPr>
          <w:rFonts w:ascii="Arial" w:eastAsia="Calibri" w:hAnsi="Arial" w:cs="Arial"/>
          <w:bCs/>
          <w:sz w:val="20"/>
          <w:szCs w:val="20"/>
          <w:lang w:eastAsia="en-US"/>
        </w:rPr>
        <w:t>Datos destacados de participación.</w:t>
      </w:r>
    </w:p>
    <w:p w14:paraId="47EE9601" w14:textId="36B61802" w:rsidR="00AD08FF" w:rsidRPr="00F8432B" w:rsidRDefault="00F8432B" w:rsidP="009A07FF">
      <w:pPr>
        <w:pStyle w:val="Prrafodelista"/>
        <w:numPr>
          <w:ilvl w:val="0"/>
          <w:numId w:val="53"/>
        </w:numPr>
        <w:rPr>
          <w:rFonts w:ascii="Arial" w:eastAsia="Calibri" w:hAnsi="Arial" w:cs="Arial"/>
          <w:bCs/>
          <w:sz w:val="20"/>
          <w:szCs w:val="20"/>
          <w:lang w:eastAsia="en-US"/>
        </w:rPr>
      </w:pPr>
      <w:r w:rsidRPr="00F8432B">
        <w:rPr>
          <w:rFonts w:ascii="Arial" w:eastAsia="Calibri" w:hAnsi="Arial" w:cs="Arial"/>
          <w:bCs/>
          <w:sz w:val="20"/>
          <w:szCs w:val="20"/>
          <w:lang w:eastAsia="en-US"/>
        </w:rPr>
        <w:t xml:space="preserve">Banner principal e identidad visual </w:t>
      </w:r>
      <w:r w:rsidRPr="00F91623">
        <w:rPr>
          <w:rFonts w:ascii="Arial" w:eastAsia="Calibri" w:hAnsi="Arial" w:cs="Arial"/>
          <w:bCs/>
          <w:sz w:val="20"/>
          <w:szCs w:val="20"/>
          <w:lang w:eastAsia="en-US"/>
        </w:rPr>
        <w:t>de Mi Voz Importa 2.0</w:t>
      </w:r>
      <w:r w:rsidRPr="00F8432B">
        <w:rPr>
          <w:rFonts w:ascii="Arial" w:eastAsia="Calibri" w:hAnsi="Arial" w:cs="Arial"/>
          <w:bCs/>
          <w:sz w:val="20"/>
          <w:szCs w:val="20"/>
          <w:lang w:eastAsia="en-US"/>
        </w:rPr>
        <w:t>.</w:t>
      </w:r>
    </w:p>
    <w:p w14:paraId="7E78CA90" w14:textId="77777777" w:rsidR="00F8432B" w:rsidRPr="00F8432B" w:rsidRDefault="00F8432B" w:rsidP="00F8432B">
      <w:pPr>
        <w:pStyle w:val="Ttulo4"/>
        <w:spacing w:line="300" w:lineRule="atLeast"/>
        <w:rPr>
          <w:rFonts w:ascii="Arial" w:hAnsi="Arial" w:cs="Arial"/>
          <w:b/>
          <w:i w:val="0"/>
          <w:color w:val="auto"/>
          <w:sz w:val="20"/>
          <w:szCs w:val="20"/>
        </w:rPr>
      </w:pPr>
      <w:r w:rsidRPr="00F8432B">
        <w:rPr>
          <w:rFonts w:ascii="Arial" w:hAnsi="Arial" w:cs="Arial"/>
          <w:b/>
          <w:i w:val="0"/>
          <w:color w:val="auto"/>
          <w:sz w:val="20"/>
          <w:szCs w:val="20"/>
        </w:rPr>
        <w:t>Sección 2. Resultados de la consulta</w:t>
      </w:r>
    </w:p>
    <w:p w14:paraId="7AFFF935" w14:textId="3D591130" w:rsidR="00F8432B" w:rsidRPr="00F8432B" w:rsidRDefault="00C317FE" w:rsidP="00F8432B">
      <w:pPr>
        <w:pStyle w:val="Ttulo4"/>
        <w:spacing w:line="300" w:lineRule="atLeast"/>
        <w:rPr>
          <w:rFonts w:ascii="Arial" w:hAnsi="Arial" w:cs="Arial"/>
          <w:b/>
          <w:i w:val="0"/>
          <w:color w:val="auto"/>
          <w:sz w:val="20"/>
          <w:szCs w:val="20"/>
        </w:rPr>
      </w:pPr>
      <w:r>
        <w:rPr>
          <w:rFonts w:ascii="Arial" w:hAnsi="Arial" w:cs="Arial"/>
          <w:b/>
          <w:i w:val="0"/>
          <w:color w:val="auto"/>
          <w:sz w:val="20"/>
          <w:szCs w:val="20"/>
        </w:rPr>
        <w:t>Resultados a nivel nacional y por departamentos</w:t>
      </w:r>
    </w:p>
    <w:p w14:paraId="7994BD3C" w14:textId="77777777" w:rsidR="00F8432B" w:rsidRPr="00F8432B" w:rsidRDefault="00F8432B" w:rsidP="009A07FF">
      <w:pPr>
        <w:pStyle w:val="Ttulo4"/>
        <w:numPr>
          <w:ilvl w:val="0"/>
          <w:numId w:val="54"/>
        </w:numPr>
        <w:spacing w:line="300" w:lineRule="atLeast"/>
        <w:rPr>
          <w:rFonts w:ascii="Arial" w:hAnsi="Arial" w:cs="Arial"/>
          <w:i w:val="0"/>
          <w:color w:val="auto"/>
          <w:sz w:val="20"/>
          <w:szCs w:val="20"/>
        </w:rPr>
      </w:pPr>
      <w:r w:rsidRPr="00F8432B">
        <w:rPr>
          <w:rFonts w:ascii="Arial" w:hAnsi="Arial" w:cs="Arial"/>
          <w:i w:val="0"/>
          <w:color w:val="auto"/>
          <w:sz w:val="20"/>
          <w:szCs w:val="20"/>
        </w:rPr>
        <w:t>Navegación amigable.</w:t>
      </w:r>
    </w:p>
    <w:p w14:paraId="50723786" w14:textId="77777777" w:rsidR="00C317FE" w:rsidRDefault="00F8432B" w:rsidP="009A07FF">
      <w:pPr>
        <w:pStyle w:val="Ttulo4"/>
        <w:numPr>
          <w:ilvl w:val="0"/>
          <w:numId w:val="54"/>
        </w:numPr>
        <w:spacing w:line="300" w:lineRule="atLeast"/>
        <w:rPr>
          <w:rFonts w:ascii="Arial" w:hAnsi="Arial" w:cs="Arial"/>
          <w:i w:val="0"/>
          <w:color w:val="auto"/>
          <w:sz w:val="20"/>
          <w:szCs w:val="20"/>
        </w:rPr>
      </w:pPr>
      <w:r w:rsidRPr="00F8432B">
        <w:rPr>
          <w:rFonts w:ascii="Arial" w:hAnsi="Arial" w:cs="Arial"/>
          <w:i w:val="0"/>
          <w:color w:val="auto"/>
          <w:sz w:val="20"/>
          <w:szCs w:val="20"/>
        </w:rPr>
        <w:t>Organización temática por derechos.</w:t>
      </w:r>
      <w:r w:rsidR="00C317FE">
        <w:rPr>
          <w:rFonts w:ascii="Arial" w:hAnsi="Arial" w:cs="Arial"/>
          <w:i w:val="0"/>
          <w:color w:val="auto"/>
          <w:sz w:val="20"/>
          <w:szCs w:val="20"/>
        </w:rPr>
        <w:t xml:space="preserve"> </w:t>
      </w:r>
    </w:p>
    <w:p w14:paraId="35460BE9" w14:textId="37D3B923" w:rsidR="00F8432B" w:rsidRDefault="00C317FE" w:rsidP="009A07FF">
      <w:pPr>
        <w:pStyle w:val="Ttulo4"/>
        <w:numPr>
          <w:ilvl w:val="0"/>
          <w:numId w:val="54"/>
        </w:numPr>
        <w:spacing w:line="300" w:lineRule="atLeast"/>
        <w:rPr>
          <w:rFonts w:ascii="Arial" w:hAnsi="Arial" w:cs="Arial"/>
          <w:i w:val="0"/>
          <w:color w:val="auto"/>
          <w:sz w:val="20"/>
          <w:szCs w:val="20"/>
        </w:rPr>
      </w:pPr>
      <w:r>
        <w:rPr>
          <w:rFonts w:ascii="Arial" w:hAnsi="Arial" w:cs="Arial"/>
          <w:i w:val="0"/>
          <w:color w:val="auto"/>
          <w:sz w:val="20"/>
          <w:szCs w:val="20"/>
        </w:rPr>
        <w:t>Visibilización de brechas para población en situación de vulnerabilidad</w:t>
      </w:r>
    </w:p>
    <w:p w14:paraId="07181D7D" w14:textId="77777777" w:rsidR="00C317FE" w:rsidRPr="00C317FE" w:rsidRDefault="00C317FE" w:rsidP="00C317FE"/>
    <w:p w14:paraId="6F406C21" w14:textId="764D6EA2" w:rsidR="00041532" w:rsidRPr="00F8432B" w:rsidRDefault="00F8432B" w:rsidP="00F8432B">
      <w:pPr>
        <w:pStyle w:val="Ttulo4"/>
        <w:spacing w:line="300" w:lineRule="atLeast"/>
        <w:rPr>
          <w:rFonts w:ascii="Arial" w:hAnsi="Arial" w:cs="Arial"/>
          <w:b/>
          <w:i w:val="0"/>
          <w:color w:val="auto"/>
          <w:sz w:val="20"/>
          <w:szCs w:val="20"/>
        </w:rPr>
      </w:pPr>
      <w:r w:rsidRPr="00F8432B">
        <w:rPr>
          <w:rFonts w:ascii="Arial" w:hAnsi="Arial" w:cs="Arial"/>
          <w:b/>
          <w:i w:val="0"/>
          <w:color w:val="auto"/>
          <w:sz w:val="20"/>
          <w:szCs w:val="20"/>
        </w:rPr>
        <w:t>Resultados por derechos</w:t>
      </w:r>
    </w:p>
    <w:p w14:paraId="1581279A" w14:textId="4C98AFEF" w:rsidR="00041532" w:rsidRPr="00BC5DA9" w:rsidRDefault="000A2D1D" w:rsidP="009A07FF">
      <w:pPr>
        <w:numPr>
          <w:ilvl w:val="0"/>
          <w:numId w:val="34"/>
        </w:numPr>
        <w:spacing w:line="300" w:lineRule="atLeast"/>
        <w:ind w:left="714" w:hanging="357"/>
        <w:rPr>
          <w:rFonts w:ascii="Arial" w:hAnsi="Arial" w:cs="Arial"/>
          <w:sz w:val="20"/>
          <w:szCs w:val="20"/>
        </w:rPr>
      </w:pPr>
      <w:r>
        <w:rPr>
          <w:rFonts w:ascii="Arial" w:hAnsi="Arial" w:cs="Arial"/>
          <w:sz w:val="20"/>
          <w:szCs w:val="20"/>
        </w:rPr>
        <w:t>Participación</w:t>
      </w:r>
    </w:p>
    <w:p w14:paraId="16D8EAEE" w14:textId="4A5EDB90" w:rsidR="00041532" w:rsidRPr="00BC5DA9" w:rsidRDefault="000A2D1D" w:rsidP="009A07FF">
      <w:pPr>
        <w:numPr>
          <w:ilvl w:val="0"/>
          <w:numId w:val="34"/>
        </w:numPr>
        <w:spacing w:before="100" w:beforeAutospacing="1" w:after="100" w:afterAutospacing="1" w:line="300" w:lineRule="atLeast"/>
        <w:rPr>
          <w:rFonts w:ascii="Arial" w:hAnsi="Arial" w:cs="Arial"/>
          <w:sz w:val="20"/>
          <w:szCs w:val="20"/>
        </w:rPr>
      </w:pPr>
      <w:r>
        <w:rPr>
          <w:rFonts w:ascii="Arial" w:hAnsi="Arial" w:cs="Arial"/>
          <w:sz w:val="20"/>
          <w:szCs w:val="20"/>
        </w:rPr>
        <w:t>Protección</w:t>
      </w:r>
    </w:p>
    <w:p w14:paraId="1AB977D7" w14:textId="0CB652E9" w:rsidR="00041532" w:rsidRPr="00BC5DA9" w:rsidRDefault="00041532" w:rsidP="009A07FF">
      <w:pPr>
        <w:numPr>
          <w:ilvl w:val="0"/>
          <w:numId w:val="34"/>
        </w:numPr>
        <w:spacing w:before="100" w:beforeAutospacing="1" w:after="100" w:afterAutospacing="1" w:line="300" w:lineRule="atLeast"/>
        <w:rPr>
          <w:rFonts w:ascii="Arial" w:hAnsi="Arial" w:cs="Arial"/>
          <w:sz w:val="20"/>
          <w:szCs w:val="20"/>
        </w:rPr>
      </w:pPr>
      <w:r w:rsidRPr="00BC5DA9">
        <w:rPr>
          <w:rFonts w:ascii="Arial" w:hAnsi="Arial" w:cs="Arial"/>
          <w:sz w:val="20"/>
          <w:szCs w:val="20"/>
        </w:rPr>
        <w:lastRenderedPageBreak/>
        <w:t>Educación</w:t>
      </w:r>
    </w:p>
    <w:p w14:paraId="5837429A" w14:textId="61908198" w:rsidR="00041532" w:rsidRPr="00BC5DA9" w:rsidRDefault="000A2D1D" w:rsidP="009A07FF">
      <w:pPr>
        <w:numPr>
          <w:ilvl w:val="0"/>
          <w:numId w:val="34"/>
        </w:numPr>
        <w:spacing w:before="100" w:beforeAutospacing="1" w:after="100" w:afterAutospacing="1" w:line="300" w:lineRule="atLeast"/>
        <w:rPr>
          <w:rFonts w:ascii="Arial" w:hAnsi="Arial" w:cs="Arial"/>
          <w:sz w:val="20"/>
          <w:szCs w:val="20"/>
        </w:rPr>
      </w:pPr>
      <w:r>
        <w:rPr>
          <w:rFonts w:ascii="Arial" w:hAnsi="Arial" w:cs="Arial"/>
          <w:sz w:val="20"/>
          <w:szCs w:val="20"/>
        </w:rPr>
        <w:t>Salud</w:t>
      </w:r>
    </w:p>
    <w:p w14:paraId="5B03036E" w14:textId="23226FA5" w:rsidR="00041532" w:rsidRDefault="000A2D1D" w:rsidP="009A07FF">
      <w:pPr>
        <w:numPr>
          <w:ilvl w:val="0"/>
          <w:numId w:val="34"/>
        </w:numPr>
        <w:spacing w:before="100" w:beforeAutospacing="1" w:after="100" w:afterAutospacing="1" w:line="300" w:lineRule="atLeast"/>
        <w:rPr>
          <w:rFonts w:ascii="Arial" w:hAnsi="Arial" w:cs="Arial"/>
          <w:sz w:val="20"/>
          <w:szCs w:val="20"/>
        </w:rPr>
      </w:pPr>
      <w:r>
        <w:rPr>
          <w:rFonts w:ascii="Arial" w:hAnsi="Arial" w:cs="Arial"/>
          <w:sz w:val="20"/>
          <w:szCs w:val="20"/>
        </w:rPr>
        <w:t>Medio ambiente</w:t>
      </w:r>
    </w:p>
    <w:p w14:paraId="7B21DF96" w14:textId="166FB150" w:rsidR="00F8432B" w:rsidRDefault="00F8432B" w:rsidP="00F8432B">
      <w:pPr>
        <w:spacing w:before="100" w:beforeAutospacing="1" w:after="100" w:afterAutospacing="1" w:line="300" w:lineRule="atLeast"/>
        <w:rPr>
          <w:rFonts w:ascii="Arial" w:hAnsi="Arial" w:cs="Arial"/>
          <w:sz w:val="20"/>
          <w:szCs w:val="20"/>
        </w:rPr>
      </w:pPr>
      <w:r>
        <w:rPr>
          <w:rFonts w:ascii="Arial" w:hAnsi="Arial" w:cs="Arial"/>
          <w:sz w:val="20"/>
          <w:szCs w:val="20"/>
        </w:rPr>
        <w:t>Cada derecho debe incluir:</w:t>
      </w:r>
    </w:p>
    <w:p w14:paraId="2FFA8786" w14:textId="77777777" w:rsidR="00F8432B" w:rsidRPr="00F8432B" w:rsidRDefault="00F8432B" w:rsidP="009A07FF">
      <w:pPr>
        <w:pStyle w:val="Prrafodelista"/>
        <w:numPr>
          <w:ilvl w:val="0"/>
          <w:numId w:val="55"/>
        </w:numPr>
        <w:spacing w:before="100" w:beforeAutospacing="1" w:after="100" w:afterAutospacing="1" w:line="300" w:lineRule="atLeast"/>
        <w:rPr>
          <w:rFonts w:ascii="Arial" w:hAnsi="Arial" w:cs="Arial"/>
          <w:sz w:val="20"/>
          <w:szCs w:val="20"/>
        </w:rPr>
      </w:pPr>
      <w:r w:rsidRPr="00F8432B">
        <w:rPr>
          <w:rFonts w:ascii="Arial" w:hAnsi="Arial" w:cs="Arial"/>
          <w:sz w:val="20"/>
          <w:szCs w:val="20"/>
        </w:rPr>
        <w:t>Indicadores relevantes.</w:t>
      </w:r>
    </w:p>
    <w:p w14:paraId="392DDA59" w14:textId="77777777" w:rsidR="00F8432B" w:rsidRPr="00F8432B" w:rsidRDefault="00F8432B" w:rsidP="009A07FF">
      <w:pPr>
        <w:pStyle w:val="Prrafodelista"/>
        <w:numPr>
          <w:ilvl w:val="0"/>
          <w:numId w:val="55"/>
        </w:numPr>
        <w:spacing w:before="100" w:beforeAutospacing="1" w:after="100" w:afterAutospacing="1" w:line="300" w:lineRule="atLeast"/>
        <w:rPr>
          <w:rFonts w:ascii="Arial" w:hAnsi="Arial" w:cs="Arial"/>
          <w:sz w:val="20"/>
          <w:szCs w:val="20"/>
        </w:rPr>
      </w:pPr>
      <w:r w:rsidRPr="00F8432B">
        <w:rPr>
          <w:rFonts w:ascii="Arial" w:hAnsi="Arial" w:cs="Arial"/>
          <w:sz w:val="20"/>
          <w:szCs w:val="20"/>
        </w:rPr>
        <w:t>Hallazgos clave.</w:t>
      </w:r>
    </w:p>
    <w:p w14:paraId="2F1E6ACA" w14:textId="77777777" w:rsidR="00F8432B" w:rsidRPr="00F8432B" w:rsidRDefault="00F8432B" w:rsidP="009A07FF">
      <w:pPr>
        <w:pStyle w:val="Prrafodelista"/>
        <w:numPr>
          <w:ilvl w:val="0"/>
          <w:numId w:val="55"/>
        </w:numPr>
        <w:spacing w:before="100" w:beforeAutospacing="1" w:after="100" w:afterAutospacing="1" w:line="300" w:lineRule="atLeast"/>
        <w:rPr>
          <w:rFonts w:ascii="Arial" w:hAnsi="Arial" w:cs="Arial"/>
          <w:sz w:val="20"/>
          <w:szCs w:val="20"/>
        </w:rPr>
      </w:pPr>
      <w:r w:rsidRPr="00F8432B">
        <w:rPr>
          <w:rFonts w:ascii="Arial" w:hAnsi="Arial" w:cs="Arial"/>
          <w:sz w:val="20"/>
          <w:szCs w:val="20"/>
        </w:rPr>
        <w:t>Prioridades identificadas.</w:t>
      </w:r>
    </w:p>
    <w:p w14:paraId="3CF394C9" w14:textId="77777777" w:rsidR="00F8432B" w:rsidRPr="00F8432B" w:rsidRDefault="00F8432B" w:rsidP="009A07FF">
      <w:pPr>
        <w:pStyle w:val="Prrafodelista"/>
        <w:numPr>
          <w:ilvl w:val="0"/>
          <w:numId w:val="55"/>
        </w:numPr>
        <w:spacing w:before="100" w:beforeAutospacing="1" w:after="100" w:afterAutospacing="1" w:line="300" w:lineRule="atLeast"/>
        <w:rPr>
          <w:rFonts w:ascii="Arial" w:hAnsi="Arial" w:cs="Arial"/>
          <w:sz w:val="20"/>
          <w:szCs w:val="20"/>
        </w:rPr>
      </w:pPr>
      <w:r w:rsidRPr="00F8432B">
        <w:rPr>
          <w:rFonts w:ascii="Arial" w:hAnsi="Arial" w:cs="Arial"/>
          <w:sz w:val="20"/>
          <w:szCs w:val="20"/>
        </w:rPr>
        <w:t>Brechas identificadas.</w:t>
      </w:r>
    </w:p>
    <w:p w14:paraId="679FAED8" w14:textId="77777777" w:rsidR="00F8432B" w:rsidRPr="00F8432B" w:rsidRDefault="00F8432B" w:rsidP="009A07FF">
      <w:pPr>
        <w:pStyle w:val="Prrafodelista"/>
        <w:numPr>
          <w:ilvl w:val="0"/>
          <w:numId w:val="55"/>
        </w:numPr>
        <w:spacing w:before="100" w:beforeAutospacing="1" w:after="100" w:afterAutospacing="1" w:line="300" w:lineRule="atLeast"/>
        <w:rPr>
          <w:rFonts w:ascii="Arial" w:hAnsi="Arial" w:cs="Arial"/>
          <w:sz w:val="20"/>
          <w:szCs w:val="20"/>
        </w:rPr>
      </w:pPr>
      <w:r w:rsidRPr="00F8432B">
        <w:rPr>
          <w:rFonts w:ascii="Arial" w:hAnsi="Arial" w:cs="Arial"/>
          <w:sz w:val="20"/>
          <w:szCs w:val="20"/>
        </w:rPr>
        <w:t>Recomendaciones.</w:t>
      </w:r>
    </w:p>
    <w:p w14:paraId="55F211EB" w14:textId="6D4CB30F" w:rsidR="00F8432B" w:rsidRDefault="00F8432B" w:rsidP="009A07FF">
      <w:pPr>
        <w:pStyle w:val="Prrafodelista"/>
        <w:numPr>
          <w:ilvl w:val="0"/>
          <w:numId w:val="55"/>
        </w:numPr>
        <w:spacing w:before="100" w:beforeAutospacing="1" w:after="100" w:afterAutospacing="1" w:line="300" w:lineRule="atLeast"/>
        <w:rPr>
          <w:rFonts w:ascii="Arial" w:hAnsi="Arial" w:cs="Arial"/>
          <w:sz w:val="20"/>
          <w:szCs w:val="20"/>
        </w:rPr>
      </w:pPr>
      <w:r w:rsidRPr="00F8432B">
        <w:rPr>
          <w:rFonts w:ascii="Arial" w:hAnsi="Arial" w:cs="Arial"/>
          <w:sz w:val="20"/>
          <w:szCs w:val="20"/>
        </w:rPr>
        <w:t>Infografía</w:t>
      </w:r>
      <w:r>
        <w:rPr>
          <w:rFonts w:ascii="Arial" w:hAnsi="Arial" w:cs="Arial"/>
          <w:sz w:val="20"/>
          <w:szCs w:val="20"/>
        </w:rPr>
        <w:t>s</w:t>
      </w:r>
      <w:r w:rsidRPr="00F8432B">
        <w:rPr>
          <w:rFonts w:ascii="Arial" w:hAnsi="Arial" w:cs="Arial"/>
          <w:sz w:val="20"/>
          <w:szCs w:val="20"/>
        </w:rPr>
        <w:t xml:space="preserve"> temática</w:t>
      </w:r>
      <w:r>
        <w:rPr>
          <w:rFonts w:ascii="Arial" w:hAnsi="Arial" w:cs="Arial"/>
          <w:sz w:val="20"/>
          <w:szCs w:val="20"/>
        </w:rPr>
        <w:t>s</w:t>
      </w:r>
      <w:r w:rsidRPr="00F8432B">
        <w:rPr>
          <w:rFonts w:ascii="Arial" w:hAnsi="Arial" w:cs="Arial"/>
          <w:sz w:val="20"/>
          <w:szCs w:val="20"/>
        </w:rPr>
        <w:t>.</w:t>
      </w:r>
    </w:p>
    <w:p w14:paraId="327E2635" w14:textId="677DC11D" w:rsidR="00F8432B" w:rsidRPr="00F8432B" w:rsidRDefault="00F8432B" w:rsidP="00F8432B">
      <w:pPr>
        <w:spacing w:before="100" w:beforeAutospacing="1" w:after="100" w:afterAutospacing="1" w:line="300" w:lineRule="atLeast"/>
        <w:rPr>
          <w:rFonts w:ascii="Arial" w:hAnsi="Arial" w:cs="Arial"/>
          <w:b/>
          <w:sz w:val="20"/>
          <w:szCs w:val="20"/>
        </w:rPr>
      </w:pPr>
      <w:r w:rsidRPr="00F8432B">
        <w:rPr>
          <w:rFonts w:ascii="Arial" w:hAnsi="Arial" w:cs="Arial"/>
          <w:b/>
          <w:sz w:val="20"/>
          <w:szCs w:val="20"/>
        </w:rPr>
        <w:t>Resultados por grupos priorizados</w:t>
      </w:r>
    </w:p>
    <w:p w14:paraId="4A32C926" w14:textId="4C78F7F2" w:rsidR="004A47C3" w:rsidRPr="00BC5DA9" w:rsidRDefault="004A47C3" w:rsidP="009A07FF">
      <w:pPr>
        <w:numPr>
          <w:ilvl w:val="0"/>
          <w:numId w:val="33"/>
        </w:numPr>
        <w:spacing w:before="100" w:beforeAutospacing="1" w:after="100" w:afterAutospacing="1" w:line="300" w:lineRule="atLeast"/>
        <w:rPr>
          <w:rFonts w:ascii="Arial" w:hAnsi="Arial" w:cs="Arial"/>
          <w:sz w:val="20"/>
          <w:szCs w:val="20"/>
        </w:rPr>
      </w:pPr>
      <w:r w:rsidRPr="00BC5DA9">
        <w:rPr>
          <w:rFonts w:ascii="Arial" w:hAnsi="Arial" w:cs="Arial"/>
          <w:sz w:val="20"/>
          <w:szCs w:val="20"/>
        </w:rPr>
        <w:t>N</w:t>
      </w:r>
      <w:r w:rsidR="00781827">
        <w:rPr>
          <w:rFonts w:ascii="Arial" w:hAnsi="Arial" w:cs="Arial"/>
          <w:sz w:val="20"/>
          <w:szCs w:val="20"/>
        </w:rPr>
        <w:t>iñas y adolescentes mujeres en comparación con niños y adolescentes varones</w:t>
      </w:r>
    </w:p>
    <w:p w14:paraId="195B80FD" w14:textId="77777777" w:rsidR="004A47C3" w:rsidRPr="00BC5DA9" w:rsidRDefault="004A47C3" w:rsidP="009A07FF">
      <w:pPr>
        <w:numPr>
          <w:ilvl w:val="0"/>
          <w:numId w:val="33"/>
        </w:numPr>
        <w:spacing w:before="100" w:beforeAutospacing="1" w:after="100" w:afterAutospacing="1" w:line="300" w:lineRule="atLeast"/>
        <w:rPr>
          <w:rFonts w:ascii="Arial" w:hAnsi="Arial" w:cs="Arial"/>
          <w:sz w:val="20"/>
          <w:szCs w:val="20"/>
        </w:rPr>
      </w:pPr>
      <w:r w:rsidRPr="00BC5DA9">
        <w:rPr>
          <w:rFonts w:ascii="Arial" w:hAnsi="Arial" w:cs="Arial"/>
          <w:sz w:val="20"/>
          <w:szCs w:val="20"/>
        </w:rPr>
        <w:t>Niñas, niños y adolescentes con discapacidad.</w:t>
      </w:r>
    </w:p>
    <w:p w14:paraId="667016A4" w14:textId="77777777" w:rsidR="004A47C3" w:rsidRDefault="004A47C3" w:rsidP="009A07FF">
      <w:pPr>
        <w:numPr>
          <w:ilvl w:val="0"/>
          <w:numId w:val="33"/>
        </w:numPr>
        <w:spacing w:before="100" w:beforeAutospacing="1" w:after="100" w:afterAutospacing="1" w:line="300" w:lineRule="atLeast"/>
        <w:rPr>
          <w:rFonts w:ascii="Arial" w:hAnsi="Arial" w:cs="Arial"/>
          <w:sz w:val="20"/>
          <w:szCs w:val="20"/>
        </w:rPr>
      </w:pPr>
      <w:r w:rsidRPr="00BC5DA9">
        <w:rPr>
          <w:rFonts w:ascii="Arial" w:hAnsi="Arial" w:cs="Arial"/>
          <w:sz w:val="20"/>
          <w:szCs w:val="20"/>
        </w:rPr>
        <w:t>Niñas, niños y adolescentes trabajadores.</w:t>
      </w:r>
    </w:p>
    <w:p w14:paraId="75217C46" w14:textId="77777777" w:rsidR="004A47C3" w:rsidRPr="00BC5DA9" w:rsidRDefault="004A47C3" w:rsidP="009A07FF">
      <w:pPr>
        <w:numPr>
          <w:ilvl w:val="0"/>
          <w:numId w:val="33"/>
        </w:numPr>
        <w:spacing w:before="100" w:beforeAutospacing="1" w:after="100" w:afterAutospacing="1" w:line="300" w:lineRule="atLeast"/>
        <w:rPr>
          <w:rFonts w:ascii="Arial" w:hAnsi="Arial" w:cs="Arial"/>
          <w:sz w:val="20"/>
          <w:szCs w:val="20"/>
        </w:rPr>
      </w:pPr>
      <w:r w:rsidRPr="00BC5DA9">
        <w:rPr>
          <w:rFonts w:ascii="Arial" w:hAnsi="Arial" w:cs="Arial"/>
          <w:sz w:val="20"/>
          <w:szCs w:val="20"/>
        </w:rPr>
        <w:t>Niñas, niños y adolescentes</w:t>
      </w:r>
      <w:r>
        <w:rPr>
          <w:rFonts w:ascii="Arial" w:hAnsi="Arial" w:cs="Arial"/>
          <w:sz w:val="20"/>
          <w:szCs w:val="20"/>
        </w:rPr>
        <w:t xml:space="preserve"> con orientación sexual GLBTQ</w:t>
      </w:r>
    </w:p>
    <w:p w14:paraId="20A97C72" w14:textId="2D107A4D" w:rsidR="004A47C3" w:rsidRDefault="004A47C3" w:rsidP="009A07FF">
      <w:pPr>
        <w:numPr>
          <w:ilvl w:val="0"/>
          <w:numId w:val="33"/>
        </w:numPr>
        <w:spacing w:before="100" w:beforeAutospacing="1" w:after="100" w:afterAutospacing="1" w:line="300" w:lineRule="atLeast"/>
        <w:rPr>
          <w:rFonts w:ascii="Arial" w:hAnsi="Arial" w:cs="Arial"/>
          <w:sz w:val="20"/>
          <w:szCs w:val="20"/>
        </w:rPr>
      </w:pPr>
      <w:r w:rsidRPr="00BC5DA9">
        <w:rPr>
          <w:rFonts w:ascii="Arial" w:hAnsi="Arial" w:cs="Arial"/>
          <w:sz w:val="20"/>
          <w:szCs w:val="20"/>
        </w:rPr>
        <w:t>Niñas, niños y adolescentes en modalidades alternativas de cuidado.</w:t>
      </w:r>
    </w:p>
    <w:p w14:paraId="6C30A267" w14:textId="77777777" w:rsidR="0096672F" w:rsidRPr="00BC5DA9" w:rsidRDefault="0096672F" w:rsidP="009A07FF">
      <w:pPr>
        <w:numPr>
          <w:ilvl w:val="0"/>
          <w:numId w:val="33"/>
        </w:numPr>
        <w:spacing w:before="100" w:beforeAutospacing="1" w:after="100" w:afterAutospacing="1" w:line="300" w:lineRule="atLeast"/>
        <w:rPr>
          <w:rFonts w:ascii="Arial" w:hAnsi="Arial" w:cs="Arial"/>
          <w:sz w:val="20"/>
          <w:szCs w:val="20"/>
        </w:rPr>
      </w:pPr>
    </w:p>
    <w:p w14:paraId="1DA78BF9" w14:textId="69391DFA" w:rsidR="00041532" w:rsidRPr="0094432C" w:rsidRDefault="00781827" w:rsidP="00041532">
      <w:pPr>
        <w:pStyle w:val="NormalWeb"/>
        <w:spacing w:line="300" w:lineRule="atLeast"/>
        <w:rPr>
          <w:rFonts w:ascii="Arial" w:hAnsi="Arial" w:cs="Arial"/>
          <w:sz w:val="20"/>
          <w:szCs w:val="20"/>
          <w:lang w:val="es-BO"/>
        </w:rPr>
      </w:pPr>
      <w:r w:rsidRPr="0094432C">
        <w:rPr>
          <w:rFonts w:ascii="Arial" w:hAnsi="Arial" w:cs="Arial"/>
          <w:sz w:val="20"/>
          <w:szCs w:val="20"/>
          <w:lang w:val="es-BO"/>
        </w:rPr>
        <w:t xml:space="preserve">Para cada grupo </w:t>
      </w:r>
      <w:r w:rsidR="00041532" w:rsidRPr="0094432C">
        <w:rPr>
          <w:rFonts w:ascii="Arial" w:hAnsi="Arial" w:cs="Arial"/>
          <w:sz w:val="20"/>
          <w:szCs w:val="20"/>
          <w:lang w:val="es-BO"/>
        </w:rPr>
        <w:t>se deberá visualizar:</w:t>
      </w:r>
    </w:p>
    <w:p w14:paraId="5F2F808C" w14:textId="77777777" w:rsidR="00781827" w:rsidRPr="00781827" w:rsidRDefault="00781827" w:rsidP="009A07FF">
      <w:pPr>
        <w:pStyle w:val="Ttulo4"/>
        <w:numPr>
          <w:ilvl w:val="0"/>
          <w:numId w:val="56"/>
        </w:numPr>
        <w:spacing w:line="300" w:lineRule="atLeast"/>
        <w:rPr>
          <w:rFonts w:ascii="Arial" w:eastAsia="Times New Roman" w:hAnsi="Arial" w:cs="Arial"/>
          <w:i w:val="0"/>
          <w:iCs w:val="0"/>
          <w:color w:val="auto"/>
          <w:sz w:val="20"/>
          <w:szCs w:val="20"/>
        </w:rPr>
      </w:pPr>
      <w:r w:rsidRPr="00781827">
        <w:rPr>
          <w:rFonts w:ascii="Arial" w:eastAsia="Times New Roman" w:hAnsi="Arial" w:cs="Arial"/>
          <w:i w:val="0"/>
          <w:iCs w:val="0"/>
          <w:color w:val="auto"/>
          <w:sz w:val="20"/>
          <w:szCs w:val="20"/>
        </w:rPr>
        <w:t>Indicadores clave.</w:t>
      </w:r>
    </w:p>
    <w:p w14:paraId="3C636329" w14:textId="77777777" w:rsidR="00781827" w:rsidRPr="00781827" w:rsidRDefault="00781827" w:rsidP="009A07FF">
      <w:pPr>
        <w:pStyle w:val="Ttulo4"/>
        <w:numPr>
          <w:ilvl w:val="0"/>
          <w:numId w:val="56"/>
        </w:numPr>
        <w:spacing w:line="300" w:lineRule="atLeast"/>
        <w:rPr>
          <w:rFonts w:ascii="Arial" w:eastAsia="Times New Roman" w:hAnsi="Arial" w:cs="Arial"/>
          <w:i w:val="0"/>
          <w:iCs w:val="0"/>
          <w:color w:val="auto"/>
          <w:sz w:val="20"/>
          <w:szCs w:val="20"/>
        </w:rPr>
      </w:pPr>
      <w:r w:rsidRPr="00781827">
        <w:rPr>
          <w:rFonts w:ascii="Arial" w:eastAsia="Times New Roman" w:hAnsi="Arial" w:cs="Arial"/>
          <w:i w:val="0"/>
          <w:iCs w:val="0"/>
          <w:color w:val="auto"/>
          <w:sz w:val="20"/>
          <w:szCs w:val="20"/>
        </w:rPr>
        <w:t>Resumen narrativo.</w:t>
      </w:r>
    </w:p>
    <w:p w14:paraId="09B113BB" w14:textId="3F8B85C3" w:rsidR="00781827" w:rsidRDefault="00781827" w:rsidP="009A07FF">
      <w:pPr>
        <w:pStyle w:val="Ttulo4"/>
        <w:numPr>
          <w:ilvl w:val="0"/>
          <w:numId w:val="56"/>
        </w:numPr>
        <w:spacing w:line="300" w:lineRule="atLeast"/>
        <w:rPr>
          <w:rFonts w:ascii="Arial" w:eastAsia="Times New Roman" w:hAnsi="Arial" w:cs="Arial"/>
          <w:i w:val="0"/>
          <w:iCs w:val="0"/>
          <w:color w:val="auto"/>
          <w:sz w:val="20"/>
          <w:szCs w:val="20"/>
        </w:rPr>
      </w:pPr>
      <w:r w:rsidRPr="00781827">
        <w:rPr>
          <w:rFonts w:ascii="Arial" w:eastAsia="Times New Roman" w:hAnsi="Arial" w:cs="Arial"/>
          <w:i w:val="0"/>
          <w:iCs w:val="0"/>
          <w:color w:val="auto"/>
          <w:sz w:val="20"/>
          <w:szCs w:val="20"/>
        </w:rPr>
        <w:t>Infografía.</w:t>
      </w:r>
    </w:p>
    <w:p w14:paraId="6697700A" w14:textId="57313290" w:rsidR="00781827" w:rsidRPr="00781827" w:rsidRDefault="00781827" w:rsidP="00781827">
      <w:pPr>
        <w:rPr>
          <w:b/>
          <w:lang w:val="es-BO" w:eastAsia="es-BO"/>
        </w:rPr>
      </w:pPr>
    </w:p>
    <w:p w14:paraId="156DA1AC" w14:textId="3606D1A1" w:rsidR="00781827" w:rsidRPr="00781827" w:rsidRDefault="00781827" w:rsidP="00781827">
      <w:pPr>
        <w:rPr>
          <w:rFonts w:ascii="Arial" w:hAnsi="Arial" w:cs="Arial"/>
          <w:sz w:val="20"/>
          <w:szCs w:val="20"/>
          <w:lang w:val="es-BO" w:eastAsia="es-BO"/>
        </w:rPr>
      </w:pPr>
      <w:r w:rsidRPr="00781827">
        <w:rPr>
          <w:rFonts w:ascii="Arial" w:hAnsi="Arial" w:cs="Arial"/>
          <w:b/>
          <w:sz w:val="20"/>
          <w:szCs w:val="20"/>
          <w:lang w:val="es-BO" w:eastAsia="es-BO"/>
        </w:rPr>
        <w:t>Sección 3. Comparación Mi Voz Importa 1.0 y Mi Voz Importa 2.0</w:t>
      </w:r>
    </w:p>
    <w:p w14:paraId="559B03EA" w14:textId="76A99DB8" w:rsidR="00781827" w:rsidRPr="00781827" w:rsidRDefault="00781827" w:rsidP="00781827">
      <w:pPr>
        <w:rPr>
          <w:rFonts w:ascii="Arial" w:hAnsi="Arial" w:cs="Arial"/>
          <w:sz w:val="20"/>
          <w:szCs w:val="20"/>
          <w:lang w:val="es-BO" w:eastAsia="es-BO"/>
        </w:rPr>
      </w:pPr>
    </w:p>
    <w:p w14:paraId="4F4ABD79" w14:textId="77777777" w:rsidR="00781827" w:rsidRPr="00781827" w:rsidRDefault="00781827" w:rsidP="009A07FF">
      <w:pPr>
        <w:pStyle w:val="Prrafodelista"/>
        <w:numPr>
          <w:ilvl w:val="0"/>
          <w:numId w:val="57"/>
        </w:numPr>
        <w:rPr>
          <w:rFonts w:ascii="Arial" w:hAnsi="Arial" w:cs="Arial"/>
          <w:sz w:val="20"/>
          <w:szCs w:val="20"/>
          <w:lang w:val="es-BO" w:eastAsia="es-BO"/>
        </w:rPr>
      </w:pPr>
      <w:r w:rsidRPr="00781827">
        <w:rPr>
          <w:rFonts w:ascii="Arial" w:hAnsi="Arial" w:cs="Arial"/>
          <w:sz w:val="20"/>
          <w:szCs w:val="20"/>
          <w:lang w:val="es-BO" w:eastAsia="es-BO"/>
        </w:rPr>
        <w:t>Comparación de indicadores priorizados por Joining Forces.</w:t>
      </w:r>
    </w:p>
    <w:p w14:paraId="0153B1D6" w14:textId="77777777" w:rsidR="00781827" w:rsidRPr="00781827" w:rsidRDefault="00781827" w:rsidP="009A07FF">
      <w:pPr>
        <w:pStyle w:val="Prrafodelista"/>
        <w:numPr>
          <w:ilvl w:val="0"/>
          <w:numId w:val="57"/>
        </w:numPr>
        <w:rPr>
          <w:rFonts w:ascii="Arial" w:hAnsi="Arial" w:cs="Arial"/>
          <w:sz w:val="20"/>
          <w:szCs w:val="20"/>
          <w:lang w:val="es-BO" w:eastAsia="es-BO"/>
        </w:rPr>
      </w:pPr>
      <w:r w:rsidRPr="00781827">
        <w:rPr>
          <w:rFonts w:ascii="Arial" w:hAnsi="Arial" w:cs="Arial"/>
          <w:sz w:val="20"/>
          <w:szCs w:val="20"/>
          <w:lang w:val="es-BO" w:eastAsia="es-BO"/>
        </w:rPr>
        <w:t>Gráficos comparativos estáticos.</w:t>
      </w:r>
    </w:p>
    <w:p w14:paraId="02DA2148" w14:textId="77777777" w:rsidR="00781827" w:rsidRPr="00781827" w:rsidRDefault="00781827" w:rsidP="009A07FF">
      <w:pPr>
        <w:pStyle w:val="Prrafodelista"/>
        <w:numPr>
          <w:ilvl w:val="0"/>
          <w:numId w:val="57"/>
        </w:numPr>
        <w:rPr>
          <w:rFonts w:ascii="Arial" w:hAnsi="Arial" w:cs="Arial"/>
          <w:sz w:val="20"/>
          <w:szCs w:val="20"/>
          <w:lang w:val="es-BO" w:eastAsia="es-BO"/>
        </w:rPr>
      </w:pPr>
      <w:r w:rsidRPr="00781827">
        <w:rPr>
          <w:rFonts w:ascii="Arial" w:hAnsi="Arial" w:cs="Arial"/>
          <w:sz w:val="20"/>
          <w:szCs w:val="20"/>
          <w:lang w:val="es-BO" w:eastAsia="es-BO"/>
        </w:rPr>
        <w:t>Hallazgos relevantes.</w:t>
      </w:r>
    </w:p>
    <w:p w14:paraId="6414803F" w14:textId="053B8607" w:rsidR="00781827" w:rsidRPr="00781827" w:rsidRDefault="00781827" w:rsidP="009A07FF">
      <w:pPr>
        <w:pStyle w:val="Prrafodelista"/>
        <w:numPr>
          <w:ilvl w:val="0"/>
          <w:numId w:val="57"/>
        </w:numPr>
        <w:rPr>
          <w:rFonts w:ascii="Arial" w:hAnsi="Arial" w:cs="Arial"/>
          <w:sz w:val="20"/>
          <w:szCs w:val="20"/>
          <w:lang w:val="es-BO" w:eastAsia="es-BO"/>
        </w:rPr>
      </w:pPr>
      <w:r w:rsidRPr="00781827">
        <w:rPr>
          <w:rFonts w:ascii="Arial" w:hAnsi="Arial" w:cs="Arial"/>
          <w:sz w:val="20"/>
          <w:szCs w:val="20"/>
          <w:lang w:val="es-BO" w:eastAsia="es-BO"/>
        </w:rPr>
        <w:t>Mensajes clave para incidencia.</w:t>
      </w:r>
    </w:p>
    <w:p w14:paraId="65F2ABC0" w14:textId="77777777" w:rsidR="00781827" w:rsidRDefault="00781827" w:rsidP="00781827">
      <w:pPr>
        <w:rPr>
          <w:rFonts w:ascii="Arial" w:hAnsi="Arial" w:cs="Arial"/>
          <w:b/>
          <w:sz w:val="20"/>
          <w:szCs w:val="20"/>
          <w:lang w:val="es-BO" w:eastAsia="es-BO"/>
        </w:rPr>
      </w:pPr>
    </w:p>
    <w:p w14:paraId="4098C644" w14:textId="77777777" w:rsidR="00781827" w:rsidRDefault="00781827" w:rsidP="00781827">
      <w:pPr>
        <w:rPr>
          <w:rFonts w:ascii="Arial" w:hAnsi="Arial" w:cs="Arial"/>
          <w:b/>
          <w:sz w:val="20"/>
          <w:szCs w:val="20"/>
          <w:lang w:val="es-BO" w:eastAsia="es-BO"/>
        </w:rPr>
      </w:pPr>
      <w:r w:rsidRPr="00781827">
        <w:rPr>
          <w:rFonts w:ascii="Arial" w:hAnsi="Arial" w:cs="Arial"/>
          <w:b/>
          <w:sz w:val="20"/>
          <w:szCs w:val="20"/>
          <w:lang w:val="es-BO" w:eastAsia="es-BO"/>
        </w:rPr>
        <w:t xml:space="preserve">Sección </w:t>
      </w:r>
      <w:r>
        <w:rPr>
          <w:rFonts w:ascii="Arial" w:hAnsi="Arial" w:cs="Arial"/>
          <w:b/>
          <w:sz w:val="20"/>
          <w:szCs w:val="20"/>
          <w:lang w:val="es-BO" w:eastAsia="es-BO"/>
        </w:rPr>
        <w:t>4</w:t>
      </w:r>
      <w:r w:rsidRPr="00781827">
        <w:rPr>
          <w:rFonts w:ascii="Arial" w:hAnsi="Arial" w:cs="Arial"/>
          <w:b/>
          <w:sz w:val="20"/>
          <w:szCs w:val="20"/>
          <w:lang w:val="es-BO" w:eastAsia="es-BO"/>
        </w:rPr>
        <w:t>. Incidencia y planificación pública</w:t>
      </w:r>
    </w:p>
    <w:p w14:paraId="7F8C2CED" w14:textId="0DB13C45" w:rsidR="00AF5DF3" w:rsidRPr="0094432C" w:rsidRDefault="00AF5DF3" w:rsidP="00AF5DF3">
      <w:pPr>
        <w:spacing w:before="100" w:beforeAutospacing="1" w:after="100" w:afterAutospacing="1" w:line="300" w:lineRule="atLeast"/>
        <w:rPr>
          <w:rFonts w:ascii="Arial" w:hAnsi="Arial" w:cs="Arial"/>
          <w:sz w:val="20"/>
          <w:szCs w:val="20"/>
          <w:lang w:val="es-BO" w:eastAsia="zh-CN"/>
        </w:rPr>
      </w:pPr>
      <w:r w:rsidRPr="0094432C">
        <w:rPr>
          <w:rFonts w:ascii="Arial" w:hAnsi="Arial" w:cs="Arial"/>
          <w:sz w:val="20"/>
          <w:szCs w:val="20"/>
          <w:lang w:val="es-BO" w:eastAsia="zh-CN"/>
        </w:rPr>
        <w:t>Implementación de un módulo básico que permita:</w:t>
      </w:r>
    </w:p>
    <w:p w14:paraId="247C0010" w14:textId="77777777" w:rsidR="00AF5DF3" w:rsidRPr="0094432C" w:rsidRDefault="00AF5DF3" w:rsidP="009A07FF">
      <w:pPr>
        <w:numPr>
          <w:ilvl w:val="0"/>
          <w:numId w:val="35"/>
        </w:numPr>
        <w:spacing w:before="100" w:beforeAutospacing="1" w:after="100" w:afterAutospacing="1" w:line="300" w:lineRule="atLeast"/>
        <w:rPr>
          <w:rFonts w:ascii="Arial" w:hAnsi="Arial" w:cs="Arial"/>
          <w:sz w:val="20"/>
          <w:szCs w:val="20"/>
          <w:lang w:val="es-BO" w:eastAsia="zh-CN"/>
        </w:rPr>
      </w:pPr>
      <w:r w:rsidRPr="0094432C">
        <w:rPr>
          <w:rFonts w:ascii="Arial" w:hAnsi="Arial" w:cs="Arial"/>
          <w:sz w:val="20"/>
          <w:szCs w:val="20"/>
          <w:lang w:val="es-BO" w:eastAsia="zh-CN"/>
        </w:rPr>
        <w:t>Publicar prioridades expresadas por NNA.</w:t>
      </w:r>
    </w:p>
    <w:p w14:paraId="441B3BAE" w14:textId="2ED570AD" w:rsidR="00AF5DF3" w:rsidRPr="0094432C" w:rsidRDefault="00AF5DF3" w:rsidP="009A07FF">
      <w:pPr>
        <w:numPr>
          <w:ilvl w:val="0"/>
          <w:numId w:val="35"/>
        </w:numPr>
        <w:spacing w:before="100" w:beforeAutospacing="1" w:after="100" w:afterAutospacing="1" w:line="300" w:lineRule="atLeast"/>
        <w:rPr>
          <w:rFonts w:ascii="Arial" w:hAnsi="Arial" w:cs="Arial"/>
          <w:sz w:val="20"/>
          <w:szCs w:val="20"/>
          <w:lang w:val="es-BO" w:eastAsia="zh-CN"/>
        </w:rPr>
      </w:pPr>
      <w:r w:rsidRPr="0094432C">
        <w:rPr>
          <w:rFonts w:ascii="Arial" w:hAnsi="Arial" w:cs="Arial"/>
          <w:sz w:val="20"/>
          <w:szCs w:val="20"/>
          <w:lang w:val="es-BO" w:eastAsia="zh-CN"/>
        </w:rPr>
        <w:t>Publicar recomendaciones de incidencia</w:t>
      </w:r>
      <w:r w:rsidR="00C317FE" w:rsidRPr="0094432C">
        <w:rPr>
          <w:rFonts w:ascii="Arial" w:hAnsi="Arial" w:cs="Arial"/>
          <w:sz w:val="20"/>
          <w:szCs w:val="20"/>
          <w:lang w:val="es-BO" w:eastAsia="zh-CN"/>
        </w:rPr>
        <w:t xml:space="preserve"> por departamento</w:t>
      </w:r>
      <w:r w:rsidRPr="0094432C">
        <w:rPr>
          <w:rFonts w:ascii="Arial" w:hAnsi="Arial" w:cs="Arial"/>
          <w:sz w:val="20"/>
          <w:szCs w:val="20"/>
          <w:lang w:val="es-BO" w:eastAsia="zh-CN"/>
        </w:rPr>
        <w:t>.</w:t>
      </w:r>
    </w:p>
    <w:p w14:paraId="63CD6231" w14:textId="58D88049" w:rsidR="00AF5DF3" w:rsidRPr="0094432C" w:rsidRDefault="00AF5DF3" w:rsidP="009A07FF">
      <w:pPr>
        <w:numPr>
          <w:ilvl w:val="0"/>
          <w:numId w:val="35"/>
        </w:numPr>
        <w:spacing w:before="100" w:beforeAutospacing="1" w:after="100" w:afterAutospacing="1" w:line="300" w:lineRule="atLeast"/>
        <w:rPr>
          <w:rFonts w:ascii="Arial" w:hAnsi="Arial" w:cs="Arial"/>
          <w:sz w:val="20"/>
          <w:szCs w:val="20"/>
          <w:lang w:val="es-BO" w:eastAsia="zh-CN"/>
        </w:rPr>
      </w:pPr>
      <w:r w:rsidRPr="0094432C">
        <w:rPr>
          <w:rFonts w:ascii="Arial" w:hAnsi="Arial" w:cs="Arial"/>
          <w:sz w:val="20"/>
          <w:szCs w:val="20"/>
          <w:lang w:val="es-BO" w:eastAsia="zh-CN"/>
        </w:rPr>
        <w:t>Publicar propuestas</w:t>
      </w:r>
      <w:r w:rsidR="00C317FE" w:rsidRPr="0094432C">
        <w:rPr>
          <w:rFonts w:ascii="Arial" w:hAnsi="Arial" w:cs="Arial"/>
          <w:sz w:val="20"/>
          <w:szCs w:val="20"/>
          <w:lang w:val="es-BO" w:eastAsia="zh-CN"/>
        </w:rPr>
        <w:t xml:space="preserve"> </w:t>
      </w:r>
      <w:r w:rsidRPr="0094432C">
        <w:rPr>
          <w:rFonts w:ascii="Arial" w:hAnsi="Arial" w:cs="Arial"/>
          <w:sz w:val="20"/>
          <w:szCs w:val="20"/>
          <w:lang w:val="es-BO" w:eastAsia="zh-CN"/>
        </w:rPr>
        <w:t xml:space="preserve"> </w:t>
      </w:r>
      <w:r w:rsidR="00C317FE" w:rsidRPr="0094432C">
        <w:rPr>
          <w:rFonts w:ascii="Arial" w:hAnsi="Arial" w:cs="Arial"/>
          <w:sz w:val="20"/>
          <w:szCs w:val="20"/>
          <w:lang w:val="es-BO" w:eastAsia="zh-CN"/>
        </w:rPr>
        <w:t xml:space="preserve">vinculados a instrumentos de planificación pública y </w:t>
      </w:r>
      <w:r w:rsidRPr="0094432C">
        <w:rPr>
          <w:rFonts w:ascii="Arial" w:hAnsi="Arial" w:cs="Arial"/>
          <w:sz w:val="20"/>
          <w:szCs w:val="20"/>
          <w:lang w:val="es-BO" w:eastAsia="zh-CN"/>
        </w:rPr>
        <w:t>provenientes de procesos participativos</w:t>
      </w:r>
      <w:r w:rsidR="00C317FE" w:rsidRPr="0094432C">
        <w:rPr>
          <w:rFonts w:ascii="Arial" w:hAnsi="Arial" w:cs="Arial"/>
          <w:sz w:val="20"/>
          <w:szCs w:val="20"/>
          <w:lang w:val="es-BO" w:eastAsia="zh-CN"/>
        </w:rPr>
        <w:t>, socialización de datos de mi voz importa</w:t>
      </w:r>
      <w:r w:rsidRPr="0094432C">
        <w:rPr>
          <w:rFonts w:ascii="Arial" w:hAnsi="Arial" w:cs="Arial"/>
          <w:sz w:val="20"/>
          <w:szCs w:val="20"/>
          <w:lang w:val="es-BO" w:eastAsia="zh-CN"/>
        </w:rPr>
        <w:t>.</w:t>
      </w:r>
    </w:p>
    <w:p w14:paraId="2B779724" w14:textId="04BE48CA" w:rsidR="00FA6062" w:rsidRPr="000A2D1D" w:rsidRDefault="00AF5DF3" w:rsidP="009A07FF">
      <w:pPr>
        <w:numPr>
          <w:ilvl w:val="0"/>
          <w:numId w:val="35"/>
        </w:numPr>
        <w:spacing w:before="100" w:beforeAutospacing="1" w:after="100" w:afterAutospacing="1" w:line="300" w:lineRule="atLeast"/>
        <w:rPr>
          <w:rFonts w:ascii="Arial" w:hAnsi="Arial" w:cs="Arial"/>
          <w:sz w:val="20"/>
          <w:szCs w:val="20"/>
        </w:rPr>
      </w:pPr>
      <w:r w:rsidRPr="00AF5DF3">
        <w:rPr>
          <w:rFonts w:ascii="Arial" w:hAnsi="Arial" w:cs="Arial"/>
          <w:sz w:val="20"/>
          <w:szCs w:val="20"/>
          <w:lang w:val="en-US" w:eastAsia="zh-CN"/>
        </w:rPr>
        <w:t>Actualización mediante CMS básico.</w:t>
      </w:r>
    </w:p>
    <w:p w14:paraId="227CD14F" w14:textId="6B327DB4" w:rsidR="00FA6062" w:rsidRPr="00AF5DF3" w:rsidRDefault="00AF5DF3" w:rsidP="00AF5DF3">
      <w:pPr>
        <w:pStyle w:val="Ttulo4"/>
        <w:spacing w:line="300" w:lineRule="atLeast"/>
        <w:rPr>
          <w:rFonts w:ascii="Arial" w:hAnsi="Arial" w:cs="Arial"/>
          <w:b/>
          <w:i w:val="0"/>
          <w:color w:val="auto"/>
          <w:sz w:val="20"/>
          <w:szCs w:val="20"/>
        </w:rPr>
      </w:pPr>
      <w:r>
        <w:rPr>
          <w:rFonts w:ascii="Arial" w:hAnsi="Arial" w:cs="Arial"/>
          <w:b/>
          <w:i w:val="0"/>
          <w:color w:val="auto"/>
          <w:sz w:val="20"/>
          <w:szCs w:val="20"/>
        </w:rPr>
        <w:lastRenderedPageBreak/>
        <w:t>Sección 5</w:t>
      </w:r>
      <w:r w:rsidRPr="00AF5DF3">
        <w:rPr>
          <w:rFonts w:ascii="Arial" w:hAnsi="Arial" w:cs="Arial"/>
          <w:b/>
          <w:i w:val="0"/>
          <w:color w:val="auto"/>
          <w:sz w:val="20"/>
          <w:szCs w:val="20"/>
        </w:rPr>
        <w:t>: De</w:t>
      </w:r>
      <w:r w:rsidR="00FA6062" w:rsidRPr="00AF5DF3">
        <w:rPr>
          <w:rFonts w:ascii="Arial" w:hAnsi="Arial" w:cs="Arial"/>
          <w:b/>
          <w:i w:val="0"/>
          <w:color w:val="auto"/>
          <w:sz w:val="20"/>
          <w:szCs w:val="20"/>
        </w:rPr>
        <w:t>scarga de información y recursos</w:t>
      </w:r>
    </w:p>
    <w:p w14:paraId="29769646" w14:textId="77777777" w:rsidR="00FA6062" w:rsidRPr="000A2D1D" w:rsidRDefault="00FA6062" w:rsidP="009A07FF">
      <w:pPr>
        <w:numPr>
          <w:ilvl w:val="0"/>
          <w:numId w:val="36"/>
        </w:numPr>
        <w:spacing w:before="100" w:beforeAutospacing="1" w:after="100" w:afterAutospacing="1" w:line="300" w:lineRule="atLeast"/>
        <w:rPr>
          <w:rFonts w:ascii="Arial" w:hAnsi="Arial" w:cs="Arial"/>
          <w:sz w:val="20"/>
          <w:szCs w:val="20"/>
        </w:rPr>
      </w:pPr>
      <w:r w:rsidRPr="000A2D1D">
        <w:rPr>
          <w:rFonts w:ascii="Arial" w:hAnsi="Arial" w:cs="Arial"/>
          <w:sz w:val="20"/>
          <w:szCs w:val="20"/>
        </w:rPr>
        <w:t>Informe nacional.</w:t>
      </w:r>
    </w:p>
    <w:p w14:paraId="456FB559" w14:textId="77777777" w:rsidR="00FA6062" w:rsidRPr="000A2D1D" w:rsidRDefault="00FA6062" w:rsidP="009A07FF">
      <w:pPr>
        <w:numPr>
          <w:ilvl w:val="0"/>
          <w:numId w:val="36"/>
        </w:numPr>
        <w:spacing w:before="100" w:beforeAutospacing="1" w:after="100" w:afterAutospacing="1" w:line="300" w:lineRule="atLeast"/>
        <w:rPr>
          <w:rFonts w:ascii="Arial" w:hAnsi="Arial" w:cs="Arial"/>
          <w:sz w:val="20"/>
          <w:szCs w:val="20"/>
        </w:rPr>
      </w:pPr>
      <w:r w:rsidRPr="000A2D1D">
        <w:rPr>
          <w:rFonts w:ascii="Arial" w:hAnsi="Arial" w:cs="Arial"/>
          <w:sz w:val="20"/>
          <w:szCs w:val="20"/>
        </w:rPr>
        <w:t>Informes departamentales.</w:t>
      </w:r>
    </w:p>
    <w:p w14:paraId="16DBD792" w14:textId="77777777" w:rsidR="00FA6062" w:rsidRPr="000A2D1D" w:rsidRDefault="00FA6062" w:rsidP="009A07FF">
      <w:pPr>
        <w:numPr>
          <w:ilvl w:val="0"/>
          <w:numId w:val="36"/>
        </w:numPr>
        <w:spacing w:before="100" w:beforeAutospacing="1" w:after="100" w:afterAutospacing="1" w:line="300" w:lineRule="atLeast"/>
        <w:rPr>
          <w:rFonts w:ascii="Arial" w:hAnsi="Arial" w:cs="Arial"/>
          <w:sz w:val="20"/>
          <w:szCs w:val="20"/>
        </w:rPr>
      </w:pPr>
      <w:r w:rsidRPr="000A2D1D">
        <w:rPr>
          <w:rFonts w:ascii="Arial" w:hAnsi="Arial" w:cs="Arial"/>
          <w:sz w:val="20"/>
          <w:szCs w:val="20"/>
        </w:rPr>
        <w:t>Infografías.</w:t>
      </w:r>
    </w:p>
    <w:p w14:paraId="0AE9CBD7" w14:textId="4D242AC5" w:rsidR="00FA6062" w:rsidRPr="000A2D1D" w:rsidRDefault="00AF5DF3" w:rsidP="009A07FF">
      <w:pPr>
        <w:numPr>
          <w:ilvl w:val="0"/>
          <w:numId w:val="36"/>
        </w:numPr>
        <w:spacing w:before="100" w:beforeAutospacing="1" w:after="100" w:afterAutospacing="1" w:line="300" w:lineRule="atLeast"/>
        <w:rPr>
          <w:rFonts w:ascii="Arial" w:hAnsi="Arial" w:cs="Arial"/>
          <w:sz w:val="20"/>
          <w:szCs w:val="20"/>
        </w:rPr>
      </w:pPr>
      <w:r>
        <w:rPr>
          <w:rFonts w:ascii="Arial" w:hAnsi="Arial" w:cs="Arial"/>
          <w:sz w:val="20"/>
          <w:szCs w:val="20"/>
        </w:rPr>
        <w:t>Documentos de inciendia</w:t>
      </w:r>
    </w:p>
    <w:p w14:paraId="77DE0685" w14:textId="490C6626" w:rsidR="00416FA9" w:rsidRPr="00416FA9" w:rsidRDefault="00416FA9" w:rsidP="00E24B63">
      <w:pPr>
        <w:pStyle w:val="Ttulo3"/>
        <w:spacing w:line="300" w:lineRule="atLeast"/>
        <w:rPr>
          <w:rFonts w:ascii="Arial" w:hAnsi="Arial" w:cs="Arial"/>
          <w:sz w:val="20"/>
          <w:szCs w:val="20"/>
        </w:rPr>
      </w:pPr>
      <w:r w:rsidRPr="00416FA9">
        <w:rPr>
          <w:rFonts w:ascii="Arial" w:hAnsi="Arial" w:cs="Arial"/>
          <w:sz w:val="20"/>
          <w:szCs w:val="20"/>
        </w:rPr>
        <w:t>Sección de productos gráficos derivados</w:t>
      </w:r>
    </w:p>
    <w:p w14:paraId="7BB7A315" w14:textId="038DBD3C" w:rsidR="00416FA9" w:rsidRDefault="00416FA9" w:rsidP="00416FA9">
      <w:pPr>
        <w:pStyle w:val="Ttulo3"/>
        <w:spacing w:line="300" w:lineRule="atLeast"/>
        <w:rPr>
          <w:rFonts w:ascii="Arial" w:hAnsi="Arial" w:cs="Arial"/>
          <w:sz w:val="20"/>
          <w:szCs w:val="20"/>
        </w:rPr>
      </w:pPr>
      <w:r w:rsidRPr="00416FA9">
        <w:rPr>
          <w:rFonts w:ascii="Arial" w:hAnsi="Arial" w:cs="Arial"/>
          <w:b w:val="0"/>
          <w:sz w:val="20"/>
          <w:szCs w:val="20"/>
        </w:rPr>
        <w:t>La Landing Page deberá complementarse con la elaboración de piezas gráficas estáticas derivadas de la visualización de resultados</w:t>
      </w:r>
      <w:r w:rsidRPr="00402151">
        <w:rPr>
          <w:rFonts w:ascii="Arial" w:hAnsi="Arial" w:cs="Arial"/>
          <w:b w:val="0"/>
          <w:sz w:val="20"/>
          <w:szCs w:val="20"/>
        </w:rPr>
        <w:t>.</w:t>
      </w:r>
      <w:r w:rsidR="00402151" w:rsidRPr="00402151">
        <w:rPr>
          <w:rFonts w:ascii="Arial" w:hAnsi="Arial" w:cs="Arial"/>
          <w:b w:val="0"/>
          <w:sz w:val="20"/>
          <w:szCs w:val="20"/>
        </w:rPr>
        <w:t xml:space="preserve"> </w:t>
      </w:r>
      <w:r w:rsidRPr="00402151">
        <w:rPr>
          <w:rFonts w:ascii="Arial" w:hAnsi="Arial" w:cs="Arial"/>
          <w:b w:val="0"/>
          <w:sz w:val="20"/>
          <w:szCs w:val="20"/>
        </w:rPr>
        <w:t>Como mínimo deberán desarrollarse:</w:t>
      </w:r>
    </w:p>
    <w:p w14:paraId="391F221B" w14:textId="2DABBF18" w:rsidR="00402151" w:rsidRPr="00062971" w:rsidRDefault="00402151" w:rsidP="009A07FF">
      <w:pPr>
        <w:pStyle w:val="Ttulo3"/>
        <w:numPr>
          <w:ilvl w:val="0"/>
          <w:numId w:val="42"/>
        </w:numPr>
        <w:spacing w:line="300" w:lineRule="atLeast"/>
        <w:rPr>
          <w:rFonts w:ascii="Arial" w:hAnsi="Arial" w:cs="Arial"/>
          <w:b w:val="0"/>
          <w:sz w:val="20"/>
          <w:szCs w:val="20"/>
        </w:rPr>
      </w:pPr>
      <w:r w:rsidRPr="00062971">
        <w:rPr>
          <w:rFonts w:ascii="Arial" w:hAnsi="Arial" w:cs="Arial"/>
          <w:b w:val="0"/>
          <w:sz w:val="20"/>
          <w:szCs w:val="20"/>
        </w:rPr>
        <w:t>Grupos en situación de vulnerabilidad: Desarrollo de 20 artes gráficos mínimo. Considerando: NNA con discapacidad; NNA trabajadores; NNA que han perdido el cuidado familiar; niñas y adolescentes mujeres; población GLBTQ; otros grupos identificados.</w:t>
      </w:r>
    </w:p>
    <w:p w14:paraId="30CECAFE" w14:textId="6FE6CDC6" w:rsidR="004A47C3" w:rsidRPr="00062971" w:rsidRDefault="004A47C3" w:rsidP="009A07FF">
      <w:pPr>
        <w:pStyle w:val="Ttulo3"/>
        <w:numPr>
          <w:ilvl w:val="0"/>
          <w:numId w:val="42"/>
        </w:numPr>
        <w:spacing w:line="300" w:lineRule="atLeast"/>
        <w:rPr>
          <w:rFonts w:ascii="Arial" w:hAnsi="Arial" w:cs="Arial"/>
          <w:b w:val="0"/>
          <w:sz w:val="20"/>
          <w:szCs w:val="20"/>
        </w:rPr>
      </w:pPr>
      <w:r w:rsidRPr="00062971">
        <w:rPr>
          <w:rFonts w:ascii="Arial" w:hAnsi="Arial" w:cs="Arial"/>
          <w:b w:val="0"/>
          <w:sz w:val="20"/>
          <w:szCs w:val="20"/>
        </w:rPr>
        <w:t>Recomendaciones de incidencia, un arte por derecho.</w:t>
      </w:r>
    </w:p>
    <w:p w14:paraId="2109848F" w14:textId="108032CA" w:rsidR="00062971" w:rsidRPr="00062971" w:rsidRDefault="00062971" w:rsidP="009A07FF">
      <w:pPr>
        <w:pStyle w:val="Prrafodelista"/>
        <w:numPr>
          <w:ilvl w:val="0"/>
          <w:numId w:val="42"/>
        </w:numPr>
        <w:spacing w:line="300" w:lineRule="atLeast"/>
        <w:rPr>
          <w:rFonts w:ascii="Segoe UI" w:hAnsi="Segoe UI" w:cs="Segoe UI"/>
          <w:sz w:val="21"/>
          <w:szCs w:val="21"/>
          <w:lang w:val="es-BO" w:eastAsia="es-BO"/>
        </w:rPr>
      </w:pPr>
      <w:r w:rsidRPr="00062971">
        <w:rPr>
          <w:rFonts w:ascii="Arial" w:hAnsi="Arial" w:cs="Arial"/>
          <w:sz w:val="20"/>
          <w:szCs w:val="20"/>
        </w:rPr>
        <w:t>Artes institucionales: 5 piezas gráficas:</w:t>
      </w:r>
      <w:r w:rsidRPr="00062971">
        <w:rPr>
          <w:rFonts w:ascii="Segoe UI" w:hAnsi="Segoe UI" w:cs="Segoe UI"/>
          <w:sz w:val="21"/>
          <w:szCs w:val="21"/>
        </w:rPr>
        <w:t xml:space="preserve"> Banner principal de bienvenida y recursos gráficos de introducción alineados a la identidad visual de Mi Voz Importa 2.0. mas 5 artes</w:t>
      </w:r>
    </w:p>
    <w:p w14:paraId="27D91D13" w14:textId="2F843A01" w:rsidR="00062971" w:rsidRPr="00062971" w:rsidRDefault="00062971" w:rsidP="009A07FF">
      <w:pPr>
        <w:pStyle w:val="Ttulo3"/>
        <w:numPr>
          <w:ilvl w:val="0"/>
          <w:numId w:val="42"/>
        </w:numPr>
        <w:spacing w:line="300" w:lineRule="atLeast"/>
        <w:rPr>
          <w:rFonts w:ascii="Arial" w:hAnsi="Arial" w:cs="Arial"/>
          <w:b w:val="0"/>
          <w:sz w:val="20"/>
          <w:szCs w:val="20"/>
        </w:rPr>
      </w:pPr>
      <w:r w:rsidRPr="00062971">
        <w:rPr>
          <w:rFonts w:ascii="Arial" w:hAnsi="Arial" w:cs="Arial"/>
          <w:b w:val="0"/>
          <w:sz w:val="20"/>
          <w:szCs w:val="20"/>
        </w:rPr>
        <w:t>Infografías o artes 5 por cada derecho: 25 piezas gráficas.</w:t>
      </w:r>
    </w:p>
    <w:p w14:paraId="4F3D3958" w14:textId="77777777" w:rsidR="00062971" w:rsidRPr="00062971" w:rsidRDefault="00062971" w:rsidP="009A07FF">
      <w:pPr>
        <w:pStyle w:val="Ttulo3"/>
        <w:numPr>
          <w:ilvl w:val="0"/>
          <w:numId w:val="42"/>
        </w:numPr>
        <w:spacing w:line="300" w:lineRule="atLeast"/>
        <w:rPr>
          <w:rFonts w:ascii="Arial" w:hAnsi="Arial" w:cs="Arial"/>
          <w:b w:val="0"/>
          <w:sz w:val="20"/>
          <w:szCs w:val="20"/>
        </w:rPr>
      </w:pPr>
      <w:r w:rsidRPr="00062971">
        <w:rPr>
          <w:rFonts w:ascii="Arial" w:hAnsi="Arial" w:cs="Arial"/>
          <w:b w:val="0"/>
          <w:sz w:val="20"/>
          <w:szCs w:val="20"/>
        </w:rPr>
        <w:t>Artes para grupos priorizados: 15 piezas gráficas.</w:t>
      </w:r>
    </w:p>
    <w:p w14:paraId="7ACDBDD5" w14:textId="77777777" w:rsidR="00062971" w:rsidRPr="00062971" w:rsidRDefault="00062971" w:rsidP="009A07FF">
      <w:pPr>
        <w:pStyle w:val="Ttulo3"/>
        <w:numPr>
          <w:ilvl w:val="0"/>
          <w:numId w:val="42"/>
        </w:numPr>
        <w:spacing w:line="300" w:lineRule="atLeast"/>
        <w:rPr>
          <w:rFonts w:ascii="Arial" w:hAnsi="Arial" w:cs="Arial"/>
          <w:b w:val="0"/>
          <w:sz w:val="20"/>
          <w:szCs w:val="20"/>
        </w:rPr>
      </w:pPr>
      <w:r w:rsidRPr="00062971">
        <w:rPr>
          <w:rFonts w:ascii="Arial" w:hAnsi="Arial" w:cs="Arial"/>
          <w:b w:val="0"/>
          <w:sz w:val="20"/>
          <w:szCs w:val="20"/>
        </w:rPr>
        <w:t>Artes para incidencia: 5 piezas gráficas.</w:t>
      </w:r>
    </w:p>
    <w:p w14:paraId="04712AC1" w14:textId="6F8EED31" w:rsidR="00062971" w:rsidRPr="00062971" w:rsidRDefault="00062971" w:rsidP="009A07FF">
      <w:pPr>
        <w:pStyle w:val="Ttulo3"/>
        <w:numPr>
          <w:ilvl w:val="0"/>
          <w:numId w:val="42"/>
        </w:numPr>
        <w:spacing w:line="300" w:lineRule="atLeast"/>
        <w:rPr>
          <w:rFonts w:ascii="Arial" w:hAnsi="Arial" w:cs="Arial"/>
          <w:b w:val="0"/>
          <w:sz w:val="20"/>
          <w:szCs w:val="20"/>
          <w:u w:val="single"/>
        </w:rPr>
      </w:pPr>
      <w:r w:rsidRPr="00062971">
        <w:rPr>
          <w:rFonts w:ascii="Arial" w:hAnsi="Arial" w:cs="Arial"/>
          <w:b w:val="0"/>
          <w:sz w:val="20"/>
          <w:szCs w:val="20"/>
        </w:rPr>
        <w:t>Total mínimo: 50 productos gráficos</w:t>
      </w:r>
    </w:p>
    <w:p w14:paraId="1E4C2BA0" w14:textId="5CEC2857" w:rsidR="00402151" w:rsidRDefault="00402151" w:rsidP="00402151">
      <w:pPr>
        <w:pStyle w:val="Ttulo3"/>
        <w:spacing w:line="300" w:lineRule="atLeast"/>
        <w:rPr>
          <w:rFonts w:ascii="Arial" w:hAnsi="Arial" w:cs="Arial"/>
          <w:b w:val="0"/>
          <w:sz w:val="20"/>
          <w:szCs w:val="20"/>
        </w:rPr>
      </w:pPr>
      <w:r>
        <w:rPr>
          <w:rFonts w:ascii="Arial" w:hAnsi="Arial" w:cs="Arial"/>
          <w:b w:val="0"/>
          <w:sz w:val="20"/>
          <w:szCs w:val="20"/>
        </w:rPr>
        <w:t xml:space="preserve">Los materiales deberán ser entregados en </w:t>
      </w:r>
      <w:r w:rsidRPr="00402151">
        <w:rPr>
          <w:rFonts w:ascii="Arial" w:hAnsi="Arial" w:cs="Arial"/>
          <w:b w:val="0"/>
          <w:sz w:val="20"/>
          <w:szCs w:val="20"/>
        </w:rPr>
        <w:t>versión editable;</w:t>
      </w:r>
      <w:r>
        <w:rPr>
          <w:rFonts w:ascii="Arial" w:hAnsi="Arial" w:cs="Arial"/>
          <w:b w:val="0"/>
          <w:sz w:val="20"/>
          <w:szCs w:val="20"/>
        </w:rPr>
        <w:t xml:space="preserve"> </w:t>
      </w:r>
      <w:r w:rsidRPr="00402151">
        <w:rPr>
          <w:rFonts w:ascii="Arial" w:hAnsi="Arial" w:cs="Arial"/>
          <w:b w:val="0"/>
          <w:sz w:val="20"/>
          <w:szCs w:val="20"/>
        </w:rPr>
        <w:t>versión para impresión;</w:t>
      </w:r>
      <w:r>
        <w:rPr>
          <w:rFonts w:ascii="Arial" w:hAnsi="Arial" w:cs="Arial"/>
          <w:b w:val="0"/>
          <w:sz w:val="20"/>
          <w:szCs w:val="20"/>
        </w:rPr>
        <w:t xml:space="preserve"> </w:t>
      </w:r>
      <w:r w:rsidRPr="00402151">
        <w:rPr>
          <w:rFonts w:ascii="Arial" w:hAnsi="Arial" w:cs="Arial"/>
          <w:b w:val="0"/>
          <w:sz w:val="20"/>
          <w:szCs w:val="20"/>
        </w:rPr>
        <w:t>versión para Facebook;</w:t>
      </w:r>
      <w:r>
        <w:rPr>
          <w:rFonts w:ascii="Arial" w:hAnsi="Arial" w:cs="Arial"/>
          <w:b w:val="0"/>
          <w:sz w:val="20"/>
          <w:szCs w:val="20"/>
        </w:rPr>
        <w:t xml:space="preserve"> </w:t>
      </w:r>
      <w:r w:rsidRPr="00402151">
        <w:rPr>
          <w:rFonts w:ascii="Arial" w:hAnsi="Arial" w:cs="Arial"/>
          <w:b w:val="0"/>
          <w:sz w:val="20"/>
          <w:szCs w:val="20"/>
        </w:rPr>
        <w:t>versión para Instagram;</w:t>
      </w:r>
      <w:r>
        <w:rPr>
          <w:rFonts w:ascii="Arial" w:hAnsi="Arial" w:cs="Arial"/>
          <w:b w:val="0"/>
          <w:sz w:val="20"/>
          <w:szCs w:val="20"/>
        </w:rPr>
        <w:t xml:space="preserve"> </w:t>
      </w:r>
      <w:r w:rsidRPr="00402151">
        <w:rPr>
          <w:rFonts w:ascii="Arial" w:hAnsi="Arial" w:cs="Arial"/>
          <w:b w:val="0"/>
          <w:sz w:val="20"/>
          <w:szCs w:val="20"/>
        </w:rPr>
        <w:t>aplicación de identidad visual Joining Forces.</w:t>
      </w:r>
    </w:p>
    <w:p w14:paraId="2CF72295" w14:textId="43C2050B" w:rsidR="00EF56CE" w:rsidRDefault="00EF56CE" w:rsidP="00EF56CE">
      <w:pPr>
        <w:pStyle w:val="Ttulo3"/>
        <w:spacing w:line="300" w:lineRule="atLeast"/>
        <w:rPr>
          <w:rFonts w:ascii="Arial" w:hAnsi="Arial" w:cs="Arial"/>
          <w:b w:val="0"/>
          <w:sz w:val="20"/>
          <w:szCs w:val="20"/>
        </w:rPr>
      </w:pPr>
      <w:r w:rsidRPr="00EF56CE">
        <w:rPr>
          <w:rFonts w:ascii="Arial" w:hAnsi="Arial" w:cs="Arial"/>
          <w:b w:val="0"/>
          <w:sz w:val="20"/>
          <w:szCs w:val="20"/>
        </w:rPr>
        <w:t>Finalmente, se entregará el Código fuente de la plataforma, archivos editables, bases de datos estructuradas utilizadas para la visualización,credenciales y accesos de administración, documentación técnica completa de la solución y Transferencia de conocimiento al equipo de Joining Forces Bolivia.</w:t>
      </w:r>
    </w:p>
    <w:p w14:paraId="6CD0E54E" w14:textId="53897A96" w:rsidR="0011020B" w:rsidRPr="002620BF" w:rsidRDefault="0011020B" w:rsidP="009A07FF">
      <w:pPr>
        <w:pStyle w:val="Prrafodelista"/>
        <w:numPr>
          <w:ilvl w:val="0"/>
          <w:numId w:val="67"/>
        </w:numPr>
        <w:spacing w:after="240"/>
        <w:ind w:left="-142" w:firstLine="215"/>
        <w:contextualSpacing w:val="0"/>
        <w:rPr>
          <w:rFonts w:ascii="Arial" w:hAnsi="Arial" w:cs="Arial"/>
          <w:b/>
          <w:bCs/>
          <w:sz w:val="20"/>
          <w:szCs w:val="20"/>
          <w:lang w:val="es-BO"/>
        </w:rPr>
      </w:pPr>
      <w:r w:rsidRPr="002620BF">
        <w:rPr>
          <w:rFonts w:ascii="Arial" w:hAnsi="Arial" w:cs="Arial"/>
          <w:b/>
          <w:bCs/>
          <w:sz w:val="20"/>
          <w:szCs w:val="20"/>
          <w:lang w:val="es-BO"/>
        </w:rPr>
        <w:t xml:space="preserve">LUGAR Y DURACIÓN DE LA CONSULTORÍA </w:t>
      </w:r>
    </w:p>
    <w:p w14:paraId="151BCFDC" w14:textId="77777777" w:rsidR="00D26795" w:rsidRPr="002620BF" w:rsidRDefault="00D26795" w:rsidP="009A07FF">
      <w:pPr>
        <w:pStyle w:val="Prrafodelista"/>
        <w:numPr>
          <w:ilvl w:val="0"/>
          <w:numId w:val="22"/>
        </w:numPr>
        <w:shd w:val="clear" w:color="auto" w:fill="FFFFFF" w:themeFill="background1"/>
        <w:spacing w:after="240"/>
        <w:contextualSpacing w:val="0"/>
        <w:jc w:val="both"/>
        <w:rPr>
          <w:rFonts w:ascii="Arial" w:hAnsi="Arial" w:cs="Arial"/>
          <w:sz w:val="20"/>
          <w:szCs w:val="20"/>
          <w:lang w:val="es-BO"/>
        </w:rPr>
      </w:pPr>
      <w:r w:rsidRPr="002620BF">
        <w:rPr>
          <w:rFonts w:ascii="Arial" w:hAnsi="Arial" w:cs="Arial"/>
          <w:sz w:val="20"/>
          <w:szCs w:val="20"/>
          <w:lang w:val="es-BO"/>
        </w:rPr>
        <w:t xml:space="preserve">El/la consultor desarrollará sus actividades en La Paz.  </w:t>
      </w:r>
    </w:p>
    <w:p w14:paraId="6701D508" w14:textId="7AF95A1B" w:rsidR="00D26795" w:rsidRDefault="0094432C" w:rsidP="009A07FF">
      <w:pPr>
        <w:pStyle w:val="Prrafodelista"/>
        <w:numPr>
          <w:ilvl w:val="0"/>
          <w:numId w:val="22"/>
        </w:numPr>
        <w:shd w:val="clear" w:color="auto" w:fill="FFFFFF" w:themeFill="background1"/>
        <w:spacing w:after="240"/>
        <w:contextualSpacing w:val="0"/>
        <w:jc w:val="both"/>
        <w:rPr>
          <w:rFonts w:ascii="Arial" w:hAnsi="Arial" w:cs="Arial"/>
          <w:sz w:val="20"/>
          <w:szCs w:val="20"/>
          <w:lang w:val="es-BO"/>
        </w:rPr>
      </w:pPr>
      <w:r>
        <w:rPr>
          <w:rFonts w:ascii="Arial" w:hAnsi="Arial" w:cs="Arial"/>
          <w:sz w:val="20"/>
          <w:szCs w:val="20"/>
          <w:lang w:val="es-BO"/>
        </w:rPr>
        <w:t>Save the Children</w:t>
      </w:r>
      <w:r w:rsidR="00D26795" w:rsidRPr="002620BF">
        <w:rPr>
          <w:rFonts w:ascii="Arial" w:hAnsi="Arial" w:cs="Arial"/>
          <w:sz w:val="20"/>
          <w:szCs w:val="20"/>
          <w:lang w:val="es-BO"/>
        </w:rPr>
        <w:t xml:space="preserve">, suscribirá un contrato bajo la modalidad de consultoría por producto con el/la consultor/a por </w:t>
      </w:r>
      <w:r w:rsidR="006C2C39">
        <w:rPr>
          <w:rFonts w:ascii="Arial" w:hAnsi="Arial" w:cs="Arial"/>
          <w:b/>
          <w:sz w:val="20"/>
          <w:szCs w:val="20"/>
          <w:lang w:val="es-BO"/>
        </w:rPr>
        <w:t>4</w:t>
      </w:r>
      <w:r w:rsidR="000457A0">
        <w:rPr>
          <w:rFonts w:ascii="Arial" w:hAnsi="Arial" w:cs="Arial"/>
          <w:b/>
          <w:sz w:val="20"/>
          <w:szCs w:val="20"/>
          <w:lang w:val="es-BO"/>
        </w:rPr>
        <w:t>0</w:t>
      </w:r>
      <w:r w:rsidR="00D26795" w:rsidRPr="002620BF">
        <w:rPr>
          <w:rFonts w:ascii="Arial" w:hAnsi="Arial" w:cs="Arial"/>
          <w:b/>
          <w:sz w:val="20"/>
          <w:szCs w:val="20"/>
          <w:lang w:val="es-BO"/>
        </w:rPr>
        <w:t xml:space="preserve">  días calendario </w:t>
      </w:r>
      <w:r w:rsidR="00D26795" w:rsidRPr="002620BF">
        <w:rPr>
          <w:rFonts w:ascii="Arial" w:hAnsi="Arial" w:cs="Arial"/>
          <w:sz w:val="20"/>
          <w:szCs w:val="20"/>
          <w:lang w:val="es-BO"/>
        </w:rPr>
        <w:t>computables a partir de la firma del contrato, tiempo en el cual se deben presentar los productos establecidos.</w:t>
      </w:r>
    </w:p>
    <w:p w14:paraId="566051F3" w14:textId="11D8188A" w:rsidR="00BE3499" w:rsidRPr="00BE3499" w:rsidRDefault="00BE3499" w:rsidP="009A07FF">
      <w:pPr>
        <w:pStyle w:val="Prrafodelista"/>
        <w:numPr>
          <w:ilvl w:val="0"/>
          <w:numId w:val="22"/>
        </w:numPr>
        <w:shd w:val="clear" w:color="auto" w:fill="FFFFFF" w:themeFill="background1"/>
        <w:spacing w:after="240"/>
        <w:jc w:val="both"/>
        <w:rPr>
          <w:rFonts w:ascii="Arial" w:hAnsi="Arial" w:cs="Arial"/>
          <w:sz w:val="20"/>
          <w:szCs w:val="20"/>
          <w:lang w:val="es-BO"/>
        </w:rPr>
      </w:pPr>
      <w:r w:rsidRPr="00BE3499">
        <w:rPr>
          <w:rFonts w:ascii="Arial" w:hAnsi="Arial" w:cs="Arial"/>
          <w:sz w:val="20"/>
          <w:szCs w:val="20"/>
          <w:lang w:val="es-BO"/>
        </w:rPr>
        <w:t>El hosting, dominio web, certificados SSL y demás servicios de infraestructura requeridos para el funcionamiento de la plataforma serán contratados y administrados por Joining Forces Bolivia. E</w:t>
      </w:r>
      <w:r w:rsidR="000457A0">
        <w:rPr>
          <w:rFonts w:ascii="Arial" w:hAnsi="Arial" w:cs="Arial"/>
          <w:sz w:val="20"/>
          <w:szCs w:val="20"/>
          <w:lang w:val="es-BO"/>
        </w:rPr>
        <w:t>l equipo consultor</w:t>
      </w:r>
      <w:r w:rsidRPr="00BE3499">
        <w:rPr>
          <w:rFonts w:ascii="Arial" w:hAnsi="Arial" w:cs="Arial"/>
          <w:sz w:val="20"/>
          <w:szCs w:val="20"/>
          <w:lang w:val="es-BO"/>
        </w:rPr>
        <w:t xml:space="preserve"> brindará asistencia técnica para la configuración e implementación de estos servicios, pero en ningún caso será titular de los mismos.</w:t>
      </w:r>
    </w:p>
    <w:p w14:paraId="1A391903" w14:textId="6496F6AB" w:rsidR="00BE3499" w:rsidRPr="002620BF" w:rsidRDefault="00BE3499" w:rsidP="00BE3499">
      <w:pPr>
        <w:pStyle w:val="Prrafodelista"/>
        <w:shd w:val="clear" w:color="auto" w:fill="FFFFFF" w:themeFill="background1"/>
        <w:spacing w:after="240"/>
        <w:contextualSpacing w:val="0"/>
        <w:jc w:val="both"/>
        <w:rPr>
          <w:rFonts w:ascii="Arial" w:hAnsi="Arial" w:cs="Arial"/>
          <w:sz w:val="20"/>
          <w:szCs w:val="20"/>
          <w:lang w:val="es-BO"/>
        </w:rPr>
      </w:pPr>
      <w:r w:rsidRPr="00BE3499">
        <w:rPr>
          <w:rFonts w:ascii="Arial" w:hAnsi="Arial" w:cs="Arial"/>
          <w:sz w:val="20"/>
          <w:szCs w:val="20"/>
          <w:lang w:val="es-BO"/>
        </w:rPr>
        <w:t>En caso de requerirse el registro de un nuevo dominio, este deberá registrarse a nombre de la Alianza Joining Forces Bolivia.</w:t>
      </w:r>
    </w:p>
    <w:p w14:paraId="1EBEF61E" w14:textId="77777777" w:rsidR="0011020B" w:rsidRPr="002620BF" w:rsidRDefault="0011020B" w:rsidP="009A07FF">
      <w:pPr>
        <w:pStyle w:val="Prrafodelista"/>
        <w:numPr>
          <w:ilvl w:val="0"/>
          <w:numId w:val="67"/>
        </w:numPr>
        <w:spacing w:after="240"/>
        <w:ind w:left="426"/>
        <w:contextualSpacing w:val="0"/>
        <w:rPr>
          <w:rFonts w:ascii="Arial" w:hAnsi="Arial" w:cs="Arial"/>
          <w:b/>
          <w:bCs/>
          <w:sz w:val="20"/>
          <w:szCs w:val="20"/>
          <w:lang w:val="es-BO"/>
        </w:rPr>
      </w:pPr>
      <w:r w:rsidRPr="002620BF">
        <w:rPr>
          <w:rFonts w:ascii="Arial" w:hAnsi="Arial" w:cs="Arial"/>
          <w:b/>
          <w:bCs/>
          <w:sz w:val="20"/>
          <w:szCs w:val="20"/>
          <w:lang w:val="es-BO"/>
        </w:rPr>
        <w:t>COORDINACIÓN Y SUPERVISIÓN</w:t>
      </w:r>
    </w:p>
    <w:p w14:paraId="755A9C83" w14:textId="365ADA03" w:rsidR="00D26795" w:rsidRPr="00A03BEA" w:rsidRDefault="008B2516" w:rsidP="00A03BEA">
      <w:pPr>
        <w:pStyle w:val="Prrafodelista"/>
        <w:numPr>
          <w:ilvl w:val="0"/>
          <w:numId w:val="23"/>
        </w:numPr>
        <w:shd w:val="clear" w:color="auto" w:fill="FFFFFF" w:themeFill="background1"/>
        <w:spacing w:after="240"/>
        <w:ind w:left="714" w:hanging="357"/>
        <w:contextualSpacing w:val="0"/>
        <w:jc w:val="both"/>
        <w:rPr>
          <w:rFonts w:ascii="Arial" w:hAnsi="Arial" w:cs="Arial"/>
          <w:sz w:val="20"/>
          <w:szCs w:val="20"/>
        </w:rPr>
      </w:pPr>
      <w:r>
        <w:rPr>
          <w:rFonts w:ascii="Arial" w:hAnsi="Arial" w:cs="Arial"/>
          <w:sz w:val="20"/>
          <w:szCs w:val="20"/>
        </w:rPr>
        <w:t>La consultoría será supervi</w:t>
      </w:r>
      <w:r w:rsidR="008B2C8D">
        <w:rPr>
          <w:rFonts w:ascii="Arial" w:hAnsi="Arial" w:cs="Arial"/>
          <w:sz w:val="20"/>
          <w:szCs w:val="20"/>
        </w:rPr>
        <w:t xml:space="preserve">sada por Save the Children, y estarán a cargo del equipo de comunicaciones y proteccion de la niñez, </w:t>
      </w:r>
      <w:r w:rsidR="00A03BEA">
        <w:rPr>
          <w:rFonts w:ascii="Arial" w:hAnsi="Arial" w:cs="Arial"/>
          <w:sz w:val="20"/>
          <w:szCs w:val="20"/>
        </w:rPr>
        <w:t>a su vez, l</w:t>
      </w:r>
      <w:r w:rsidR="00D26795" w:rsidRPr="00A03BEA">
        <w:rPr>
          <w:rFonts w:ascii="Arial" w:hAnsi="Arial" w:cs="Arial"/>
          <w:sz w:val="20"/>
          <w:szCs w:val="20"/>
          <w:lang w:val="es-BO"/>
        </w:rPr>
        <w:t xml:space="preserve">os productos entregados por el/la consultor/a serán revisados y aprobados por </w:t>
      </w:r>
      <w:r w:rsidR="002C24CD" w:rsidRPr="00A03BEA">
        <w:rPr>
          <w:rFonts w:ascii="Arial" w:hAnsi="Arial" w:cs="Arial"/>
          <w:sz w:val="20"/>
          <w:szCs w:val="20"/>
          <w:lang w:val="es-BO"/>
        </w:rPr>
        <w:t>un comité técnico</w:t>
      </w:r>
      <w:r w:rsidR="00D26795" w:rsidRPr="00A03BEA">
        <w:rPr>
          <w:rFonts w:ascii="Arial" w:hAnsi="Arial" w:cs="Arial"/>
          <w:sz w:val="20"/>
          <w:szCs w:val="20"/>
          <w:lang w:val="es-BO"/>
        </w:rPr>
        <w:t xml:space="preserve"> de la Alianza </w:t>
      </w:r>
      <w:r w:rsidR="005B113B" w:rsidRPr="00A03BEA">
        <w:rPr>
          <w:rFonts w:ascii="Arial" w:hAnsi="Arial" w:cs="Arial"/>
          <w:sz w:val="20"/>
          <w:szCs w:val="20"/>
        </w:rPr>
        <w:t>Joining Forces Bolivia</w:t>
      </w:r>
      <w:r w:rsidR="00D26795" w:rsidRPr="00A03BEA">
        <w:rPr>
          <w:rFonts w:ascii="Arial" w:hAnsi="Arial" w:cs="Arial"/>
          <w:sz w:val="20"/>
          <w:szCs w:val="20"/>
        </w:rPr>
        <w:t xml:space="preserve">, quienes </w:t>
      </w:r>
      <w:r w:rsidR="00D26795" w:rsidRPr="00A03BEA">
        <w:rPr>
          <w:rFonts w:ascii="Arial" w:hAnsi="Arial" w:cs="Arial"/>
          <w:sz w:val="20"/>
          <w:szCs w:val="20"/>
        </w:rPr>
        <w:lastRenderedPageBreak/>
        <w:t>también son responsables de las revisiones y validaciones previas a la entrega final de cada producto previsto durante la consultoría.</w:t>
      </w:r>
    </w:p>
    <w:p w14:paraId="3033463A" w14:textId="3EEAABD5" w:rsidR="00D26795" w:rsidRDefault="00D26795" w:rsidP="009A07FF">
      <w:pPr>
        <w:pStyle w:val="Prrafodelista"/>
        <w:numPr>
          <w:ilvl w:val="0"/>
          <w:numId w:val="23"/>
        </w:numPr>
        <w:shd w:val="clear" w:color="auto" w:fill="FFFFFF" w:themeFill="background1"/>
        <w:spacing w:after="240"/>
        <w:ind w:left="714" w:hanging="357"/>
        <w:contextualSpacing w:val="0"/>
        <w:jc w:val="both"/>
        <w:rPr>
          <w:rFonts w:ascii="Arial" w:hAnsi="Arial" w:cs="Arial"/>
          <w:sz w:val="20"/>
          <w:szCs w:val="20"/>
        </w:rPr>
      </w:pPr>
      <w:r w:rsidRPr="002620BF">
        <w:rPr>
          <w:rFonts w:ascii="Arial" w:hAnsi="Arial" w:cs="Arial"/>
          <w:sz w:val="20"/>
          <w:szCs w:val="20"/>
        </w:rPr>
        <w:t xml:space="preserve">La Coordinación Técnica de la Alianza Joining Forces Bolivia realizará el acompañamiento técnico, facilitando los procesos de articulación, seguimiento y retroalimentación entre el/la consultor/a y el comité </w:t>
      </w:r>
      <w:r w:rsidR="002C24CD" w:rsidRPr="002620BF">
        <w:rPr>
          <w:rFonts w:ascii="Arial" w:hAnsi="Arial" w:cs="Arial"/>
          <w:sz w:val="20"/>
          <w:szCs w:val="20"/>
        </w:rPr>
        <w:t>técnico de Joining Forces</w:t>
      </w:r>
      <w:r w:rsidRPr="002620BF">
        <w:rPr>
          <w:rFonts w:ascii="Arial" w:hAnsi="Arial" w:cs="Arial"/>
          <w:sz w:val="20"/>
          <w:szCs w:val="20"/>
        </w:rPr>
        <w:t>.</w:t>
      </w:r>
    </w:p>
    <w:p w14:paraId="652DB592" w14:textId="77777777" w:rsidR="0011020B" w:rsidRPr="00FF6ABE" w:rsidRDefault="0011020B" w:rsidP="009A07FF">
      <w:pPr>
        <w:pStyle w:val="Prrafodelista"/>
        <w:numPr>
          <w:ilvl w:val="0"/>
          <w:numId w:val="67"/>
        </w:numPr>
        <w:spacing w:after="240"/>
        <w:ind w:left="426"/>
        <w:contextualSpacing w:val="0"/>
        <w:rPr>
          <w:rFonts w:ascii="Arial" w:hAnsi="Arial" w:cs="Arial"/>
          <w:b/>
          <w:bCs/>
          <w:sz w:val="20"/>
          <w:szCs w:val="20"/>
          <w:lang w:val="es-BO"/>
        </w:rPr>
      </w:pPr>
      <w:r w:rsidRPr="00FF6ABE">
        <w:rPr>
          <w:rFonts w:ascii="Arial" w:hAnsi="Arial" w:cs="Arial"/>
          <w:b/>
          <w:bCs/>
          <w:sz w:val="20"/>
          <w:szCs w:val="20"/>
          <w:lang w:val="es-BO"/>
        </w:rPr>
        <w:t>CONTENIDO BÁSICO DE LA PROPUESTA TÉCNICA</w:t>
      </w:r>
    </w:p>
    <w:p w14:paraId="68696F1A" w14:textId="77777777" w:rsidR="00D26795" w:rsidRPr="00FF6ABE" w:rsidRDefault="00D26795" w:rsidP="006244CE">
      <w:pPr>
        <w:shd w:val="clear" w:color="auto" w:fill="FFFFFF" w:themeFill="background1"/>
        <w:spacing w:after="240"/>
        <w:jc w:val="both"/>
        <w:rPr>
          <w:rFonts w:ascii="Arial" w:hAnsi="Arial" w:cs="Arial"/>
          <w:sz w:val="20"/>
          <w:szCs w:val="20"/>
          <w:lang w:val="es-BO"/>
        </w:rPr>
      </w:pPr>
      <w:r w:rsidRPr="00FF6ABE">
        <w:rPr>
          <w:rFonts w:ascii="Arial" w:hAnsi="Arial" w:cs="Arial"/>
          <w:sz w:val="20"/>
          <w:szCs w:val="20"/>
          <w:lang w:val="es-BO"/>
        </w:rPr>
        <w:t>Con base en los presentes términos de referencia, el/la proponente deberá presentar los siguientes puntos desarrollados en su propuesta técnica:</w:t>
      </w:r>
    </w:p>
    <w:p w14:paraId="2FD82013" w14:textId="77777777" w:rsidR="00D26795" w:rsidRPr="00FF6ABE" w:rsidRDefault="00D26795" w:rsidP="009A07FF">
      <w:pPr>
        <w:pStyle w:val="Prrafodelista"/>
        <w:numPr>
          <w:ilvl w:val="0"/>
          <w:numId w:val="24"/>
        </w:numPr>
        <w:shd w:val="clear" w:color="auto" w:fill="FFFFFF" w:themeFill="background1"/>
        <w:spacing w:after="240"/>
        <w:jc w:val="both"/>
        <w:rPr>
          <w:rFonts w:ascii="Arial" w:hAnsi="Arial" w:cs="Arial"/>
          <w:sz w:val="20"/>
          <w:szCs w:val="20"/>
          <w:lang w:val="es-BO"/>
        </w:rPr>
      </w:pPr>
      <w:r w:rsidRPr="00FF6ABE">
        <w:rPr>
          <w:rFonts w:ascii="Arial" w:hAnsi="Arial" w:cs="Arial"/>
          <w:sz w:val="20"/>
          <w:szCs w:val="20"/>
          <w:lang w:val="es-BO"/>
        </w:rPr>
        <w:t>Introducción.</w:t>
      </w:r>
    </w:p>
    <w:p w14:paraId="11533466" w14:textId="77777777" w:rsidR="00D26795" w:rsidRPr="00FF6ABE" w:rsidRDefault="00D26795" w:rsidP="009A07FF">
      <w:pPr>
        <w:pStyle w:val="Prrafodelista"/>
        <w:numPr>
          <w:ilvl w:val="0"/>
          <w:numId w:val="24"/>
        </w:numPr>
        <w:shd w:val="clear" w:color="auto" w:fill="FFFFFF" w:themeFill="background1"/>
        <w:spacing w:after="240"/>
        <w:jc w:val="both"/>
        <w:rPr>
          <w:rFonts w:ascii="Arial" w:hAnsi="Arial" w:cs="Arial"/>
          <w:sz w:val="20"/>
          <w:szCs w:val="20"/>
          <w:lang w:val="es-BO"/>
        </w:rPr>
      </w:pPr>
      <w:r w:rsidRPr="00FF6ABE">
        <w:rPr>
          <w:rFonts w:ascii="Arial" w:hAnsi="Arial" w:cs="Arial"/>
          <w:sz w:val="20"/>
          <w:szCs w:val="20"/>
          <w:lang w:val="es-BO"/>
        </w:rPr>
        <w:t>Objetivo y alcance.</w:t>
      </w:r>
    </w:p>
    <w:p w14:paraId="400DE913" w14:textId="77777777" w:rsidR="00D26795" w:rsidRPr="00FF6ABE" w:rsidRDefault="00D26795" w:rsidP="009A07FF">
      <w:pPr>
        <w:pStyle w:val="Prrafodelista"/>
        <w:numPr>
          <w:ilvl w:val="0"/>
          <w:numId w:val="24"/>
        </w:numPr>
        <w:shd w:val="clear" w:color="auto" w:fill="FFFFFF" w:themeFill="background1"/>
        <w:spacing w:after="240"/>
        <w:jc w:val="both"/>
        <w:rPr>
          <w:rFonts w:ascii="Arial" w:hAnsi="Arial" w:cs="Arial"/>
          <w:sz w:val="20"/>
          <w:szCs w:val="20"/>
          <w:lang w:val="es-BO"/>
        </w:rPr>
      </w:pPr>
      <w:r w:rsidRPr="00FF6ABE">
        <w:rPr>
          <w:rFonts w:ascii="Arial" w:hAnsi="Arial" w:cs="Arial"/>
          <w:sz w:val="20"/>
          <w:szCs w:val="20"/>
          <w:lang w:val="es-BO"/>
        </w:rPr>
        <w:t>Metodología, técnicas e instrumentos a ser utilizados.</w:t>
      </w:r>
    </w:p>
    <w:p w14:paraId="70B34455" w14:textId="77777777" w:rsidR="00D26795" w:rsidRPr="00FF6ABE" w:rsidRDefault="00D26795" w:rsidP="009A07FF">
      <w:pPr>
        <w:pStyle w:val="Prrafodelista"/>
        <w:numPr>
          <w:ilvl w:val="0"/>
          <w:numId w:val="24"/>
        </w:numPr>
        <w:shd w:val="clear" w:color="auto" w:fill="FFFFFF" w:themeFill="background1"/>
        <w:spacing w:after="240"/>
        <w:jc w:val="both"/>
        <w:rPr>
          <w:rFonts w:ascii="Arial" w:hAnsi="Arial" w:cs="Arial"/>
          <w:sz w:val="20"/>
          <w:szCs w:val="20"/>
          <w:lang w:val="es-BO"/>
        </w:rPr>
      </w:pPr>
      <w:r w:rsidRPr="00FF6ABE">
        <w:rPr>
          <w:rFonts w:ascii="Arial" w:hAnsi="Arial" w:cs="Arial"/>
          <w:sz w:val="20"/>
          <w:szCs w:val="20"/>
          <w:lang w:val="es-BO"/>
        </w:rPr>
        <w:t>Plan de trabajo detallado (actividad, técnicas y tiempos correspondientes).</w:t>
      </w:r>
    </w:p>
    <w:p w14:paraId="28516731" w14:textId="53266E96" w:rsidR="00D26795" w:rsidRPr="00FF6ABE" w:rsidRDefault="00D26795" w:rsidP="009A07FF">
      <w:pPr>
        <w:pStyle w:val="Prrafodelista"/>
        <w:numPr>
          <w:ilvl w:val="0"/>
          <w:numId w:val="24"/>
        </w:numPr>
        <w:shd w:val="clear" w:color="auto" w:fill="FFFFFF" w:themeFill="background1"/>
        <w:spacing w:after="240"/>
        <w:jc w:val="both"/>
        <w:rPr>
          <w:rFonts w:ascii="Arial" w:hAnsi="Arial" w:cs="Arial"/>
          <w:sz w:val="20"/>
          <w:szCs w:val="20"/>
          <w:lang w:val="es-BO"/>
        </w:rPr>
      </w:pPr>
      <w:r w:rsidRPr="00FF6ABE">
        <w:rPr>
          <w:rFonts w:ascii="Arial" w:hAnsi="Arial" w:cs="Arial"/>
          <w:sz w:val="20"/>
          <w:szCs w:val="20"/>
          <w:lang w:val="es-BO"/>
        </w:rPr>
        <w:t>Cronograma de trabajo.</w:t>
      </w:r>
    </w:p>
    <w:p w14:paraId="2B50DACB" w14:textId="77777777" w:rsidR="00D26795" w:rsidRPr="00FF6ABE" w:rsidRDefault="00D26795" w:rsidP="0061344E">
      <w:pPr>
        <w:shd w:val="clear" w:color="auto" w:fill="FFFFFF" w:themeFill="background1"/>
        <w:spacing w:after="240"/>
        <w:rPr>
          <w:rFonts w:ascii="Arial" w:hAnsi="Arial" w:cs="Arial"/>
          <w:b/>
          <w:bCs/>
          <w:sz w:val="20"/>
          <w:szCs w:val="20"/>
          <w:lang w:val="es-BO"/>
        </w:rPr>
      </w:pPr>
      <w:r w:rsidRPr="00FF6ABE">
        <w:rPr>
          <w:rFonts w:ascii="Arial" w:hAnsi="Arial" w:cs="Arial"/>
          <w:b/>
          <w:bCs/>
          <w:sz w:val="20"/>
          <w:szCs w:val="20"/>
          <w:lang w:val="es-BO"/>
        </w:rPr>
        <w:t xml:space="preserve">8.1 Documentos de experiencia </w:t>
      </w:r>
    </w:p>
    <w:p w14:paraId="57E6757C" w14:textId="77777777" w:rsidR="00D26795" w:rsidRPr="00FF6ABE" w:rsidRDefault="00D26795" w:rsidP="006244CE">
      <w:pPr>
        <w:shd w:val="clear" w:color="auto" w:fill="FFFFFF" w:themeFill="background1"/>
        <w:spacing w:after="240"/>
        <w:rPr>
          <w:rFonts w:ascii="Arial" w:hAnsi="Arial" w:cs="Arial"/>
          <w:sz w:val="20"/>
          <w:szCs w:val="20"/>
          <w:lang w:val="es-BO"/>
        </w:rPr>
      </w:pPr>
      <w:r w:rsidRPr="00FF6ABE">
        <w:rPr>
          <w:rFonts w:ascii="Arial" w:hAnsi="Arial" w:cs="Arial"/>
          <w:sz w:val="20"/>
          <w:szCs w:val="20"/>
          <w:lang w:val="es-BO"/>
        </w:rPr>
        <w:t>El proponente deberá acreditar su experiencia profesional mediante la presentación de los siguientes documentos en copia simple:</w:t>
      </w:r>
    </w:p>
    <w:p w14:paraId="3F360AC9" w14:textId="77777777" w:rsidR="00D26795" w:rsidRPr="00FF6ABE" w:rsidRDefault="00D26795" w:rsidP="009A07FF">
      <w:pPr>
        <w:pStyle w:val="Prrafodelista"/>
        <w:numPr>
          <w:ilvl w:val="0"/>
          <w:numId w:val="25"/>
        </w:numPr>
        <w:shd w:val="clear" w:color="auto" w:fill="FFFFFF" w:themeFill="background1"/>
        <w:spacing w:after="240"/>
        <w:rPr>
          <w:rFonts w:ascii="Arial" w:hAnsi="Arial" w:cs="Arial"/>
          <w:sz w:val="20"/>
          <w:szCs w:val="20"/>
          <w:lang w:val="es-BO"/>
        </w:rPr>
      </w:pPr>
      <w:r w:rsidRPr="00FF6ABE">
        <w:rPr>
          <w:rFonts w:ascii="Arial" w:hAnsi="Arial" w:cs="Arial"/>
          <w:sz w:val="20"/>
          <w:szCs w:val="20"/>
          <w:lang w:val="es-BO"/>
        </w:rPr>
        <w:t>Currículum vitae con respaldos.</w:t>
      </w:r>
    </w:p>
    <w:p w14:paraId="17489AB6" w14:textId="77777777" w:rsidR="00D26795" w:rsidRPr="00FF6ABE" w:rsidRDefault="00D26795" w:rsidP="009A07FF">
      <w:pPr>
        <w:pStyle w:val="Prrafodelista"/>
        <w:numPr>
          <w:ilvl w:val="0"/>
          <w:numId w:val="25"/>
        </w:numPr>
        <w:shd w:val="clear" w:color="auto" w:fill="FFFFFF" w:themeFill="background1"/>
        <w:spacing w:after="240"/>
        <w:rPr>
          <w:rFonts w:ascii="Arial" w:hAnsi="Arial" w:cs="Arial"/>
          <w:sz w:val="20"/>
          <w:szCs w:val="20"/>
          <w:lang w:val="es-BO"/>
        </w:rPr>
      </w:pPr>
      <w:r w:rsidRPr="00FF6ABE">
        <w:rPr>
          <w:rFonts w:ascii="Arial" w:hAnsi="Arial" w:cs="Arial"/>
          <w:sz w:val="20"/>
          <w:szCs w:val="20"/>
          <w:lang w:val="es-BO"/>
        </w:rPr>
        <w:t>Certificados de cursos realizados.</w:t>
      </w:r>
    </w:p>
    <w:p w14:paraId="5763FBDA" w14:textId="03D845CC" w:rsidR="00D26795" w:rsidRDefault="00D26795" w:rsidP="009A07FF">
      <w:pPr>
        <w:pStyle w:val="Prrafodelista"/>
        <w:numPr>
          <w:ilvl w:val="0"/>
          <w:numId w:val="25"/>
        </w:numPr>
        <w:shd w:val="clear" w:color="auto" w:fill="FFFFFF" w:themeFill="background1"/>
        <w:spacing w:after="240"/>
        <w:rPr>
          <w:rFonts w:ascii="Arial" w:hAnsi="Arial" w:cs="Arial"/>
          <w:sz w:val="20"/>
          <w:szCs w:val="20"/>
          <w:lang w:val="es-BO"/>
        </w:rPr>
      </w:pPr>
      <w:r w:rsidRPr="00FF6ABE">
        <w:rPr>
          <w:rFonts w:ascii="Arial" w:hAnsi="Arial" w:cs="Arial"/>
          <w:sz w:val="20"/>
          <w:szCs w:val="20"/>
          <w:lang w:val="es-BO"/>
        </w:rPr>
        <w:t>Contratos que demuestren la experiencia especifica (deseable).</w:t>
      </w:r>
    </w:p>
    <w:p w14:paraId="4005074A" w14:textId="1564D56D" w:rsidR="005B113B" w:rsidRDefault="00F63FE5" w:rsidP="005B113B">
      <w:pPr>
        <w:pStyle w:val="Prrafodelista"/>
        <w:shd w:val="clear" w:color="auto" w:fill="FFFFFF" w:themeFill="background1"/>
        <w:spacing w:after="240"/>
        <w:rPr>
          <w:rFonts w:ascii="Arial" w:hAnsi="Arial" w:cs="Arial"/>
          <w:sz w:val="20"/>
          <w:szCs w:val="20"/>
          <w:lang w:val="es-BO"/>
        </w:rPr>
      </w:pPr>
      <w:r>
        <w:rPr>
          <w:rFonts w:ascii="Arial" w:hAnsi="Arial" w:cs="Arial"/>
          <w:sz w:val="20"/>
          <w:szCs w:val="20"/>
          <w:lang w:val="es-BO"/>
        </w:rPr>
        <w:t>Al</w:t>
      </w:r>
      <w:r w:rsidRPr="00F63FE5">
        <w:rPr>
          <w:rFonts w:ascii="Arial" w:hAnsi="Arial" w:cs="Arial"/>
          <w:sz w:val="20"/>
          <w:szCs w:val="20"/>
          <w:lang w:val="es-BO"/>
        </w:rPr>
        <w:t xml:space="preserve"> menos tres ejemplos de plataformas, dashboards, sitios web, observatorios digitales o productos similares desarrollados previamente.</w:t>
      </w:r>
    </w:p>
    <w:p w14:paraId="5ED6840F" w14:textId="3BFC6736" w:rsidR="00795AEA" w:rsidRPr="00795AEA" w:rsidRDefault="00795AEA" w:rsidP="00795AEA">
      <w:pPr>
        <w:pStyle w:val="Prrafodelista"/>
        <w:shd w:val="clear" w:color="auto" w:fill="FFFFFF" w:themeFill="background1"/>
        <w:spacing w:after="240"/>
        <w:ind w:left="0"/>
        <w:rPr>
          <w:rFonts w:ascii="Arial" w:hAnsi="Arial" w:cs="Arial"/>
          <w:b/>
          <w:sz w:val="20"/>
          <w:szCs w:val="20"/>
          <w:lang w:val="es-BO"/>
        </w:rPr>
      </w:pPr>
      <w:r>
        <w:rPr>
          <w:rFonts w:ascii="Arial" w:hAnsi="Arial" w:cs="Arial"/>
          <w:b/>
          <w:sz w:val="20"/>
          <w:szCs w:val="20"/>
          <w:lang w:val="es-BO"/>
        </w:rPr>
        <w:t xml:space="preserve">8.2. </w:t>
      </w:r>
      <w:r w:rsidRPr="00795AEA">
        <w:rPr>
          <w:rFonts w:ascii="Arial" w:hAnsi="Arial" w:cs="Arial"/>
          <w:b/>
          <w:sz w:val="20"/>
          <w:szCs w:val="20"/>
          <w:lang w:val="es-BO"/>
        </w:rPr>
        <w:t>Requerimiento de portafolio</w:t>
      </w:r>
    </w:p>
    <w:p w14:paraId="6695281C" w14:textId="1EEFA2F9" w:rsidR="00795AEA" w:rsidRPr="00795AEA" w:rsidRDefault="00795AEA" w:rsidP="00795AEA">
      <w:pPr>
        <w:shd w:val="clear" w:color="auto" w:fill="FFFFFF" w:themeFill="background1"/>
        <w:spacing w:after="240"/>
        <w:rPr>
          <w:rFonts w:ascii="Arial" w:hAnsi="Arial" w:cs="Arial"/>
          <w:sz w:val="20"/>
          <w:szCs w:val="20"/>
          <w:lang w:val="es-BO"/>
        </w:rPr>
      </w:pPr>
      <w:r w:rsidRPr="00795AEA">
        <w:rPr>
          <w:rFonts w:ascii="Arial" w:hAnsi="Arial" w:cs="Arial"/>
          <w:sz w:val="20"/>
          <w:szCs w:val="20"/>
          <w:lang w:val="es-BO"/>
        </w:rPr>
        <w:t xml:space="preserve">El proponente deberá presentar un portafolio con al menos dos (2) experiencias relevantes desarrolladas durante los últimos </w:t>
      </w:r>
      <w:r>
        <w:rPr>
          <w:rFonts w:ascii="Arial" w:hAnsi="Arial" w:cs="Arial"/>
          <w:sz w:val="20"/>
          <w:szCs w:val="20"/>
          <w:lang w:val="es-BO"/>
        </w:rPr>
        <w:t>tres</w:t>
      </w:r>
      <w:r w:rsidRPr="00795AEA">
        <w:rPr>
          <w:rFonts w:ascii="Arial" w:hAnsi="Arial" w:cs="Arial"/>
          <w:sz w:val="20"/>
          <w:szCs w:val="20"/>
          <w:lang w:val="es-BO"/>
        </w:rPr>
        <w:t xml:space="preserve"> años relacionadas con:</w:t>
      </w:r>
    </w:p>
    <w:p w14:paraId="6E78C2EC" w14:textId="77777777" w:rsidR="0019012B" w:rsidRDefault="00795AEA" w:rsidP="00795AEA">
      <w:pPr>
        <w:pStyle w:val="Prrafodelista"/>
        <w:shd w:val="clear" w:color="auto" w:fill="FFFFFF" w:themeFill="background1"/>
        <w:spacing w:after="240"/>
        <w:rPr>
          <w:rFonts w:ascii="Arial" w:hAnsi="Arial" w:cs="Arial"/>
          <w:sz w:val="20"/>
          <w:szCs w:val="20"/>
          <w:lang w:val="es-BO"/>
        </w:rPr>
      </w:pPr>
      <w:r w:rsidRPr="00795AEA">
        <w:rPr>
          <w:rFonts w:ascii="Arial" w:hAnsi="Arial" w:cs="Arial"/>
          <w:sz w:val="20"/>
          <w:szCs w:val="20"/>
          <w:lang w:val="es-BO"/>
        </w:rPr>
        <w:t>•</w:t>
      </w:r>
      <w:r w:rsidRPr="00795AEA">
        <w:rPr>
          <w:rFonts w:ascii="Arial" w:hAnsi="Arial" w:cs="Arial"/>
          <w:sz w:val="20"/>
          <w:szCs w:val="20"/>
          <w:lang w:val="es-BO"/>
        </w:rPr>
        <w:tab/>
      </w:r>
      <w:r w:rsidR="0019012B">
        <w:rPr>
          <w:rFonts w:ascii="Arial" w:hAnsi="Arial" w:cs="Arial"/>
          <w:sz w:val="20"/>
          <w:szCs w:val="20"/>
          <w:lang w:val="es-BO"/>
        </w:rPr>
        <w:t>Analisis de datos</w:t>
      </w:r>
    </w:p>
    <w:p w14:paraId="0330B343" w14:textId="2894C5E6" w:rsidR="00795AEA" w:rsidRPr="00795AEA" w:rsidRDefault="00795AEA" w:rsidP="009A07FF">
      <w:pPr>
        <w:pStyle w:val="Prrafodelista"/>
        <w:numPr>
          <w:ilvl w:val="0"/>
          <w:numId w:val="68"/>
        </w:numPr>
        <w:shd w:val="clear" w:color="auto" w:fill="FFFFFF" w:themeFill="background1"/>
        <w:spacing w:after="240"/>
        <w:ind w:left="1418" w:hanging="851"/>
        <w:rPr>
          <w:rFonts w:ascii="Arial" w:hAnsi="Arial" w:cs="Arial"/>
          <w:sz w:val="20"/>
          <w:szCs w:val="20"/>
          <w:lang w:val="es-BO"/>
        </w:rPr>
      </w:pPr>
      <w:r w:rsidRPr="00795AEA">
        <w:rPr>
          <w:rFonts w:ascii="Arial" w:hAnsi="Arial" w:cs="Arial"/>
          <w:sz w:val="20"/>
          <w:szCs w:val="20"/>
          <w:lang w:val="es-BO"/>
        </w:rPr>
        <w:t>Landing Pages institucionales.</w:t>
      </w:r>
    </w:p>
    <w:p w14:paraId="7E59B2D4" w14:textId="77777777" w:rsidR="00795AEA" w:rsidRPr="00795AEA" w:rsidRDefault="00795AEA" w:rsidP="00795AEA">
      <w:pPr>
        <w:pStyle w:val="Prrafodelista"/>
        <w:shd w:val="clear" w:color="auto" w:fill="FFFFFF" w:themeFill="background1"/>
        <w:spacing w:after="240"/>
        <w:rPr>
          <w:rFonts w:ascii="Arial" w:hAnsi="Arial" w:cs="Arial"/>
          <w:sz w:val="20"/>
          <w:szCs w:val="20"/>
          <w:lang w:val="es-BO"/>
        </w:rPr>
      </w:pPr>
      <w:r w:rsidRPr="00795AEA">
        <w:rPr>
          <w:rFonts w:ascii="Arial" w:hAnsi="Arial" w:cs="Arial"/>
          <w:sz w:val="20"/>
          <w:szCs w:val="20"/>
          <w:lang w:val="es-BO"/>
        </w:rPr>
        <w:t>•</w:t>
      </w:r>
      <w:r w:rsidRPr="00795AEA">
        <w:rPr>
          <w:rFonts w:ascii="Arial" w:hAnsi="Arial" w:cs="Arial"/>
          <w:sz w:val="20"/>
          <w:szCs w:val="20"/>
          <w:lang w:val="es-BO"/>
        </w:rPr>
        <w:tab/>
        <w:t>Micrositios temáticos.</w:t>
      </w:r>
    </w:p>
    <w:p w14:paraId="5B8A334A" w14:textId="2B59D8DE" w:rsidR="00795AEA" w:rsidRPr="00795AEA" w:rsidRDefault="0019012B" w:rsidP="00795AEA">
      <w:pPr>
        <w:pStyle w:val="Prrafodelista"/>
        <w:shd w:val="clear" w:color="auto" w:fill="FFFFFF" w:themeFill="background1"/>
        <w:spacing w:after="240"/>
        <w:rPr>
          <w:rFonts w:ascii="Arial" w:hAnsi="Arial" w:cs="Arial"/>
          <w:sz w:val="20"/>
          <w:szCs w:val="20"/>
          <w:lang w:val="es-BO"/>
        </w:rPr>
      </w:pPr>
      <w:r>
        <w:rPr>
          <w:rFonts w:ascii="Arial" w:hAnsi="Arial" w:cs="Arial"/>
          <w:sz w:val="20"/>
          <w:szCs w:val="20"/>
          <w:lang w:val="es-BO"/>
        </w:rPr>
        <w:t>•</w:t>
      </w:r>
      <w:r>
        <w:rPr>
          <w:rFonts w:ascii="Arial" w:hAnsi="Arial" w:cs="Arial"/>
          <w:sz w:val="20"/>
          <w:szCs w:val="20"/>
          <w:lang w:val="es-BO"/>
        </w:rPr>
        <w:tab/>
      </w:r>
      <w:r w:rsidR="00795AEA" w:rsidRPr="00795AEA">
        <w:rPr>
          <w:rFonts w:ascii="Arial" w:hAnsi="Arial" w:cs="Arial"/>
          <w:sz w:val="20"/>
          <w:szCs w:val="20"/>
          <w:lang w:val="es-BO"/>
        </w:rPr>
        <w:t>Repositorios digitales de información.</w:t>
      </w:r>
    </w:p>
    <w:p w14:paraId="5FDE832F" w14:textId="77777777" w:rsidR="00795AEA" w:rsidRPr="00795AEA" w:rsidRDefault="00795AEA" w:rsidP="00795AEA">
      <w:pPr>
        <w:pStyle w:val="Prrafodelista"/>
        <w:shd w:val="clear" w:color="auto" w:fill="FFFFFF" w:themeFill="background1"/>
        <w:spacing w:after="240"/>
        <w:rPr>
          <w:rFonts w:ascii="Arial" w:hAnsi="Arial" w:cs="Arial"/>
          <w:sz w:val="20"/>
          <w:szCs w:val="20"/>
          <w:lang w:val="es-BO"/>
        </w:rPr>
      </w:pPr>
      <w:r w:rsidRPr="00795AEA">
        <w:rPr>
          <w:rFonts w:ascii="Arial" w:hAnsi="Arial" w:cs="Arial"/>
          <w:sz w:val="20"/>
          <w:szCs w:val="20"/>
          <w:lang w:val="es-BO"/>
        </w:rPr>
        <w:t>•</w:t>
      </w:r>
      <w:r w:rsidRPr="00795AEA">
        <w:rPr>
          <w:rFonts w:ascii="Arial" w:hAnsi="Arial" w:cs="Arial"/>
          <w:sz w:val="20"/>
          <w:szCs w:val="20"/>
          <w:lang w:val="es-BO"/>
        </w:rPr>
        <w:tab/>
        <w:t>Plataformas de difusión de evidencia.</w:t>
      </w:r>
    </w:p>
    <w:p w14:paraId="585C7383" w14:textId="765B9217" w:rsidR="00795AEA" w:rsidRDefault="00795AEA" w:rsidP="00795AEA">
      <w:pPr>
        <w:pStyle w:val="Prrafodelista"/>
        <w:shd w:val="clear" w:color="auto" w:fill="FFFFFF" w:themeFill="background1"/>
        <w:spacing w:after="240"/>
        <w:rPr>
          <w:rFonts w:ascii="Arial" w:hAnsi="Arial" w:cs="Arial"/>
          <w:sz w:val="20"/>
          <w:szCs w:val="20"/>
          <w:lang w:val="es-BO"/>
        </w:rPr>
      </w:pPr>
      <w:r w:rsidRPr="00795AEA">
        <w:rPr>
          <w:rFonts w:ascii="Arial" w:hAnsi="Arial" w:cs="Arial"/>
          <w:sz w:val="20"/>
          <w:szCs w:val="20"/>
          <w:lang w:val="es-BO"/>
        </w:rPr>
        <w:t>•</w:t>
      </w:r>
      <w:r w:rsidRPr="00795AEA">
        <w:rPr>
          <w:rFonts w:ascii="Arial" w:hAnsi="Arial" w:cs="Arial"/>
          <w:sz w:val="20"/>
          <w:szCs w:val="20"/>
          <w:lang w:val="es-BO"/>
        </w:rPr>
        <w:tab/>
        <w:t>Sitios web orientados a incidencia, comunicación pública o participación ciudadana.</w:t>
      </w:r>
    </w:p>
    <w:p w14:paraId="41717C73" w14:textId="77777777" w:rsidR="00F63FE5" w:rsidRPr="00FF6ABE" w:rsidRDefault="00F63FE5" w:rsidP="005B113B">
      <w:pPr>
        <w:pStyle w:val="Prrafodelista"/>
        <w:shd w:val="clear" w:color="auto" w:fill="FFFFFF" w:themeFill="background1"/>
        <w:spacing w:after="240"/>
        <w:rPr>
          <w:rFonts w:ascii="Arial" w:hAnsi="Arial" w:cs="Arial"/>
          <w:sz w:val="20"/>
          <w:szCs w:val="20"/>
          <w:lang w:val="es-BO"/>
        </w:rPr>
      </w:pPr>
    </w:p>
    <w:p w14:paraId="47F0DF07" w14:textId="77777777" w:rsidR="0011020B" w:rsidRPr="00FF6ABE" w:rsidRDefault="0011020B" w:rsidP="009A07FF">
      <w:pPr>
        <w:pStyle w:val="Prrafodelista"/>
        <w:numPr>
          <w:ilvl w:val="0"/>
          <w:numId w:val="67"/>
        </w:numPr>
        <w:spacing w:after="240"/>
        <w:ind w:left="142" w:hanging="66"/>
        <w:contextualSpacing w:val="0"/>
        <w:rPr>
          <w:rFonts w:ascii="Arial" w:hAnsi="Arial" w:cs="Arial"/>
          <w:b/>
          <w:bCs/>
          <w:sz w:val="20"/>
          <w:szCs w:val="20"/>
          <w:lang w:val="es-BO"/>
        </w:rPr>
      </w:pPr>
      <w:r w:rsidRPr="00FF6ABE">
        <w:rPr>
          <w:rFonts w:ascii="Arial" w:hAnsi="Arial" w:cs="Arial"/>
          <w:b/>
          <w:bCs/>
          <w:sz w:val="20"/>
          <w:szCs w:val="20"/>
          <w:lang w:val="es-BO"/>
        </w:rPr>
        <w:t>PERFIL REQUERIDO PARA LOS SERVICIOS DE CONSULTORÍA</w:t>
      </w:r>
    </w:p>
    <w:p w14:paraId="656AB163" w14:textId="6BF88844" w:rsidR="002C24CD" w:rsidRPr="00FF6ABE" w:rsidRDefault="002C24CD" w:rsidP="002C24CD">
      <w:pPr>
        <w:shd w:val="clear" w:color="auto" w:fill="FFFFFF" w:themeFill="background1"/>
        <w:spacing w:after="240"/>
        <w:jc w:val="both"/>
        <w:rPr>
          <w:rFonts w:ascii="Arial" w:eastAsia="SimSun" w:hAnsi="Arial" w:cs="Arial"/>
          <w:bCs/>
          <w:iCs/>
          <w:sz w:val="20"/>
          <w:szCs w:val="20"/>
          <w:lang w:val="es-BO" w:eastAsia="es-BO"/>
        </w:rPr>
      </w:pPr>
      <w:r w:rsidRPr="00FF6ABE">
        <w:rPr>
          <w:rFonts w:ascii="Arial" w:eastAsia="SimSun" w:hAnsi="Arial" w:cs="Arial"/>
          <w:bCs/>
          <w:iCs/>
          <w:sz w:val="20"/>
          <w:szCs w:val="20"/>
          <w:lang w:val="es-BO" w:eastAsia="es-BO"/>
        </w:rPr>
        <w:t>Los consultores individuales o empresas consultoras deberán especificar el equipo con el que trabajará y respaldará la propuesta. El equipo deberá estar conformado mínimamente con los siguientes perfiles:</w:t>
      </w:r>
    </w:p>
    <w:p w14:paraId="36660E87" w14:textId="3CD9F45C" w:rsidR="00D63AB3" w:rsidRPr="00FF6ABE" w:rsidRDefault="00D63AB3" w:rsidP="00D63AB3">
      <w:pPr>
        <w:shd w:val="clear" w:color="auto" w:fill="FFFFFF"/>
        <w:autoSpaceDE w:val="0"/>
        <w:autoSpaceDN w:val="0"/>
        <w:spacing w:before="120"/>
        <w:jc w:val="both"/>
        <w:rPr>
          <w:rFonts w:ascii="Arial" w:hAnsi="Arial" w:cs="Arial"/>
          <w:b/>
          <w:bCs/>
          <w:sz w:val="20"/>
          <w:szCs w:val="20"/>
        </w:rPr>
      </w:pPr>
      <w:r w:rsidRPr="00FF6ABE">
        <w:rPr>
          <w:rFonts w:ascii="Arial" w:hAnsi="Arial" w:cs="Arial"/>
          <w:b/>
          <w:bCs/>
          <w:sz w:val="20"/>
          <w:szCs w:val="20"/>
        </w:rPr>
        <w:t>a) Especialista en Comunicación Digital y Diseño de Información</w:t>
      </w:r>
    </w:p>
    <w:p w14:paraId="5C353937" w14:textId="290E0F43" w:rsidR="00D63AB3" w:rsidRPr="00FF6ABE" w:rsidRDefault="001650AA" w:rsidP="00D63AB3">
      <w:pPr>
        <w:shd w:val="clear" w:color="auto" w:fill="FFFFFF"/>
        <w:autoSpaceDE w:val="0"/>
        <w:autoSpaceDN w:val="0"/>
        <w:spacing w:before="120"/>
        <w:jc w:val="both"/>
        <w:rPr>
          <w:rFonts w:ascii="Arial" w:hAnsi="Arial" w:cs="Arial"/>
          <w:bCs/>
          <w:sz w:val="20"/>
          <w:szCs w:val="20"/>
        </w:rPr>
      </w:pPr>
      <w:r w:rsidRPr="001650AA">
        <w:rPr>
          <w:rFonts w:ascii="Arial" w:hAnsi="Arial" w:cs="Arial"/>
          <w:bCs/>
          <w:sz w:val="20"/>
          <w:szCs w:val="20"/>
        </w:rPr>
        <w:t>Profesional en Comunicación Social, Comunicación Digital, Diseño Gráfico, Diseño Multimedia, M</w:t>
      </w:r>
      <w:r w:rsidR="00826750">
        <w:rPr>
          <w:rFonts w:ascii="Arial" w:hAnsi="Arial" w:cs="Arial"/>
          <w:bCs/>
          <w:sz w:val="20"/>
          <w:szCs w:val="20"/>
        </w:rPr>
        <w:t>arketing Digital o áreas afines. Experiencia en:</w:t>
      </w:r>
    </w:p>
    <w:p w14:paraId="35FB3E30" w14:textId="77777777" w:rsidR="00826750" w:rsidRPr="00826750" w:rsidRDefault="00826750" w:rsidP="009A07FF">
      <w:pPr>
        <w:pStyle w:val="Prrafodelista"/>
        <w:numPr>
          <w:ilvl w:val="0"/>
          <w:numId w:val="61"/>
        </w:numPr>
        <w:shd w:val="clear" w:color="auto" w:fill="FFFFFF"/>
        <w:autoSpaceDE w:val="0"/>
        <w:autoSpaceDN w:val="0"/>
        <w:spacing w:before="120"/>
        <w:jc w:val="both"/>
        <w:rPr>
          <w:rFonts w:ascii="Arial" w:hAnsi="Arial" w:cs="Arial"/>
          <w:bCs/>
          <w:sz w:val="20"/>
          <w:szCs w:val="20"/>
        </w:rPr>
      </w:pPr>
      <w:r w:rsidRPr="00826750">
        <w:rPr>
          <w:rFonts w:ascii="Arial" w:hAnsi="Arial" w:cs="Arial"/>
          <w:bCs/>
          <w:sz w:val="20"/>
          <w:szCs w:val="20"/>
        </w:rPr>
        <w:t>Diseño y producción de contenidos digitales.</w:t>
      </w:r>
    </w:p>
    <w:p w14:paraId="028D8032" w14:textId="77777777" w:rsidR="00826750" w:rsidRPr="00826750" w:rsidRDefault="00826750" w:rsidP="009A07FF">
      <w:pPr>
        <w:pStyle w:val="Prrafodelista"/>
        <w:numPr>
          <w:ilvl w:val="0"/>
          <w:numId w:val="61"/>
        </w:numPr>
        <w:shd w:val="clear" w:color="auto" w:fill="FFFFFF"/>
        <w:autoSpaceDE w:val="0"/>
        <w:autoSpaceDN w:val="0"/>
        <w:spacing w:before="120"/>
        <w:jc w:val="both"/>
        <w:rPr>
          <w:rFonts w:ascii="Arial" w:hAnsi="Arial" w:cs="Arial"/>
          <w:bCs/>
          <w:sz w:val="20"/>
          <w:szCs w:val="20"/>
        </w:rPr>
      </w:pPr>
      <w:r w:rsidRPr="00826750">
        <w:rPr>
          <w:rFonts w:ascii="Arial" w:hAnsi="Arial" w:cs="Arial"/>
          <w:bCs/>
          <w:sz w:val="20"/>
          <w:szCs w:val="20"/>
        </w:rPr>
        <w:t>Comunicación estratégica para incidencia pública y derechos de la niñez y adolescencia.</w:t>
      </w:r>
    </w:p>
    <w:p w14:paraId="097BBFF4" w14:textId="77777777" w:rsidR="00826750" w:rsidRPr="00826750" w:rsidRDefault="00826750" w:rsidP="009A07FF">
      <w:pPr>
        <w:pStyle w:val="Prrafodelista"/>
        <w:numPr>
          <w:ilvl w:val="0"/>
          <w:numId w:val="61"/>
        </w:numPr>
        <w:shd w:val="clear" w:color="auto" w:fill="FFFFFF"/>
        <w:autoSpaceDE w:val="0"/>
        <w:autoSpaceDN w:val="0"/>
        <w:spacing w:before="120"/>
        <w:jc w:val="both"/>
        <w:rPr>
          <w:rFonts w:ascii="Arial" w:hAnsi="Arial" w:cs="Arial"/>
          <w:bCs/>
          <w:sz w:val="20"/>
          <w:szCs w:val="20"/>
        </w:rPr>
      </w:pPr>
      <w:r w:rsidRPr="00826750">
        <w:rPr>
          <w:rFonts w:ascii="Arial" w:hAnsi="Arial" w:cs="Arial"/>
          <w:bCs/>
          <w:sz w:val="20"/>
          <w:szCs w:val="20"/>
        </w:rPr>
        <w:t>Diseño gráfico, diagramación e ilustración.</w:t>
      </w:r>
    </w:p>
    <w:p w14:paraId="6B7FB98C" w14:textId="77777777" w:rsidR="00826750" w:rsidRPr="00826750" w:rsidRDefault="00826750" w:rsidP="009A07FF">
      <w:pPr>
        <w:pStyle w:val="Prrafodelista"/>
        <w:numPr>
          <w:ilvl w:val="0"/>
          <w:numId w:val="61"/>
        </w:numPr>
        <w:shd w:val="clear" w:color="auto" w:fill="FFFFFF"/>
        <w:autoSpaceDE w:val="0"/>
        <w:autoSpaceDN w:val="0"/>
        <w:spacing w:before="120"/>
        <w:jc w:val="both"/>
        <w:rPr>
          <w:rFonts w:ascii="Arial" w:hAnsi="Arial" w:cs="Arial"/>
          <w:bCs/>
          <w:sz w:val="20"/>
          <w:szCs w:val="20"/>
        </w:rPr>
      </w:pPr>
      <w:r w:rsidRPr="00826750">
        <w:rPr>
          <w:rFonts w:ascii="Arial" w:hAnsi="Arial" w:cs="Arial"/>
          <w:bCs/>
          <w:sz w:val="20"/>
          <w:szCs w:val="20"/>
        </w:rPr>
        <w:t>Elaboración de infografías, piezas gráficas y materiales de divulgación.</w:t>
      </w:r>
    </w:p>
    <w:p w14:paraId="1DFE32C1" w14:textId="77777777" w:rsidR="00826750" w:rsidRPr="00826750" w:rsidRDefault="00826750" w:rsidP="009A07FF">
      <w:pPr>
        <w:pStyle w:val="Prrafodelista"/>
        <w:numPr>
          <w:ilvl w:val="0"/>
          <w:numId w:val="61"/>
        </w:numPr>
        <w:shd w:val="clear" w:color="auto" w:fill="FFFFFF"/>
        <w:autoSpaceDE w:val="0"/>
        <w:autoSpaceDN w:val="0"/>
        <w:spacing w:before="120"/>
        <w:jc w:val="both"/>
        <w:rPr>
          <w:rFonts w:ascii="Arial" w:hAnsi="Arial" w:cs="Arial"/>
          <w:bCs/>
          <w:sz w:val="20"/>
          <w:szCs w:val="20"/>
        </w:rPr>
      </w:pPr>
      <w:r w:rsidRPr="00826750">
        <w:rPr>
          <w:rFonts w:ascii="Arial" w:hAnsi="Arial" w:cs="Arial"/>
          <w:bCs/>
          <w:sz w:val="20"/>
          <w:szCs w:val="20"/>
        </w:rPr>
        <w:t>Traducción de información técnica y evidencia en formatos accesibles para distintos públicos.</w:t>
      </w:r>
    </w:p>
    <w:p w14:paraId="3BEDC6E4" w14:textId="77777777" w:rsidR="00826750" w:rsidRPr="00826750" w:rsidRDefault="00826750" w:rsidP="009A07FF">
      <w:pPr>
        <w:pStyle w:val="Prrafodelista"/>
        <w:numPr>
          <w:ilvl w:val="0"/>
          <w:numId w:val="61"/>
        </w:numPr>
        <w:shd w:val="clear" w:color="auto" w:fill="FFFFFF"/>
        <w:autoSpaceDE w:val="0"/>
        <w:autoSpaceDN w:val="0"/>
        <w:spacing w:before="120"/>
        <w:jc w:val="both"/>
        <w:rPr>
          <w:rFonts w:ascii="Arial" w:hAnsi="Arial" w:cs="Arial"/>
          <w:bCs/>
          <w:sz w:val="20"/>
          <w:szCs w:val="20"/>
        </w:rPr>
      </w:pPr>
      <w:r w:rsidRPr="00826750">
        <w:rPr>
          <w:rFonts w:ascii="Arial" w:hAnsi="Arial" w:cs="Arial"/>
          <w:bCs/>
          <w:sz w:val="20"/>
          <w:szCs w:val="20"/>
        </w:rPr>
        <w:t>Desarrollo de contenidos orientados a niñas, niños y adolescentes.</w:t>
      </w:r>
    </w:p>
    <w:p w14:paraId="64B09D76" w14:textId="77777777" w:rsidR="00826750" w:rsidRPr="00826750" w:rsidRDefault="00826750" w:rsidP="009A07FF">
      <w:pPr>
        <w:pStyle w:val="Prrafodelista"/>
        <w:numPr>
          <w:ilvl w:val="0"/>
          <w:numId w:val="61"/>
        </w:numPr>
        <w:shd w:val="clear" w:color="auto" w:fill="FFFFFF"/>
        <w:autoSpaceDE w:val="0"/>
        <w:autoSpaceDN w:val="0"/>
        <w:spacing w:before="120"/>
        <w:jc w:val="both"/>
        <w:rPr>
          <w:rFonts w:ascii="Arial" w:hAnsi="Arial" w:cs="Arial"/>
          <w:bCs/>
          <w:sz w:val="20"/>
          <w:szCs w:val="20"/>
        </w:rPr>
      </w:pPr>
      <w:r w:rsidRPr="00826750">
        <w:rPr>
          <w:rFonts w:ascii="Arial" w:hAnsi="Arial" w:cs="Arial"/>
          <w:bCs/>
          <w:sz w:val="20"/>
          <w:szCs w:val="20"/>
        </w:rPr>
        <w:t>Comunicación de evidencia para procesos de incidencia y toma de decisiones.</w:t>
      </w:r>
    </w:p>
    <w:p w14:paraId="4134B4D1" w14:textId="418D4C30" w:rsidR="00D63AB3" w:rsidRPr="00FF6ABE" w:rsidRDefault="00D63AB3" w:rsidP="00826750">
      <w:pPr>
        <w:shd w:val="clear" w:color="auto" w:fill="FFFFFF"/>
        <w:autoSpaceDE w:val="0"/>
        <w:autoSpaceDN w:val="0"/>
        <w:spacing w:before="120"/>
        <w:jc w:val="both"/>
        <w:rPr>
          <w:rFonts w:ascii="Arial" w:hAnsi="Arial" w:cs="Arial"/>
          <w:b/>
          <w:sz w:val="20"/>
          <w:szCs w:val="20"/>
          <w:lang w:eastAsia="es-BO"/>
        </w:rPr>
      </w:pPr>
      <w:r w:rsidRPr="00FF6ABE">
        <w:rPr>
          <w:rFonts w:ascii="Arial" w:hAnsi="Arial" w:cs="Arial"/>
          <w:b/>
          <w:sz w:val="20"/>
          <w:szCs w:val="20"/>
          <w:lang w:eastAsia="es-BO"/>
        </w:rPr>
        <w:lastRenderedPageBreak/>
        <w:t xml:space="preserve">b) Especialista en Desarrollo Web </w:t>
      </w:r>
      <w:r w:rsidR="001650AA">
        <w:rPr>
          <w:rFonts w:ascii="Arial" w:hAnsi="Arial" w:cs="Arial"/>
          <w:b/>
          <w:sz w:val="20"/>
          <w:szCs w:val="20"/>
          <w:lang w:eastAsia="es-BO"/>
        </w:rPr>
        <w:t>e integración de plataformas</w:t>
      </w:r>
    </w:p>
    <w:p w14:paraId="64DED779" w14:textId="77777777" w:rsidR="001650AA" w:rsidRPr="001650AA" w:rsidRDefault="001650AA" w:rsidP="001650AA">
      <w:pPr>
        <w:shd w:val="clear" w:color="auto" w:fill="FFFFFF"/>
        <w:autoSpaceDE w:val="0"/>
        <w:autoSpaceDN w:val="0"/>
        <w:spacing w:before="120"/>
        <w:jc w:val="both"/>
        <w:rPr>
          <w:rFonts w:ascii="Arial" w:hAnsi="Arial" w:cs="Arial"/>
          <w:sz w:val="20"/>
          <w:szCs w:val="20"/>
          <w:lang w:eastAsia="es-BO"/>
        </w:rPr>
      </w:pPr>
      <w:r w:rsidRPr="001650AA">
        <w:rPr>
          <w:rFonts w:ascii="Arial" w:hAnsi="Arial" w:cs="Arial"/>
          <w:sz w:val="20"/>
          <w:szCs w:val="20"/>
          <w:lang w:eastAsia="es-BO"/>
        </w:rPr>
        <w:t xml:space="preserve">Profesional en Ingeniería de Sistemas, Informática, Desarrollo Web, Diseño Web o carreras afines. </w:t>
      </w:r>
    </w:p>
    <w:p w14:paraId="16FC926B" w14:textId="77777777" w:rsidR="00826750" w:rsidRPr="00826750" w:rsidRDefault="00826750" w:rsidP="009A07FF">
      <w:pPr>
        <w:pStyle w:val="Prrafodelista"/>
        <w:numPr>
          <w:ilvl w:val="0"/>
          <w:numId w:val="62"/>
        </w:numPr>
        <w:shd w:val="clear" w:color="auto" w:fill="FFFFFF" w:themeFill="background1"/>
        <w:spacing w:after="240"/>
        <w:ind w:left="709"/>
        <w:jc w:val="both"/>
        <w:outlineLvl w:val="1"/>
        <w:rPr>
          <w:rFonts w:ascii="Arial" w:hAnsi="Arial" w:cs="Arial"/>
          <w:sz w:val="20"/>
          <w:szCs w:val="20"/>
          <w:lang w:eastAsia="es-BO"/>
        </w:rPr>
      </w:pPr>
      <w:r w:rsidRPr="00826750">
        <w:rPr>
          <w:rFonts w:ascii="Arial" w:hAnsi="Arial" w:cs="Arial"/>
          <w:sz w:val="20"/>
          <w:szCs w:val="20"/>
          <w:lang w:eastAsia="es-BO"/>
        </w:rPr>
        <w:t>Desarrollo de Landing Pages y sitios web institucionales.</w:t>
      </w:r>
    </w:p>
    <w:p w14:paraId="7289C43F" w14:textId="77777777" w:rsidR="00826750" w:rsidRPr="00826750" w:rsidRDefault="00826750" w:rsidP="009A07FF">
      <w:pPr>
        <w:pStyle w:val="Prrafodelista"/>
        <w:numPr>
          <w:ilvl w:val="0"/>
          <w:numId w:val="62"/>
        </w:numPr>
        <w:shd w:val="clear" w:color="auto" w:fill="FFFFFF" w:themeFill="background1"/>
        <w:spacing w:after="240"/>
        <w:ind w:left="709"/>
        <w:jc w:val="both"/>
        <w:outlineLvl w:val="1"/>
        <w:rPr>
          <w:rFonts w:ascii="Arial" w:hAnsi="Arial" w:cs="Arial"/>
          <w:sz w:val="20"/>
          <w:szCs w:val="20"/>
          <w:lang w:eastAsia="es-BO"/>
        </w:rPr>
      </w:pPr>
      <w:r w:rsidRPr="00826750">
        <w:rPr>
          <w:rFonts w:ascii="Arial" w:hAnsi="Arial" w:cs="Arial"/>
          <w:sz w:val="20"/>
          <w:szCs w:val="20"/>
          <w:lang w:eastAsia="es-BO"/>
        </w:rPr>
        <w:t>Diseño e implementación de experiencias UX/UI.</w:t>
      </w:r>
    </w:p>
    <w:p w14:paraId="2A3A99A0" w14:textId="77777777" w:rsidR="00826750" w:rsidRPr="00826750" w:rsidRDefault="00826750" w:rsidP="009A07FF">
      <w:pPr>
        <w:pStyle w:val="Prrafodelista"/>
        <w:numPr>
          <w:ilvl w:val="0"/>
          <w:numId w:val="62"/>
        </w:numPr>
        <w:shd w:val="clear" w:color="auto" w:fill="FFFFFF" w:themeFill="background1"/>
        <w:spacing w:after="240"/>
        <w:ind w:left="709"/>
        <w:jc w:val="both"/>
        <w:outlineLvl w:val="1"/>
        <w:rPr>
          <w:rFonts w:ascii="Arial" w:hAnsi="Arial" w:cs="Arial"/>
          <w:sz w:val="20"/>
          <w:szCs w:val="20"/>
          <w:lang w:eastAsia="es-BO"/>
        </w:rPr>
      </w:pPr>
      <w:r w:rsidRPr="00826750">
        <w:rPr>
          <w:rFonts w:ascii="Arial" w:hAnsi="Arial" w:cs="Arial"/>
          <w:sz w:val="20"/>
          <w:szCs w:val="20"/>
          <w:lang w:eastAsia="es-BO"/>
        </w:rPr>
        <w:t>Desarrollo de interfaces responsivas (mobile-first).</w:t>
      </w:r>
    </w:p>
    <w:p w14:paraId="00DB9D68" w14:textId="77777777" w:rsidR="00826750" w:rsidRPr="00826750" w:rsidRDefault="00826750" w:rsidP="009A07FF">
      <w:pPr>
        <w:pStyle w:val="Prrafodelista"/>
        <w:numPr>
          <w:ilvl w:val="0"/>
          <w:numId w:val="62"/>
        </w:numPr>
        <w:shd w:val="clear" w:color="auto" w:fill="FFFFFF" w:themeFill="background1"/>
        <w:spacing w:after="240"/>
        <w:ind w:left="709"/>
        <w:jc w:val="both"/>
        <w:outlineLvl w:val="1"/>
        <w:rPr>
          <w:rFonts w:ascii="Arial" w:hAnsi="Arial" w:cs="Arial"/>
          <w:sz w:val="20"/>
          <w:szCs w:val="20"/>
          <w:lang w:eastAsia="es-BO"/>
        </w:rPr>
      </w:pPr>
      <w:r w:rsidRPr="00826750">
        <w:rPr>
          <w:rFonts w:ascii="Arial" w:hAnsi="Arial" w:cs="Arial"/>
          <w:sz w:val="20"/>
          <w:szCs w:val="20"/>
          <w:lang w:eastAsia="es-BO"/>
        </w:rPr>
        <w:t>Implementación y administración de gestores de contenido (CMS).</w:t>
      </w:r>
    </w:p>
    <w:p w14:paraId="043251D0" w14:textId="77777777" w:rsidR="00826750" w:rsidRPr="00826750" w:rsidRDefault="00826750" w:rsidP="009A07FF">
      <w:pPr>
        <w:pStyle w:val="Prrafodelista"/>
        <w:numPr>
          <w:ilvl w:val="0"/>
          <w:numId w:val="62"/>
        </w:numPr>
        <w:shd w:val="clear" w:color="auto" w:fill="FFFFFF" w:themeFill="background1"/>
        <w:spacing w:after="240"/>
        <w:ind w:left="709"/>
        <w:jc w:val="both"/>
        <w:outlineLvl w:val="1"/>
        <w:rPr>
          <w:rFonts w:ascii="Arial" w:hAnsi="Arial" w:cs="Arial"/>
          <w:sz w:val="20"/>
          <w:szCs w:val="20"/>
          <w:lang w:eastAsia="es-BO"/>
        </w:rPr>
      </w:pPr>
      <w:r w:rsidRPr="00826750">
        <w:rPr>
          <w:rFonts w:ascii="Arial" w:hAnsi="Arial" w:cs="Arial"/>
          <w:sz w:val="20"/>
          <w:szCs w:val="20"/>
          <w:lang w:eastAsia="es-BO"/>
        </w:rPr>
        <w:t>Desarrollo de micrositios, repositorios digitales o plataformas de difusión de información.</w:t>
      </w:r>
    </w:p>
    <w:p w14:paraId="1979406E" w14:textId="77777777" w:rsidR="00826750" w:rsidRPr="00826750" w:rsidRDefault="00826750" w:rsidP="009A07FF">
      <w:pPr>
        <w:pStyle w:val="Prrafodelista"/>
        <w:numPr>
          <w:ilvl w:val="0"/>
          <w:numId w:val="62"/>
        </w:numPr>
        <w:shd w:val="clear" w:color="auto" w:fill="FFFFFF" w:themeFill="background1"/>
        <w:spacing w:after="240"/>
        <w:ind w:left="709"/>
        <w:jc w:val="both"/>
        <w:outlineLvl w:val="1"/>
        <w:rPr>
          <w:rFonts w:ascii="Arial" w:hAnsi="Arial" w:cs="Arial"/>
          <w:sz w:val="20"/>
          <w:szCs w:val="20"/>
          <w:lang w:eastAsia="es-BO"/>
        </w:rPr>
      </w:pPr>
      <w:r w:rsidRPr="00826750">
        <w:rPr>
          <w:rFonts w:ascii="Arial" w:hAnsi="Arial" w:cs="Arial"/>
          <w:sz w:val="20"/>
          <w:szCs w:val="20"/>
          <w:lang w:eastAsia="es-BO"/>
        </w:rPr>
        <w:t>Implementación de herramientas básicas de analítica web.</w:t>
      </w:r>
    </w:p>
    <w:p w14:paraId="16C6EF56" w14:textId="14C9E7AB" w:rsidR="001650AA" w:rsidRPr="000B005E" w:rsidRDefault="00826750" w:rsidP="009A07FF">
      <w:pPr>
        <w:pStyle w:val="Prrafodelista"/>
        <w:numPr>
          <w:ilvl w:val="0"/>
          <w:numId w:val="62"/>
        </w:numPr>
        <w:shd w:val="clear" w:color="auto" w:fill="FFFFFF" w:themeFill="background1"/>
        <w:spacing w:after="240"/>
        <w:ind w:left="709"/>
        <w:jc w:val="both"/>
        <w:outlineLvl w:val="1"/>
        <w:rPr>
          <w:rFonts w:ascii="Arial" w:eastAsia="SimSun" w:hAnsi="Arial" w:cs="Arial"/>
          <w:b/>
          <w:bCs/>
          <w:iCs/>
          <w:sz w:val="20"/>
          <w:szCs w:val="20"/>
          <w:lang w:val="es-BO" w:eastAsia="es-BO"/>
        </w:rPr>
      </w:pPr>
      <w:r w:rsidRPr="00826750">
        <w:rPr>
          <w:rFonts w:ascii="Arial" w:hAnsi="Arial" w:cs="Arial"/>
          <w:sz w:val="20"/>
          <w:szCs w:val="20"/>
          <w:lang w:eastAsia="es-BO"/>
        </w:rPr>
        <w:t>Optimización de rendimiento y seguridad de plataformas digitales.</w:t>
      </w:r>
    </w:p>
    <w:p w14:paraId="19B12C8D" w14:textId="4D9E380C" w:rsidR="000B005E" w:rsidRPr="00FF6ABE" w:rsidRDefault="000B005E" w:rsidP="000B005E">
      <w:pPr>
        <w:shd w:val="clear" w:color="auto" w:fill="FFFFFF"/>
        <w:autoSpaceDE w:val="0"/>
        <w:autoSpaceDN w:val="0"/>
        <w:spacing w:before="120"/>
        <w:jc w:val="both"/>
        <w:rPr>
          <w:rFonts w:ascii="Arial" w:hAnsi="Arial" w:cs="Arial"/>
          <w:b/>
          <w:sz w:val="20"/>
          <w:szCs w:val="20"/>
          <w:lang w:eastAsia="es-BO"/>
        </w:rPr>
      </w:pPr>
      <w:r>
        <w:rPr>
          <w:rFonts w:ascii="Arial" w:hAnsi="Arial" w:cs="Arial"/>
          <w:b/>
          <w:sz w:val="20"/>
          <w:szCs w:val="20"/>
          <w:lang w:eastAsia="es-BO"/>
        </w:rPr>
        <w:t>c</w:t>
      </w:r>
      <w:r w:rsidRPr="00FF6ABE">
        <w:rPr>
          <w:rFonts w:ascii="Arial" w:hAnsi="Arial" w:cs="Arial"/>
          <w:b/>
          <w:sz w:val="20"/>
          <w:szCs w:val="20"/>
          <w:lang w:eastAsia="es-BO"/>
        </w:rPr>
        <w:t xml:space="preserve">) </w:t>
      </w:r>
      <w:r w:rsidR="00F83CFC" w:rsidRPr="00F83CFC">
        <w:rPr>
          <w:rFonts w:ascii="Arial" w:eastAsia="SimSun" w:hAnsi="Arial" w:cs="Arial"/>
          <w:b/>
          <w:bCs/>
          <w:iCs/>
          <w:sz w:val="20"/>
          <w:szCs w:val="20"/>
          <w:lang w:val="es-BO" w:eastAsia="es-BO"/>
        </w:rPr>
        <w:t>Especialista en Análisis de Datos y Evidencia</w:t>
      </w:r>
      <w:r w:rsidR="00F83CFC" w:rsidRPr="00F83CFC">
        <w:rPr>
          <w:rFonts w:ascii="Arial" w:hAnsi="Arial" w:cs="Arial"/>
          <w:b/>
          <w:sz w:val="20"/>
          <w:szCs w:val="20"/>
          <w:highlight w:val="yellow"/>
          <w:lang w:eastAsia="es-BO"/>
        </w:rPr>
        <w:t xml:space="preserve"> </w:t>
      </w:r>
    </w:p>
    <w:p w14:paraId="1BBBBAC1" w14:textId="77777777" w:rsidR="00F83CFC" w:rsidRPr="00F83CFC" w:rsidRDefault="00F83CFC" w:rsidP="00F83CFC">
      <w:pPr>
        <w:shd w:val="clear" w:color="auto" w:fill="FFFFFF" w:themeFill="background1"/>
        <w:spacing w:after="240"/>
        <w:jc w:val="both"/>
        <w:outlineLvl w:val="1"/>
        <w:rPr>
          <w:rFonts w:ascii="Arial" w:eastAsia="SimSun" w:hAnsi="Arial" w:cs="Arial"/>
          <w:b/>
          <w:bCs/>
          <w:iCs/>
          <w:sz w:val="20"/>
          <w:szCs w:val="20"/>
          <w:lang w:val="es-BO" w:eastAsia="es-BO"/>
        </w:rPr>
      </w:pPr>
      <w:r w:rsidRPr="00F83CFC">
        <w:rPr>
          <w:rFonts w:ascii="Arial" w:eastAsia="SimSun" w:hAnsi="Arial" w:cs="Arial"/>
          <w:bCs/>
          <w:iCs/>
          <w:sz w:val="20"/>
          <w:szCs w:val="20"/>
          <w:lang w:val="es-BO" w:eastAsia="es-BO"/>
        </w:rPr>
        <w:t>Formación académica Profesional en Estadística, Economía, Sociología, Ciencias Políticas, Planificación, Ciencia de Datos, Ingeniería de Sistemas o áreas afines</w:t>
      </w:r>
      <w:r w:rsidRPr="00F83CFC">
        <w:rPr>
          <w:rFonts w:ascii="Arial" w:eastAsia="SimSun" w:hAnsi="Arial" w:cs="Arial"/>
          <w:b/>
          <w:bCs/>
          <w:iCs/>
          <w:sz w:val="20"/>
          <w:szCs w:val="20"/>
          <w:lang w:val="es-BO" w:eastAsia="es-BO"/>
        </w:rPr>
        <w:t>.</w:t>
      </w:r>
    </w:p>
    <w:p w14:paraId="5A24B964" w14:textId="2897CC6F" w:rsidR="00F83CFC" w:rsidRPr="00F83CFC" w:rsidRDefault="00F83CFC" w:rsidP="009A07FF">
      <w:pPr>
        <w:pStyle w:val="Prrafodelista"/>
        <w:numPr>
          <w:ilvl w:val="0"/>
          <w:numId w:val="69"/>
        </w:numPr>
        <w:shd w:val="clear" w:color="auto" w:fill="FFFFFF" w:themeFill="background1"/>
        <w:spacing w:after="240"/>
        <w:ind w:left="709"/>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Experiencia de mínimo 3 años de experiencia en análisis de datos, investigación aplicada o generación de evidencia para la toma de decisiones.</w:t>
      </w:r>
    </w:p>
    <w:p w14:paraId="4DE92385" w14:textId="77777777" w:rsidR="00F83CFC" w:rsidRPr="00F83CFC" w:rsidRDefault="00F83CFC" w:rsidP="009A07FF">
      <w:pPr>
        <w:pStyle w:val="Prrafodelista"/>
        <w:numPr>
          <w:ilvl w:val="0"/>
          <w:numId w:val="69"/>
        </w:numPr>
        <w:shd w:val="clear" w:color="auto" w:fill="FFFFFF" w:themeFill="background1"/>
        <w:spacing w:after="240"/>
        <w:ind w:left="709"/>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Experiencia en análisis de encuestas, bases de datos e indicadores sociales.</w:t>
      </w:r>
    </w:p>
    <w:p w14:paraId="04047844" w14:textId="77777777" w:rsidR="00F83CFC" w:rsidRPr="00F83CFC" w:rsidRDefault="00F83CFC" w:rsidP="009A07FF">
      <w:pPr>
        <w:pStyle w:val="Prrafodelista"/>
        <w:numPr>
          <w:ilvl w:val="0"/>
          <w:numId w:val="69"/>
        </w:numPr>
        <w:shd w:val="clear" w:color="auto" w:fill="FFFFFF" w:themeFill="background1"/>
        <w:spacing w:after="240"/>
        <w:ind w:left="709"/>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Manejo de Power BI, Excel avanzado y herramientas de visualización de datos.</w:t>
      </w:r>
    </w:p>
    <w:p w14:paraId="6BE9C4CF" w14:textId="77777777" w:rsidR="00F83CFC" w:rsidRPr="00F83CFC" w:rsidRDefault="00F83CFC" w:rsidP="009A07FF">
      <w:pPr>
        <w:pStyle w:val="Prrafodelista"/>
        <w:numPr>
          <w:ilvl w:val="0"/>
          <w:numId w:val="69"/>
        </w:numPr>
        <w:shd w:val="clear" w:color="auto" w:fill="FFFFFF" w:themeFill="background1"/>
        <w:spacing w:after="240"/>
        <w:ind w:left="709"/>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Analizar información estadística e identificar hallazgos, tendencias y brechas.</w:t>
      </w:r>
    </w:p>
    <w:p w14:paraId="2AE3AA56" w14:textId="08978B50" w:rsidR="00F83CFC" w:rsidRPr="00F83CFC" w:rsidRDefault="00F83CFC" w:rsidP="00F83CFC">
      <w:pPr>
        <w:shd w:val="clear" w:color="auto" w:fill="FFFFFF" w:themeFill="background1"/>
        <w:spacing w:after="240"/>
        <w:jc w:val="both"/>
        <w:outlineLvl w:val="1"/>
        <w:rPr>
          <w:rFonts w:ascii="Arial" w:eastAsia="SimSun" w:hAnsi="Arial" w:cs="Arial"/>
          <w:b/>
          <w:bCs/>
          <w:iCs/>
          <w:sz w:val="20"/>
          <w:szCs w:val="20"/>
          <w:lang w:val="es-BO" w:eastAsia="es-BO"/>
        </w:rPr>
      </w:pPr>
      <w:r w:rsidRPr="00F83CFC">
        <w:rPr>
          <w:rFonts w:ascii="Arial" w:eastAsia="SimSun" w:hAnsi="Arial" w:cs="Arial"/>
          <w:b/>
          <w:bCs/>
          <w:iCs/>
          <w:sz w:val="20"/>
          <w:szCs w:val="20"/>
          <w:lang w:val="es-BO" w:eastAsia="es-BO"/>
        </w:rPr>
        <w:t>Funciones principales</w:t>
      </w:r>
      <w:r>
        <w:rPr>
          <w:rFonts w:ascii="Arial" w:eastAsia="SimSun" w:hAnsi="Arial" w:cs="Arial"/>
          <w:b/>
          <w:bCs/>
          <w:iCs/>
          <w:sz w:val="20"/>
          <w:szCs w:val="20"/>
          <w:lang w:val="es-BO" w:eastAsia="es-BO"/>
        </w:rPr>
        <w:t xml:space="preserve"> del equipo consultor</w:t>
      </w:r>
    </w:p>
    <w:p w14:paraId="5BF3C339" w14:textId="7A75D846" w:rsidR="00F83CFC" w:rsidRPr="00F83CFC" w:rsidRDefault="00F83CFC" w:rsidP="009A07FF">
      <w:pPr>
        <w:pStyle w:val="Prrafodelista"/>
        <w:numPr>
          <w:ilvl w:val="0"/>
          <w:numId w:val="70"/>
        </w:numPr>
        <w:shd w:val="clear" w:color="auto" w:fill="FFFFFF" w:themeFill="background1"/>
        <w:spacing w:after="240"/>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Analizar la base de datos de Mi Voz Importa 2.0.</w:t>
      </w:r>
    </w:p>
    <w:p w14:paraId="31954AFC" w14:textId="77777777" w:rsidR="00F83CFC" w:rsidRPr="00F83CFC" w:rsidRDefault="00F83CFC" w:rsidP="009A07FF">
      <w:pPr>
        <w:pStyle w:val="Prrafodelista"/>
        <w:numPr>
          <w:ilvl w:val="0"/>
          <w:numId w:val="70"/>
        </w:numPr>
        <w:shd w:val="clear" w:color="auto" w:fill="FFFFFF" w:themeFill="background1"/>
        <w:spacing w:after="240"/>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Identificar indicadores prioritarios por derechos, territorio y grupos en situación de vulnerabilidad.</w:t>
      </w:r>
    </w:p>
    <w:p w14:paraId="476A60E4" w14:textId="77777777" w:rsidR="00F83CFC" w:rsidRPr="00F83CFC" w:rsidRDefault="00F83CFC" w:rsidP="009A07FF">
      <w:pPr>
        <w:pStyle w:val="Prrafodelista"/>
        <w:numPr>
          <w:ilvl w:val="0"/>
          <w:numId w:val="70"/>
        </w:numPr>
        <w:shd w:val="clear" w:color="auto" w:fill="FFFFFF" w:themeFill="background1"/>
        <w:spacing w:after="240"/>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Generar hallazgos, mensajes clave y recomendaciones para incidencia pública.</w:t>
      </w:r>
    </w:p>
    <w:p w14:paraId="38562768" w14:textId="77777777" w:rsidR="00F83CFC" w:rsidRDefault="00F83CFC" w:rsidP="009A07FF">
      <w:pPr>
        <w:pStyle w:val="Prrafodelista"/>
        <w:numPr>
          <w:ilvl w:val="0"/>
          <w:numId w:val="70"/>
        </w:numPr>
        <w:shd w:val="clear" w:color="auto" w:fill="FFFFFF" w:themeFill="background1"/>
        <w:spacing w:after="240"/>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 xml:space="preserve">Elaborar insumos para la visualización de resultados en la Landing Page y la comparación entre Mi Voz Importa 1.0 y Mi Voz Importa 2.0. </w:t>
      </w:r>
    </w:p>
    <w:p w14:paraId="50599EC3" w14:textId="3B369746" w:rsidR="00F83CFC" w:rsidRPr="00F83CFC" w:rsidRDefault="00F83CFC" w:rsidP="009A07FF">
      <w:pPr>
        <w:pStyle w:val="Prrafodelista"/>
        <w:numPr>
          <w:ilvl w:val="0"/>
          <w:numId w:val="70"/>
        </w:numPr>
        <w:shd w:val="clear" w:color="auto" w:fill="FFFFFF" w:themeFill="background1"/>
        <w:spacing w:after="240"/>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Traducir datos e indicadores en contenidos comprensibles para distintos públicos.</w:t>
      </w:r>
    </w:p>
    <w:p w14:paraId="63507CE1" w14:textId="0D4FE8AF" w:rsidR="00F83CFC" w:rsidRPr="00F83CFC" w:rsidRDefault="00F83CFC" w:rsidP="009A07FF">
      <w:pPr>
        <w:pStyle w:val="Prrafodelista"/>
        <w:numPr>
          <w:ilvl w:val="0"/>
          <w:numId w:val="70"/>
        </w:numPr>
        <w:shd w:val="clear" w:color="auto" w:fill="FFFFFF" w:themeFill="background1"/>
        <w:spacing w:after="240"/>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Desarrollar insumos analíticos para productos comunicacionales, visualizaciones e infografías.</w:t>
      </w:r>
    </w:p>
    <w:p w14:paraId="77D0ED89" w14:textId="55742230" w:rsidR="002C24CD" w:rsidRPr="001650AA" w:rsidRDefault="003E33B9" w:rsidP="005C0E9A">
      <w:pPr>
        <w:shd w:val="clear" w:color="auto" w:fill="FFFFFF" w:themeFill="background1"/>
        <w:spacing w:after="240"/>
        <w:jc w:val="both"/>
        <w:outlineLvl w:val="1"/>
        <w:rPr>
          <w:rFonts w:ascii="Arial" w:eastAsia="SimSun" w:hAnsi="Arial" w:cs="Arial"/>
          <w:b/>
          <w:bCs/>
          <w:iCs/>
          <w:sz w:val="20"/>
          <w:szCs w:val="20"/>
          <w:lang w:val="es-BO" w:eastAsia="es-BO"/>
        </w:rPr>
      </w:pPr>
      <w:r w:rsidRPr="001650AA">
        <w:rPr>
          <w:rFonts w:ascii="Arial" w:eastAsia="SimSun" w:hAnsi="Arial" w:cs="Arial"/>
          <w:b/>
          <w:bCs/>
          <w:iCs/>
          <w:sz w:val="20"/>
          <w:szCs w:val="20"/>
          <w:lang w:val="es-BO" w:eastAsia="es-BO"/>
        </w:rPr>
        <w:t>E</w:t>
      </w:r>
      <w:r w:rsidR="00826750">
        <w:rPr>
          <w:rFonts w:ascii="Arial" w:eastAsia="SimSun" w:hAnsi="Arial" w:cs="Arial"/>
          <w:b/>
          <w:bCs/>
          <w:iCs/>
          <w:sz w:val="20"/>
          <w:szCs w:val="20"/>
          <w:lang w:val="es-BO" w:eastAsia="es-BO"/>
        </w:rPr>
        <w:t xml:space="preserve">xperiencia general </w:t>
      </w:r>
    </w:p>
    <w:p w14:paraId="32382D1A" w14:textId="7360871E" w:rsidR="001650AA" w:rsidRPr="001650AA" w:rsidRDefault="00A356A7" w:rsidP="001650AA">
      <w:pPr>
        <w:shd w:val="clear" w:color="auto" w:fill="FFFFFF" w:themeFill="background1"/>
        <w:spacing w:after="240"/>
        <w:jc w:val="both"/>
        <w:outlineLvl w:val="1"/>
        <w:rPr>
          <w:rFonts w:ascii="Arial" w:hAnsi="Arial" w:cs="Arial"/>
          <w:bCs/>
          <w:sz w:val="20"/>
          <w:szCs w:val="20"/>
        </w:rPr>
      </w:pPr>
      <w:r>
        <w:rPr>
          <w:rFonts w:ascii="Arial" w:hAnsi="Arial" w:cs="Arial"/>
          <w:bCs/>
          <w:sz w:val="20"/>
          <w:szCs w:val="20"/>
        </w:rPr>
        <w:t>E</w:t>
      </w:r>
      <w:r w:rsidR="001650AA" w:rsidRPr="001650AA">
        <w:rPr>
          <w:rFonts w:ascii="Arial" w:hAnsi="Arial" w:cs="Arial"/>
          <w:bCs/>
          <w:sz w:val="20"/>
          <w:szCs w:val="20"/>
        </w:rPr>
        <w:t>l/la consultor/a individual o empresa consultora deberá acreditar:</w:t>
      </w:r>
    </w:p>
    <w:p w14:paraId="5E0B0DBB" w14:textId="65ECE4EC" w:rsidR="002C24CD" w:rsidRPr="001650AA" w:rsidRDefault="001650AA" w:rsidP="009A07FF">
      <w:pPr>
        <w:pStyle w:val="Prrafodelista"/>
        <w:numPr>
          <w:ilvl w:val="0"/>
          <w:numId w:val="58"/>
        </w:numPr>
        <w:shd w:val="clear" w:color="auto" w:fill="FFFFFF" w:themeFill="background1"/>
        <w:spacing w:after="240"/>
        <w:jc w:val="both"/>
        <w:outlineLvl w:val="1"/>
        <w:rPr>
          <w:rFonts w:ascii="Arial" w:eastAsia="SimSun" w:hAnsi="Arial" w:cs="Arial"/>
          <w:b/>
          <w:bCs/>
          <w:iCs/>
          <w:sz w:val="20"/>
          <w:szCs w:val="20"/>
          <w:lang w:val="es-BO" w:eastAsia="es-BO"/>
        </w:rPr>
      </w:pPr>
      <w:r w:rsidRPr="001650AA">
        <w:rPr>
          <w:rFonts w:ascii="Arial" w:hAnsi="Arial" w:cs="Arial"/>
          <w:bCs/>
          <w:sz w:val="20"/>
          <w:szCs w:val="20"/>
        </w:rPr>
        <w:t>Mínimo tres (3) años de experiencia profesional relacionada con desarrollo web, comunicación digital, diseño de información o implementación de plataformas digitales.</w:t>
      </w:r>
    </w:p>
    <w:p w14:paraId="450B7F41" w14:textId="77777777" w:rsidR="00D63AB3" w:rsidRPr="00FF6ABE" w:rsidRDefault="00D63AB3" w:rsidP="00D63AB3">
      <w:pPr>
        <w:shd w:val="clear" w:color="auto" w:fill="FFFFFF" w:themeFill="background1"/>
        <w:spacing w:after="240"/>
        <w:jc w:val="both"/>
        <w:outlineLvl w:val="1"/>
        <w:rPr>
          <w:rFonts w:ascii="Arial" w:eastAsia="SimSun" w:hAnsi="Arial" w:cs="Arial"/>
          <w:b/>
          <w:bCs/>
          <w:iCs/>
          <w:sz w:val="20"/>
          <w:szCs w:val="20"/>
          <w:lang w:val="es-BO" w:eastAsia="es-BO"/>
        </w:rPr>
      </w:pPr>
      <w:r w:rsidRPr="00FF6ABE">
        <w:rPr>
          <w:rFonts w:ascii="Arial" w:eastAsia="SimSun" w:hAnsi="Arial" w:cs="Arial"/>
          <w:b/>
          <w:bCs/>
          <w:iCs/>
          <w:sz w:val="20"/>
          <w:szCs w:val="20"/>
          <w:lang w:val="es-BO" w:eastAsia="es-BO"/>
        </w:rPr>
        <w:t>Experiencia específica requerida</w:t>
      </w:r>
    </w:p>
    <w:p w14:paraId="651DB62E" w14:textId="77777777" w:rsidR="00D63AB3" w:rsidRPr="00FF6ABE" w:rsidRDefault="00D63AB3" w:rsidP="00D63AB3">
      <w:pPr>
        <w:shd w:val="clear" w:color="auto" w:fill="FFFFFF" w:themeFill="background1"/>
        <w:spacing w:after="240"/>
        <w:jc w:val="both"/>
        <w:outlineLvl w:val="1"/>
        <w:rPr>
          <w:rFonts w:ascii="Arial" w:eastAsia="SimSun" w:hAnsi="Arial" w:cs="Arial"/>
          <w:bCs/>
          <w:iCs/>
          <w:sz w:val="20"/>
          <w:szCs w:val="20"/>
          <w:lang w:val="es-BO" w:eastAsia="es-BO"/>
        </w:rPr>
      </w:pPr>
      <w:r w:rsidRPr="00FF6ABE">
        <w:rPr>
          <w:rFonts w:ascii="Arial" w:eastAsia="SimSun" w:hAnsi="Arial" w:cs="Arial"/>
          <w:bCs/>
          <w:iCs/>
          <w:sz w:val="20"/>
          <w:szCs w:val="20"/>
          <w:lang w:val="es-BO" w:eastAsia="es-BO"/>
        </w:rPr>
        <w:t>Al menos tres (3) experiencias demostrables desarrolladas durante los últimos cinco años relacionadas con:</w:t>
      </w:r>
    </w:p>
    <w:p w14:paraId="3D5984EE" w14:textId="77777777" w:rsidR="00826750" w:rsidRPr="00826750" w:rsidRDefault="00826750" w:rsidP="009A07FF">
      <w:pPr>
        <w:pStyle w:val="Prrafodelista"/>
        <w:numPr>
          <w:ilvl w:val="0"/>
          <w:numId w:val="63"/>
        </w:numPr>
        <w:shd w:val="clear" w:color="auto" w:fill="FFFFFF" w:themeFill="background1"/>
        <w:spacing w:after="240"/>
        <w:jc w:val="both"/>
        <w:outlineLvl w:val="1"/>
        <w:rPr>
          <w:rFonts w:ascii="Arial" w:eastAsia="SimSun" w:hAnsi="Arial" w:cs="Arial"/>
          <w:bCs/>
          <w:iCs/>
          <w:sz w:val="20"/>
          <w:szCs w:val="20"/>
          <w:lang w:val="es-BO" w:eastAsia="es-BO"/>
        </w:rPr>
      </w:pPr>
      <w:r w:rsidRPr="00826750">
        <w:rPr>
          <w:rFonts w:ascii="Arial" w:eastAsia="SimSun" w:hAnsi="Arial" w:cs="Arial"/>
          <w:bCs/>
          <w:iCs/>
          <w:sz w:val="20"/>
          <w:szCs w:val="20"/>
          <w:lang w:val="es-BO" w:eastAsia="es-BO"/>
        </w:rPr>
        <w:t>Landing Pages institucionales.</w:t>
      </w:r>
    </w:p>
    <w:p w14:paraId="2E4D620C" w14:textId="77777777" w:rsidR="00826750" w:rsidRPr="00826750" w:rsidRDefault="00826750" w:rsidP="009A07FF">
      <w:pPr>
        <w:pStyle w:val="Prrafodelista"/>
        <w:numPr>
          <w:ilvl w:val="0"/>
          <w:numId w:val="63"/>
        </w:numPr>
        <w:shd w:val="clear" w:color="auto" w:fill="FFFFFF" w:themeFill="background1"/>
        <w:spacing w:after="240"/>
        <w:jc w:val="both"/>
        <w:outlineLvl w:val="1"/>
        <w:rPr>
          <w:rFonts w:ascii="Arial" w:eastAsia="SimSun" w:hAnsi="Arial" w:cs="Arial"/>
          <w:bCs/>
          <w:iCs/>
          <w:sz w:val="20"/>
          <w:szCs w:val="20"/>
          <w:lang w:val="es-BO" w:eastAsia="es-BO"/>
        </w:rPr>
      </w:pPr>
      <w:r w:rsidRPr="00826750">
        <w:rPr>
          <w:rFonts w:ascii="Arial" w:eastAsia="SimSun" w:hAnsi="Arial" w:cs="Arial"/>
          <w:bCs/>
          <w:iCs/>
          <w:sz w:val="20"/>
          <w:szCs w:val="20"/>
          <w:lang w:val="es-BO" w:eastAsia="es-BO"/>
        </w:rPr>
        <w:t>Micrositios temáticos.</w:t>
      </w:r>
    </w:p>
    <w:p w14:paraId="69B73A0D" w14:textId="77777777" w:rsidR="00826750" w:rsidRPr="00826750" w:rsidRDefault="00826750" w:rsidP="009A07FF">
      <w:pPr>
        <w:pStyle w:val="Prrafodelista"/>
        <w:numPr>
          <w:ilvl w:val="0"/>
          <w:numId w:val="63"/>
        </w:numPr>
        <w:shd w:val="clear" w:color="auto" w:fill="FFFFFF" w:themeFill="background1"/>
        <w:spacing w:after="240"/>
        <w:jc w:val="both"/>
        <w:outlineLvl w:val="1"/>
        <w:rPr>
          <w:rFonts w:ascii="Arial" w:eastAsia="SimSun" w:hAnsi="Arial" w:cs="Arial"/>
          <w:bCs/>
          <w:iCs/>
          <w:sz w:val="20"/>
          <w:szCs w:val="20"/>
          <w:lang w:val="es-BO" w:eastAsia="es-BO"/>
        </w:rPr>
      </w:pPr>
      <w:r w:rsidRPr="00826750">
        <w:rPr>
          <w:rFonts w:ascii="Arial" w:eastAsia="SimSun" w:hAnsi="Arial" w:cs="Arial"/>
          <w:bCs/>
          <w:iCs/>
          <w:sz w:val="20"/>
          <w:szCs w:val="20"/>
          <w:lang w:val="es-BO" w:eastAsia="es-BO"/>
        </w:rPr>
        <w:t>Integración de dashboards Power BI en entornos web.</w:t>
      </w:r>
    </w:p>
    <w:p w14:paraId="353B00CE" w14:textId="77777777" w:rsidR="00826750" w:rsidRPr="00826750" w:rsidRDefault="00826750" w:rsidP="009A07FF">
      <w:pPr>
        <w:pStyle w:val="Prrafodelista"/>
        <w:numPr>
          <w:ilvl w:val="0"/>
          <w:numId w:val="63"/>
        </w:numPr>
        <w:shd w:val="clear" w:color="auto" w:fill="FFFFFF" w:themeFill="background1"/>
        <w:spacing w:after="240"/>
        <w:jc w:val="both"/>
        <w:outlineLvl w:val="1"/>
        <w:rPr>
          <w:rFonts w:ascii="Arial" w:eastAsia="SimSun" w:hAnsi="Arial" w:cs="Arial"/>
          <w:bCs/>
          <w:iCs/>
          <w:sz w:val="20"/>
          <w:szCs w:val="20"/>
          <w:lang w:val="es-BO" w:eastAsia="es-BO"/>
        </w:rPr>
      </w:pPr>
      <w:r w:rsidRPr="00826750">
        <w:rPr>
          <w:rFonts w:ascii="Arial" w:eastAsia="SimSun" w:hAnsi="Arial" w:cs="Arial"/>
          <w:bCs/>
          <w:iCs/>
          <w:sz w:val="20"/>
          <w:szCs w:val="20"/>
          <w:lang w:val="es-BO" w:eastAsia="es-BO"/>
        </w:rPr>
        <w:t>Repositorios digitales o plataformas de difusión de información.</w:t>
      </w:r>
    </w:p>
    <w:p w14:paraId="339AB0E2" w14:textId="77777777" w:rsidR="00826750" w:rsidRPr="00826750" w:rsidRDefault="00826750" w:rsidP="009A07FF">
      <w:pPr>
        <w:pStyle w:val="Prrafodelista"/>
        <w:numPr>
          <w:ilvl w:val="0"/>
          <w:numId w:val="63"/>
        </w:numPr>
        <w:shd w:val="clear" w:color="auto" w:fill="FFFFFF" w:themeFill="background1"/>
        <w:spacing w:after="240"/>
        <w:jc w:val="both"/>
        <w:outlineLvl w:val="1"/>
        <w:rPr>
          <w:rFonts w:ascii="Arial" w:eastAsia="SimSun" w:hAnsi="Arial" w:cs="Arial"/>
          <w:bCs/>
          <w:iCs/>
          <w:sz w:val="20"/>
          <w:szCs w:val="20"/>
          <w:lang w:val="es-BO" w:eastAsia="es-BO"/>
        </w:rPr>
      </w:pPr>
      <w:r w:rsidRPr="00826750">
        <w:rPr>
          <w:rFonts w:ascii="Arial" w:eastAsia="SimSun" w:hAnsi="Arial" w:cs="Arial"/>
          <w:bCs/>
          <w:iCs/>
          <w:sz w:val="20"/>
          <w:szCs w:val="20"/>
          <w:lang w:val="es-BO" w:eastAsia="es-BO"/>
        </w:rPr>
        <w:t>Sistemas de consulta pública de información.</w:t>
      </w:r>
    </w:p>
    <w:p w14:paraId="5D6E1327" w14:textId="6FFD4E38" w:rsidR="00826750" w:rsidRDefault="00826750" w:rsidP="009A07FF">
      <w:pPr>
        <w:pStyle w:val="Prrafodelista"/>
        <w:numPr>
          <w:ilvl w:val="0"/>
          <w:numId w:val="63"/>
        </w:numPr>
        <w:shd w:val="clear" w:color="auto" w:fill="FFFFFF" w:themeFill="background1"/>
        <w:spacing w:after="240"/>
        <w:jc w:val="both"/>
        <w:outlineLvl w:val="1"/>
        <w:rPr>
          <w:rFonts w:ascii="Arial" w:eastAsia="SimSun" w:hAnsi="Arial" w:cs="Arial"/>
          <w:bCs/>
          <w:iCs/>
          <w:sz w:val="20"/>
          <w:szCs w:val="20"/>
          <w:lang w:val="es-BO" w:eastAsia="es-BO"/>
        </w:rPr>
      </w:pPr>
      <w:r w:rsidRPr="00826750">
        <w:rPr>
          <w:rFonts w:ascii="Arial" w:eastAsia="SimSun" w:hAnsi="Arial" w:cs="Arial"/>
          <w:bCs/>
          <w:iCs/>
          <w:sz w:val="20"/>
          <w:szCs w:val="20"/>
          <w:lang w:val="es-BO" w:eastAsia="es-BO"/>
        </w:rPr>
        <w:t>Productos digitales orientados a incidencia pública o comunicación de evidencia.</w:t>
      </w:r>
    </w:p>
    <w:p w14:paraId="3F4BD4A5" w14:textId="77777777" w:rsidR="00F83CFC" w:rsidRPr="00F83CFC" w:rsidRDefault="00F83CFC" w:rsidP="009A07FF">
      <w:pPr>
        <w:pStyle w:val="Prrafodelista"/>
        <w:numPr>
          <w:ilvl w:val="0"/>
          <w:numId w:val="63"/>
        </w:numPr>
        <w:shd w:val="clear" w:color="auto" w:fill="FFFFFF" w:themeFill="background1"/>
        <w:spacing w:after="240"/>
        <w:jc w:val="both"/>
        <w:outlineLvl w:val="1"/>
        <w:rPr>
          <w:rFonts w:ascii="Arial" w:eastAsia="SimSun" w:hAnsi="Arial" w:cs="Arial"/>
          <w:bCs/>
          <w:iCs/>
          <w:sz w:val="20"/>
          <w:szCs w:val="20"/>
          <w:lang w:val="es-BO" w:eastAsia="es-BO"/>
        </w:rPr>
      </w:pPr>
      <w:r w:rsidRPr="00F83CFC">
        <w:rPr>
          <w:rFonts w:ascii="Arial" w:eastAsia="SimSun" w:hAnsi="Arial" w:cs="Arial"/>
          <w:bCs/>
          <w:iCs/>
          <w:sz w:val="20"/>
          <w:szCs w:val="20"/>
          <w:lang w:val="es-BO" w:eastAsia="es-BO"/>
        </w:rPr>
        <w:t>Experiencia en elaboración de informes, dashboards y productos basados en evidencia para incidencia pública, planificación o políticas públicas.</w:t>
      </w:r>
    </w:p>
    <w:p w14:paraId="30032E6F" w14:textId="0988BAAC" w:rsidR="00D63AB3" w:rsidRPr="00FF6ABE" w:rsidRDefault="00D63AB3" w:rsidP="00826750">
      <w:pPr>
        <w:shd w:val="clear" w:color="auto" w:fill="FFFFFF" w:themeFill="background1"/>
        <w:spacing w:after="240"/>
        <w:jc w:val="both"/>
        <w:outlineLvl w:val="1"/>
        <w:rPr>
          <w:rFonts w:ascii="Arial" w:eastAsia="SimSun" w:hAnsi="Arial" w:cs="Arial"/>
          <w:bCs/>
          <w:iCs/>
          <w:sz w:val="20"/>
          <w:szCs w:val="20"/>
          <w:lang w:val="es-BO" w:eastAsia="es-BO"/>
        </w:rPr>
      </w:pPr>
      <w:r w:rsidRPr="00FF6ABE">
        <w:rPr>
          <w:rFonts w:ascii="Arial" w:eastAsia="SimSun" w:hAnsi="Arial" w:cs="Arial"/>
          <w:bCs/>
          <w:iCs/>
          <w:sz w:val="20"/>
          <w:szCs w:val="20"/>
          <w:lang w:val="es-BO" w:eastAsia="es-BO"/>
        </w:rPr>
        <w:t>Se valorará especialmente experiencia en:</w:t>
      </w:r>
    </w:p>
    <w:p w14:paraId="414DA395" w14:textId="5EA2A53C" w:rsidR="00D63AB3" w:rsidRPr="001650AA" w:rsidRDefault="00D63AB3" w:rsidP="009A07FF">
      <w:pPr>
        <w:pStyle w:val="Prrafodelista"/>
        <w:numPr>
          <w:ilvl w:val="0"/>
          <w:numId w:val="59"/>
        </w:numPr>
        <w:shd w:val="clear" w:color="auto" w:fill="FFFFFF" w:themeFill="background1"/>
        <w:spacing w:after="240"/>
        <w:jc w:val="both"/>
        <w:outlineLvl w:val="1"/>
        <w:rPr>
          <w:rFonts w:ascii="Arial" w:eastAsia="SimSun" w:hAnsi="Arial" w:cs="Arial"/>
          <w:bCs/>
          <w:iCs/>
          <w:sz w:val="20"/>
          <w:szCs w:val="20"/>
          <w:lang w:val="es-BO" w:eastAsia="es-BO"/>
        </w:rPr>
      </w:pPr>
      <w:r w:rsidRPr="001650AA">
        <w:rPr>
          <w:rFonts w:ascii="Arial" w:eastAsia="SimSun" w:hAnsi="Arial" w:cs="Arial"/>
          <w:bCs/>
          <w:iCs/>
          <w:sz w:val="20"/>
          <w:szCs w:val="20"/>
          <w:lang w:val="es-BO" w:eastAsia="es-BO"/>
        </w:rPr>
        <w:t>Derechos d</w:t>
      </w:r>
      <w:r w:rsidR="001650AA" w:rsidRPr="001650AA">
        <w:rPr>
          <w:rFonts w:ascii="Arial" w:eastAsia="SimSun" w:hAnsi="Arial" w:cs="Arial"/>
          <w:bCs/>
          <w:iCs/>
          <w:sz w:val="20"/>
          <w:szCs w:val="20"/>
          <w:lang w:val="es-BO" w:eastAsia="es-BO"/>
        </w:rPr>
        <w:t>e la niñ</w:t>
      </w:r>
      <w:r w:rsidR="00A356A7">
        <w:rPr>
          <w:rFonts w:ascii="Arial" w:eastAsia="SimSun" w:hAnsi="Arial" w:cs="Arial"/>
          <w:bCs/>
          <w:iCs/>
          <w:sz w:val="20"/>
          <w:szCs w:val="20"/>
          <w:lang w:val="es-BO" w:eastAsia="es-BO"/>
        </w:rPr>
        <w:t>e</w:t>
      </w:r>
      <w:r w:rsidRPr="001650AA">
        <w:rPr>
          <w:rFonts w:ascii="Arial" w:eastAsia="SimSun" w:hAnsi="Arial" w:cs="Arial"/>
          <w:bCs/>
          <w:iCs/>
          <w:sz w:val="20"/>
          <w:szCs w:val="20"/>
          <w:lang w:val="es-BO" w:eastAsia="es-BO"/>
        </w:rPr>
        <w:t>z y adolescenci</w:t>
      </w:r>
      <w:r w:rsidR="001650AA" w:rsidRPr="001650AA">
        <w:rPr>
          <w:rFonts w:ascii="Arial" w:eastAsia="SimSun" w:hAnsi="Arial" w:cs="Arial"/>
          <w:bCs/>
          <w:iCs/>
          <w:sz w:val="20"/>
          <w:szCs w:val="20"/>
          <w:lang w:val="es-BO" w:eastAsia="es-BO"/>
        </w:rPr>
        <w:t>a, g</w:t>
      </w:r>
      <w:r w:rsidRPr="001650AA">
        <w:rPr>
          <w:rFonts w:ascii="Arial" w:eastAsia="SimSun" w:hAnsi="Arial" w:cs="Arial"/>
          <w:bCs/>
          <w:iCs/>
          <w:sz w:val="20"/>
          <w:szCs w:val="20"/>
          <w:lang w:val="es-BO" w:eastAsia="es-BO"/>
        </w:rPr>
        <w:t>énero e inclusión.</w:t>
      </w:r>
    </w:p>
    <w:p w14:paraId="0EFB328C" w14:textId="27351B5A" w:rsidR="00D63AB3" w:rsidRPr="001650AA" w:rsidRDefault="00D63AB3" w:rsidP="009A07FF">
      <w:pPr>
        <w:pStyle w:val="Prrafodelista"/>
        <w:numPr>
          <w:ilvl w:val="0"/>
          <w:numId w:val="59"/>
        </w:numPr>
        <w:shd w:val="clear" w:color="auto" w:fill="FFFFFF" w:themeFill="background1"/>
        <w:spacing w:after="240"/>
        <w:jc w:val="both"/>
        <w:outlineLvl w:val="1"/>
        <w:rPr>
          <w:rFonts w:ascii="Arial" w:eastAsia="SimSun" w:hAnsi="Arial" w:cs="Arial"/>
          <w:b/>
          <w:bCs/>
          <w:iCs/>
          <w:sz w:val="20"/>
          <w:szCs w:val="20"/>
          <w:lang w:val="es-BO" w:eastAsia="es-BO"/>
        </w:rPr>
      </w:pPr>
      <w:r w:rsidRPr="001650AA">
        <w:rPr>
          <w:rFonts w:ascii="Arial" w:eastAsia="SimSun" w:hAnsi="Arial" w:cs="Arial"/>
          <w:bCs/>
          <w:iCs/>
          <w:sz w:val="20"/>
          <w:szCs w:val="20"/>
          <w:lang w:val="es-BO" w:eastAsia="es-BO"/>
        </w:rPr>
        <w:t>Asimismo, se valorará experiencia en procesos de traducción de evidencia y datos en productos orientados a la incidencia pública y la toma de decisiones</w:t>
      </w:r>
      <w:r w:rsidRPr="001650AA">
        <w:rPr>
          <w:rFonts w:ascii="Arial" w:eastAsia="SimSun" w:hAnsi="Arial" w:cs="Arial"/>
          <w:b/>
          <w:bCs/>
          <w:iCs/>
          <w:sz w:val="20"/>
          <w:szCs w:val="20"/>
          <w:lang w:val="es-BO" w:eastAsia="es-BO"/>
        </w:rPr>
        <w:t>.</w:t>
      </w:r>
    </w:p>
    <w:p w14:paraId="43E7FBDB" w14:textId="77777777" w:rsidR="00142797" w:rsidRPr="002813B8" w:rsidRDefault="00142797" w:rsidP="00142797">
      <w:pPr>
        <w:shd w:val="clear" w:color="auto" w:fill="FFFFFF" w:themeFill="background1"/>
        <w:spacing w:after="240"/>
        <w:jc w:val="both"/>
        <w:outlineLvl w:val="1"/>
        <w:rPr>
          <w:rFonts w:ascii="Arial" w:eastAsia="SimSun" w:hAnsi="Arial" w:cs="Arial"/>
          <w:bCs/>
          <w:iCs/>
          <w:sz w:val="20"/>
          <w:szCs w:val="20"/>
          <w:lang w:val="es-BO" w:eastAsia="es-BO"/>
        </w:rPr>
      </w:pPr>
      <w:r w:rsidRPr="002813B8">
        <w:rPr>
          <w:rFonts w:ascii="Arial" w:eastAsia="SimSun" w:hAnsi="Arial" w:cs="Arial"/>
          <w:bCs/>
          <w:iCs/>
          <w:sz w:val="20"/>
          <w:szCs w:val="20"/>
          <w:lang w:val="es-BO" w:eastAsia="es-BO"/>
        </w:rPr>
        <w:lastRenderedPageBreak/>
        <w:t>Joining Forces Bolivia proporcionará al consultor el Manual de Identidad Visual de la Alianza y los lineamientos gráficos de Mi Voz Importa 2.0.</w:t>
      </w:r>
    </w:p>
    <w:p w14:paraId="3B6704F1" w14:textId="054EFBC3" w:rsidR="00142797" w:rsidRPr="002813B8" w:rsidRDefault="00142797" w:rsidP="00142797">
      <w:pPr>
        <w:shd w:val="clear" w:color="auto" w:fill="FFFFFF" w:themeFill="background1"/>
        <w:spacing w:after="240"/>
        <w:jc w:val="both"/>
        <w:outlineLvl w:val="1"/>
        <w:rPr>
          <w:rFonts w:ascii="Arial" w:eastAsia="SimSun" w:hAnsi="Arial" w:cs="Arial"/>
          <w:bCs/>
          <w:iCs/>
          <w:sz w:val="20"/>
          <w:szCs w:val="20"/>
          <w:lang w:val="es-BO" w:eastAsia="es-BO"/>
        </w:rPr>
      </w:pPr>
      <w:r w:rsidRPr="002813B8">
        <w:rPr>
          <w:rFonts w:ascii="Arial" w:eastAsia="SimSun" w:hAnsi="Arial" w:cs="Arial"/>
          <w:bCs/>
          <w:iCs/>
          <w:sz w:val="20"/>
          <w:szCs w:val="20"/>
          <w:lang w:val="es-BO" w:eastAsia="es-BO"/>
        </w:rPr>
        <w:t>Cualquier modificación sustancial deberá ser previamente aprobada por escrito por el Comité Técnico de Joining Forces Bolivia.</w:t>
      </w:r>
    </w:p>
    <w:p w14:paraId="33262854" w14:textId="593BD3B0" w:rsidR="003E33B9" w:rsidRPr="00FF6ABE" w:rsidRDefault="00924E80" w:rsidP="009A07FF">
      <w:pPr>
        <w:pStyle w:val="Prrafodelista"/>
        <w:numPr>
          <w:ilvl w:val="1"/>
          <w:numId w:val="67"/>
        </w:numPr>
        <w:shd w:val="clear" w:color="auto" w:fill="FFFFFF" w:themeFill="background1"/>
        <w:spacing w:after="240"/>
        <w:ind w:left="426"/>
        <w:contextualSpacing w:val="0"/>
        <w:jc w:val="both"/>
        <w:outlineLvl w:val="0"/>
        <w:rPr>
          <w:rFonts w:ascii="Arial" w:eastAsia="SimSun" w:hAnsi="Arial" w:cs="Arial"/>
          <w:b/>
          <w:bCs/>
          <w:sz w:val="20"/>
          <w:szCs w:val="20"/>
          <w:lang w:val="es-BO" w:eastAsia="es-BO"/>
        </w:rPr>
      </w:pPr>
      <w:r w:rsidRPr="00FF6ABE">
        <w:rPr>
          <w:rFonts w:ascii="Arial" w:eastAsia="SimSun" w:hAnsi="Arial" w:cs="Arial"/>
          <w:b/>
          <w:bCs/>
          <w:sz w:val="20"/>
          <w:szCs w:val="20"/>
          <w:lang w:val="es-BO" w:eastAsia="es-BO"/>
        </w:rPr>
        <w:t>Habilidades y capacidades técnicas</w:t>
      </w:r>
    </w:p>
    <w:p w14:paraId="56C19E42" w14:textId="1905BFB4" w:rsidR="001650AA" w:rsidRDefault="005C0E9A" w:rsidP="005C0E9A">
      <w:pPr>
        <w:shd w:val="clear" w:color="auto" w:fill="FFFFFF"/>
        <w:autoSpaceDE w:val="0"/>
        <w:autoSpaceDN w:val="0"/>
        <w:spacing w:before="120"/>
        <w:jc w:val="both"/>
        <w:rPr>
          <w:rFonts w:ascii="Arial" w:hAnsi="Arial" w:cs="Arial"/>
          <w:bCs/>
          <w:sz w:val="20"/>
          <w:szCs w:val="20"/>
        </w:rPr>
      </w:pPr>
      <w:r>
        <w:rPr>
          <w:rFonts w:ascii="Arial" w:hAnsi="Arial" w:cs="Arial"/>
          <w:bCs/>
          <w:sz w:val="20"/>
          <w:szCs w:val="20"/>
        </w:rPr>
        <w:t>E</w:t>
      </w:r>
      <w:r w:rsidR="001650AA" w:rsidRPr="001650AA">
        <w:rPr>
          <w:rFonts w:ascii="Arial" w:hAnsi="Arial" w:cs="Arial"/>
          <w:bCs/>
          <w:sz w:val="20"/>
          <w:szCs w:val="20"/>
        </w:rPr>
        <w:t>/la consultor/a o equipo de profesionales deberá demostrar las siguientes competencias y habilidades:</w:t>
      </w:r>
    </w:p>
    <w:p w14:paraId="5DBE4C9A" w14:textId="77777777" w:rsidR="005C0E9A" w:rsidRPr="005C0E9A" w:rsidRDefault="005C0E9A" w:rsidP="009A07FF">
      <w:pPr>
        <w:pStyle w:val="Prrafodelista"/>
        <w:numPr>
          <w:ilvl w:val="0"/>
          <w:numId w:val="65"/>
        </w:numPr>
        <w:shd w:val="clear" w:color="auto" w:fill="FFFFFF"/>
        <w:autoSpaceDE w:val="0"/>
        <w:autoSpaceDN w:val="0"/>
        <w:spacing w:before="120"/>
        <w:jc w:val="both"/>
        <w:rPr>
          <w:rFonts w:ascii="Arial" w:hAnsi="Arial" w:cs="Arial"/>
          <w:bCs/>
          <w:sz w:val="20"/>
          <w:szCs w:val="20"/>
        </w:rPr>
      </w:pPr>
      <w:r w:rsidRPr="005C0E9A">
        <w:rPr>
          <w:rFonts w:ascii="Arial" w:hAnsi="Arial" w:cs="Arial"/>
          <w:bCs/>
          <w:sz w:val="20"/>
          <w:szCs w:val="20"/>
        </w:rPr>
        <w:t>Traducir información estadística, indicadores y hallazgos en contenidos accesibles para distintos públicos.</w:t>
      </w:r>
    </w:p>
    <w:p w14:paraId="688D8A4F" w14:textId="77777777" w:rsidR="005C0E9A" w:rsidRPr="005C0E9A" w:rsidRDefault="005C0E9A" w:rsidP="009A07FF">
      <w:pPr>
        <w:pStyle w:val="Prrafodelista"/>
        <w:numPr>
          <w:ilvl w:val="0"/>
          <w:numId w:val="65"/>
        </w:numPr>
        <w:shd w:val="clear" w:color="auto" w:fill="FFFFFF"/>
        <w:autoSpaceDE w:val="0"/>
        <w:autoSpaceDN w:val="0"/>
        <w:spacing w:before="120"/>
        <w:jc w:val="both"/>
        <w:rPr>
          <w:rFonts w:ascii="Arial" w:hAnsi="Arial" w:cs="Arial"/>
          <w:bCs/>
          <w:sz w:val="20"/>
          <w:szCs w:val="20"/>
        </w:rPr>
      </w:pPr>
      <w:r w:rsidRPr="005C0E9A">
        <w:rPr>
          <w:rFonts w:ascii="Arial" w:hAnsi="Arial" w:cs="Arial"/>
          <w:bCs/>
          <w:sz w:val="20"/>
          <w:szCs w:val="20"/>
        </w:rPr>
        <w:t>Desarrollar recursos gráficos orientados a la difusión, sensibilización e incidencia pública.</w:t>
      </w:r>
    </w:p>
    <w:p w14:paraId="18B160D6" w14:textId="77777777" w:rsidR="005C0E9A" w:rsidRPr="005C0E9A" w:rsidRDefault="005C0E9A" w:rsidP="009A07FF">
      <w:pPr>
        <w:pStyle w:val="Prrafodelista"/>
        <w:numPr>
          <w:ilvl w:val="0"/>
          <w:numId w:val="65"/>
        </w:numPr>
        <w:shd w:val="clear" w:color="auto" w:fill="FFFFFF"/>
        <w:autoSpaceDE w:val="0"/>
        <w:autoSpaceDN w:val="0"/>
        <w:spacing w:before="120"/>
        <w:jc w:val="both"/>
        <w:rPr>
          <w:rFonts w:ascii="Arial" w:hAnsi="Arial" w:cs="Arial"/>
          <w:bCs/>
          <w:sz w:val="20"/>
          <w:szCs w:val="20"/>
        </w:rPr>
      </w:pPr>
      <w:r w:rsidRPr="005C0E9A">
        <w:rPr>
          <w:rFonts w:ascii="Arial" w:hAnsi="Arial" w:cs="Arial"/>
          <w:bCs/>
          <w:sz w:val="20"/>
          <w:szCs w:val="20"/>
        </w:rPr>
        <w:t>Elaborar productos comunicacionales con enfoque de derechos de la niñez y adolescencia.</w:t>
      </w:r>
    </w:p>
    <w:p w14:paraId="15441316" w14:textId="77777777" w:rsidR="005C0E9A" w:rsidRPr="005C0E9A" w:rsidRDefault="005C0E9A" w:rsidP="009A07FF">
      <w:pPr>
        <w:pStyle w:val="Prrafodelista"/>
        <w:numPr>
          <w:ilvl w:val="0"/>
          <w:numId w:val="64"/>
        </w:numPr>
        <w:shd w:val="clear" w:color="auto" w:fill="FFFFFF"/>
        <w:autoSpaceDE w:val="0"/>
        <w:autoSpaceDN w:val="0"/>
        <w:spacing w:before="120"/>
        <w:jc w:val="both"/>
        <w:rPr>
          <w:rFonts w:ascii="Arial" w:hAnsi="Arial" w:cs="Arial"/>
          <w:bCs/>
          <w:sz w:val="20"/>
          <w:szCs w:val="20"/>
        </w:rPr>
      </w:pPr>
      <w:r w:rsidRPr="005C0E9A">
        <w:rPr>
          <w:rFonts w:ascii="Arial" w:hAnsi="Arial" w:cs="Arial"/>
          <w:bCs/>
          <w:sz w:val="20"/>
          <w:szCs w:val="20"/>
        </w:rPr>
        <w:t>Aplicar criterios básicos de accesibilidad web.</w:t>
      </w:r>
    </w:p>
    <w:p w14:paraId="6F9CE86A" w14:textId="77777777" w:rsidR="005C0E9A" w:rsidRPr="005C0E9A" w:rsidRDefault="005C0E9A" w:rsidP="009A07FF">
      <w:pPr>
        <w:pStyle w:val="Prrafodelista"/>
        <w:numPr>
          <w:ilvl w:val="0"/>
          <w:numId w:val="64"/>
        </w:numPr>
        <w:shd w:val="clear" w:color="auto" w:fill="FFFFFF"/>
        <w:autoSpaceDE w:val="0"/>
        <w:autoSpaceDN w:val="0"/>
        <w:spacing w:before="120"/>
        <w:jc w:val="both"/>
        <w:rPr>
          <w:rFonts w:ascii="Arial" w:hAnsi="Arial" w:cs="Arial"/>
          <w:bCs/>
          <w:sz w:val="20"/>
          <w:szCs w:val="20"/>
        </w:rPr>
      </w:pPr>
      <w:r w:rsidRPr="005C0E9A">
        <w:rPr>
          <w:rFonts w:ascii="Arial" w:hAnsi="Arial" w:cs="Arial"/>
          <w:bCs/>
          <w:sz w:val="20"/>
          <w:szCs w:val="20"/>
        </w:rPr>
        <w:t>Configurar herramientas básicas de analítica web y posicionamiento SEO.</w:t>
      </w:r>
    </w:p>
    <w:p w14:paraId="5CE11FC5" w14:textId="718D17E7" w:rsidR="001650AA" w:rsidRDefault="005C0E9A" w:rsidP="009A07FF">
      <w:pPr>
        <w:pStyle w:val="Prrafodelista"/>
        <w:numPr>
          <w:ilvl w:val="0"/>
          <w:numId w:val="64"/>
        </w:numPr>
        <w:shd w:val="clear" w:color="auto" w:fill="FFFFFF"/>
        <w:autoSpaceDE w:val="0"/>
        <w:autoSpaceDN w:val="0"/>
        <w:spacing w:before="120"/>
        <w:jc w:val="both"/>
        <w:rPr>
          <w:rFonts w:ascii="Arial" w:hAnsi="Arial" w:cs="Arial"/>
          <w:bCs/>
          <w:sz w:val="20"/>
          <w:szCs w:val="20"/>
        </w:rPr>
      </w:pPr>
      <w:r w:rsidRPr="005C0E9A">
        <w:rPr>
          <w:rFonts w:ascii="Arial" w:hAnsi="Arial" w:cs="Arial"/>
          <w:bCs/>
          <w:sz w:val="20"/>
          <w:szCs w:val="20"/>
        </w:rPr>
        <w:t>Garantizar condiciones adecuadas de rendimiento, seguridad y estabilidad de la plataforma.</w:t>
      </w:r>
      <w:r w:rsidR="00826750" w:rsidRPr="00826750">
        <w:rPr>
          <w:rFonts w:ascii="Arial" w:hAnsi="Arial" w:cs="Arial"/>
          <w:bCs/>
          <w:sz w:val="20"/>
          <w:szCs w:val="20"/>
        </w:rPr>
        <w:t>.</w:t>
      </w:r>
    </w:p>
    <w:p w14:paraId="49A28FA8" w14:textId="77777777" w:rsidR="005C0E9A" w:rsidRPr="00826750" w:rsidRDefault="005C0E9A" w:rsidP="005C0E9A">
      <w:pPr>
        <w:pStyle w:val="Prrafodelista"/>
        <w:shd w:val="clear" w:color="auto" w:fill="FFFFFF"/>
        <w:autoSpaceDE w:val="0"/>
        <w:autoSpaceDN w:val="0"/>
        <w:spacing w:before="120"/>
        <w:jc w:val="both"/>
        <w:rPr>
          <w:rFonts w:ascii="Arial" w:hAnsi="Arial" w:cs="Arial"/>
          <w:bCs/>
          <w:sz w:val="20"/>
          <w:szCs w:val="20"/>
        </w:rPr>
      </w:pPr>
    </w:p>
    <w:p w14:paraId="1EC8CFC4" w14:textId="6532864E" w:rsidR="007107DC" w:rsidRPr="005C0E9A" w:rsidRDefault="007107DC" w:rsidP="009A07FF">
      <w:pPr>
        <w:pStyle w:val="Prrafodelista"/>
        <w:numPr>
          <w:ilvl w:val="1"/>
          <w:numId w:val="67"/>
        </w:numPr>
        <w:spacing w:before="100" w:beforeAutospacing="1" w:after="100" w:afterAutospacing="1"/>
        <w:rPr>
          <w:rFonts w:ascii="Arial" w:hAnsi="Arial" w:cs="Arial"/>
          <w:sz w:val="20"/>
          <w:szCs w:val="20"/>
          <w:lang w:eastAsia="es-BO"/>
        </w:rPr>
      </w:pPr>
      <w:r w:rsidRPr="005C0E9A">
        <w:rPr>
          <w:rFonts w:ascii="Arial" w:hAnsi="Arial" w:cs="Arial"/>
          <w:b/>
          <w:bCs/>
          <w:sz w:val="20"/>
          <w:szCs w:val="20"/>
          <w:lang w:eastAsia="es-BO"/>
        </w:rPr>
        <w:t>Estándares y garantía</w:t>
      </w:r>
    </w:p>
    <w:p w14:paraId="3922E2ED" w14:textId="77777777" w:rsidR="00924E80" w:rsidRPr="005C0E9A" w:rsidRDefault="00924E80" w:rsidP="00924E80">
      <w:p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La propuesta técnica deberá contemplar como mínimo:</w:t>
      </w:r>
    </w:p>
    <w:p w14:paraId="7FD546DB" w14:textId="77777777" w:rsidR="00924E80" w:rsidRPr="005C0E9A" w:rsidRDefault="00924E80" w:rsidP="00924E80">
      <w:pPr>
        <w:spacing w:before="100" w:beforeAutospacing="1" w:after="100" w:afterAutospacing="1"/>
        <w:rPr>
          <w:rFonts w:ascii="Arial" w:hAnsi="Arial" w:cs="Arial"/>
          <w:b/>
          <w:sz w:val="20"/>
          <w:szCs w:val="20"/>
          <w:lang w:eastAsia="es-BO"/>
        </w:rPr>
      </w:pPr>
      <w:r w:rsidRPr="005C0E9A">
        <w:rPr>
          <w:rFonts w:ascii="Arial" w:hAnsi="Arial" w:cs="Arial"/>
          <w:b/>
          <w:sz w:val="20"/>
          <w:szCs w:val="20"/>
          <w:lang w:eastAsia="es-BO"/>
        </w:rPr>
        <w:t>Transferencia de capacidades</w:t>
      </w:r>
    </w:p>
    <w:p w14:paraId="340C3E31" w14:textId="13879D8F" w:rsidR="00924E80" w:rsidRPr="005C0E9A" w:rsidRDefault="00924E80" w:rsidP="009A07FF">
      <w:pPr>
        <w:pStyle w:val="Prrafodelista"/>
        <w:numPr>
          <w:ilvl w:val="0"/>
          <w:numId w:val="39"/>
        </w:num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Capacitación al equipo</w:t>
      </w:r>
      <w:r w:rsidR="00F40F4E" w:rsidRPr="005C0E9A">
        <w:rPr>
          <w:rFonts w:ascii="Arial" w:hAnsi="Arial" w:cs="Arial"/>
          <w:sz w:val="20"/>
          <w:szCs w:val="20"/>
          <w:lang w:eastAsia="es-BO"/>
        </w:rPr>
        <w:t xml:space="preserve"> supervisor d</w:t>
      </w:r>
      <w:r w:rsidR="00CA6DDF" w:rsidRPr="005C0E9A">
        <w:rPr>
          <w:rFonts w:ascii="Arial" w:hAnsi="Arial" w:cs="Arial"/>
          <w:sz w:val="20"/>
          <w:szCs w:val="20"/>
          <w:lang w:eastAsia="es-BO"/>
        </w:rPr>
        <w:t>e Joining Forces Bolivia para administración de la página, uso y actualización del CMS y actualización de contenidos, la incorporación de nuevos recursos</w:t>
      </w:r>
    </w:p>
    <w:p w14:paraId="54BA9BC4" w14:textId="77777777" w:rsidR="00924E80" w:rsidRPr="005C0E9A" w:rsidRDefault="00924E80" w:rsidP="009A07FF">
      <w:pPr>
        <w:pStyle w:val="Prrafodelista"/>
        <w:numPr>
          <w:ilvl w:val="0"/>
          <w:numId w:val="39"/>
        </w:num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Entrega de manual de usuario y administración.</w:t>
      </w:r>
    </w:p>
    <w:p w14:paraId="15F6905D" w14:textId="63D6927C" w:rsidR="00924E80" w:rsidRPr="005C0E9A" w:rsidRDefault="00924E80" w:rsidP="009A07FF">
      <w:pPr>
        <w:pStyle w:val="Prrafodelista"/>
        <w:numPr>
          <w:ilvl w:val="0"/>
          <w:numId w:val="39"/>
        </w:num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Entrega de documentación técnica del sistema.</w:t>
      </w:r>
    </w:p>
    <w:p w14:paraId="39BE895F" w14:textId="1D31B472" w:rsidR="00CA6DDF" w:rsidRPr="005C0E9A" w:rsidRDefault="00CA6DDF" w:rsidP="009A07FF">
      <w:pPr>
        <w:pStyle w:val="Prrafodelista"/>
        <w:numPr>
          <w:ilvl w:val="0"/>
          <w:numId w:val="39"/>
        </w:num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Transferencia de accesos institucionales, credenciales y archivos editables generados durante la consultoría</w:t>
      </w:r>
    </w:p>
    <w:p w14:paraId="05A355DF" w14:textId="77777777" w:rsidR="00CA6DDF" w:rsidRPr="005C0E9A" w:rsidRDefault="00CA6DDF" w:rsidP="00CA6DDF">
      <w:pPr>
        <w:spacing w:before="100" w:beforeAutospacing="1" w:after="100" w:afterAutospacing="1"/>
        <w:rPr>
          <w:rFonts w:ascii="Arial" w:hAnsi="Arial" w:cs="Arial"/>
          <w:b/>
          <w:sz w:val="20"/>
          <w:szCs w:val="20"/>
          <w:lang w:eastAsia="es-BO"/>
        </w:rPr>
      </w:pPr>
      <w:r w:rsidRPr="005C0E9A">
        <w:rPr>
          <w:rFonts w:ascii="Arial" w:hAnsi="Arial" w:cs="Arial"/>
          <w:b/>
          <w:sz w:val="20"/>
          <w:szCs w:val="20"/>
          <w:lang w:eastAsia="es-BO"/>
        </w:rPr>
        <w:t>Garantía y soporte técnico</w:t>
      </w:r>
    </w:p>
    <w:p w14:paraId="296C95BE" w14:textId="28FAE034" w:rsidR="00CA6DDF" w:rsidRPr="005C0E9A" w:rsidRDefault="00CA6DDF" w:rsidP="00CA6DDF">
      <w:p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 xml:space="preserve">El consultor/a deberá brindar un período de garantía </w:t>
      </w:r>
      <w:r w:rsidR="00F83CFC">
        <w:rPr>
          <w:rFonts w:ascii="Arial" w:hAnsi="Arial" w:cs="Arial"/>
          <w:sz w:val="20"/>
          <w:szCs w:val="20"/>
          <w:lang w:eastAsia="es-BO"/>
        </w:rPr>
        <w:t>y soporte técnico 30</w:t>
      </w:r>
      <w:r w:rsidRPr="005C0E9A">
        <w:rPr>
          <w:rFonts w:ascii="Arial" w:hAnsi="Arial" w:cs="Arial"/>
          <w:sz w:val="20"/>
          <w:szCs w:val="20"/>
          <w:lang w:eastAsia="es-BO"/>
        </w:rPr>
        <w:t xml:space="preserve"> días calendario posteriores a la aprobación final del Producto 2. Durante este período deberá:</w:t>
      </w:r>
    </w:p>
    <w:p w14:paraId="76B895CA" w14:textId="77777777" w:rsidR="00CA6DDF" w:rsidRPr="005C0E9A" w:rsidRDefault="00CA6DDF" w:rsidP="009A07FF">
      <w:pPr>
        <w:pStyle w:val="Prrafodelista"/>
        <w:numPr>
          <w:ilvl w:val="0"/>
          <w:numId w:val="60"/>
        </w:num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Corregir errores atribuibles al desarrollo realizado.</w:t>
      </w:r>
    </w:p>
    <w:p w14:paraId="22576769" w14:textId="77777777" w:rsidR="00CA6DDF" w:rsidRPr="005C0E9A" w:rsidRDefault="00CA6DDF" w:rsidP="009A07FF">
      <w:pPr>
        <w:pStyle w:val="Prrafodelista"/>
        <w:numPr>
          <w:ilvl w:val="0"/>
          <w:numId w:val="60"/>
        </w:num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Brindar asistencia técnica básica para la puesta en funcionamiento de la plataforma.</w:t>
      </w:r>
    </w:p>
    <w:p w14:paraId="0E26F8E5" w14:textId="77777777" w:rsidR="00CA6DDF" w:rsidRPr="005C0E9A" w:rsidRDefault="00CA6DDF" w:rsidP="009A07FF">
      <w:pPr>
        <w:pStyle w:val="Prrafodelista"/>
        <w:numPr>
          <w:ilvl w:val="0"/>
          <w:numId w:val="60"/>
        </w:num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Atender consultas relacionadas con la administración del sitio web y CMS.</w:t>
      </w:r>
    </w:p>
    <w:p w14:paraId="08272331" w14:textId="77777777" w:rsidR="00CA6DDF" w:rsidRPr="005C0E9A" w:rsidRDefault="00CA6DDF" w:rsidP="009A07FF">
      <w:pPr>
        <w:pStyle w:val="Prrafodelista"/>
        <w:numPr>
          <w:ilvl w:val="0"/>
          <w:numId w:val="60"/>
        </w:num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Apoyar la resolución de incidencias técnicas asociadas a la implementación.</w:t>
      </w:r>
    </w:p>
    <w:p w14:paraId="51374A9F" w14:textId="77777777" w:rsidR="00CA6DDF" w:rsidRPr="005C0E9A" w:rsidRDefault="00CA6DDF" w:rsidP="00CA6DDF">
      <w:pPr>
        <w:spacing w:before="100" w:beforeAutospacing="1" w:after="100" w:afterAutospacing="1"/>
        <w:rPr>
          <w:rFonts w:ascii="Arial" w:hAnsi="Arial" w:cs="Arial"/>
          <w:sz w:val="20"/>
          <w:szCs w:val="20"/>
          <w:lang w:eastAsia="es-BO"/>
        </w:rPr>
      </w:pPr>
      <w:r w:rsidRPr="005C0E9A">
        <w:rPr>
          <w:rFonts w:ascii="Arial" w:hAnsi="Arial" w:cs="Arial"/>
          <w:sz w:val="20"/>
          <w:szCs w:val="20"/>
          <w:lang w:eastAsia="es-BO"/>
        </w:rPr>
        <w:t>Estas acciones no implicarán costos adicionales para Joining Forces Bolivia.</w:t>
      </w:r>
    </w:p>
    <w:p w14:paraId="4BEA51D1" w14:textId="77777777" w:rsidR="00CA6DDF" w:rsidRPr="00CA6DDF" w:rsidRDefault="00CA6DDF" w:rsidP="00CA6DDF">
      <w:pPr>
        <w:pStyle w:val="Prrafodelista"/>
        <w:spacing w:before="100" w:beforeAutospacing="1" w:after="100" w:afterAutospacing="1"/>
        <w:ind w:left="360"/>
        <w:rPr>
          <w:rFonts w:ascii="Arial" w:hAnsi="Arial" w:cs="Arial"/>
          <w:sz w:val="20"/>
          <w:szCs w:val="20"/>
          <w:lang w:eastAsia="es-BO"/>
        </w:rPr>
      </w:pPr>
    </w:p>
    <w:p w14:paraId="045E9AD8" w14:textId="77777777" w:rsidR="0011020B" w:rsidRPr="00F40F4E" w:rsidRDefault="0011020B" w:rsidP="009A07FF">
      <w:pPr>
        <w:pStyle w:val="Prrafodelista"/>
        <w:numPr>
          <w:ilvl w:val="0"/>
          <w:numId w:val="67"/>
        </w:numPr>
        <w:spacing w:after="240"/>
        <w:contextualSpacing w:val="0"/>
        <w:rPr>
          <w:rFonts w:ascii="Arial" w:hAnsi="Arial" w:cs="Arial"/>
          <w:b/>
          <w:bCs/>
          <w:sz w:val="20"/>
          <w:szCs w:val="20"/>
          <w:lang w:val="es-BO"/>
        </w:rPr>
      </w:pPr>
      <w:r w:rsidRPr="00F40F4E">
        <w:rPr>
          <w:rFonts w:ascii="Arial" w:hAnsi="Arial" w:cs="Arial"/>
          <w:b/>
          <w:bCs/>
          <w:sz w:val="20"/>
          <w:szCs w:val="20"/>
          <w:lang w:val="es-BO"/>
        </w:rPr>
        <w:t>MODALIDAD DE SELECCIÓN</w:t>
      </w:r>
    </w:p>
    <w:p w14:paraId="69BBDF2C" w14:textId="77777777" w:rsidR="003E33B9" w:rsidRPr="00F40F4E" w:rsidRDefault="003E33B9" w:rsidP="006244CE">
      <w:pPr>
        <w:pStyle w:val="DatosdetablasCentreado"/>
        <w:shd w:val="clear" w:color="auto" w:fill="FFFFFF" w:themeFill="background1"/>
        <w:spacing w:after="240"/>
        <w:jc w:val="both"/>
        <w:rPr>
          <w:rFonts w:ascii="Arial" w:hAnsi="Arial" w:cs="Arial"/>
          <w:b/>
          <w:bCs/>
          <w:sz w:val="20"/>
          <w:szCs w:val="20"/>
          <w:lang w:val="es-ES"/>
        </w:rPr>
      </w:pPr>
      <w:r w:rsidRPr="00F40F4E">
        <w:rPr>
          <w:rFonts w:ascii="Arial" w:hAnsi="Arial" w:cs="Arial"/>
          <w:sz w:val="20"/>
          <w:szCs w:val="20"/>
          <w:lang w:val="es-ES"/>
        </w:rPr>
        <w:t>La selección del/la consultor/a se realizará con base en los presentes Términos de Referencia, procediendo a la selección y contratación de la mejor propuesta sobre el análisis de currículo vitae, propuesta técnica y propuesta económica</w:t>
      </w:r>
      <w:r w:rsidRPr="00F40F4E">
        <w:rPr>
          <w:rFonts w:ascii="Arial" w:hAnsi="Arial" w:cs="Arial"/>
          <w:b/>
          <w:bCs/>
          <w:sz w:val="20"/>
          <w:szCs w:val="20"/>
          <w:lang w:val="es-ES"/>
        </w:rPr>
        <w:t>.</w:t>
      </w:r>
    </w:p>
    <w:p w14:paraId="5BBD83C5" w14:textId="3F323B00" w:rsidR="0011020B" w:rsidRPr="00FF6ABE" w:rsidRDefault="0011020B" w:rsidP="009A07FF">
      <w:pPr>
        <w:pStyle w:val="Prrafodelista"/>
        <w:numPr>
          <w:ilvl w:val="0"/>
          <w:numId w:val="67"/>
        </w:numPr>
        <w:spacing w:after="240"/>
        <w:contextualSpacing w:val="0"/>
        <w:rPr>
          <w:rFonts w:ascii="Arial" w:hAnsi="Arial" w:cs="Arial"/>
          <w:b/>
          <w:bCs/>
          <w:sz w:val="20"/>
          <w:szCs w:val="20"/>
          <w:lang w:val="es-BO"/>
        </w:rPr>
      </w:pPr>
      <w:r w:rsidRPr="00FF6ABE">
        <w:rPr>
          <w:rFonts w:ascii="Arial" w:hAnsi="Arial" w:cs="Arial"/>
          <w:b/>
          <w:bCs/>
          <w:sz w:val="20"/>
          <w:szCs w:val="20"/>
          <w:lang w:val="es-BO"/>
        </w:rPr>
        <w:t>COSTO TOTAL DEL SERVICIO Y MODALIDAD DE PAGO</w:t>
      </w:r>
    </w:p>
    <w:p w14:paraId="222D2205" w14:textId="77777777" w:rsidR="003E33B9" w:rsidRPr="00FF6ABE" w:rsidRDefault="003E33B9" w:rsidP="006244CE">
      <w:pPr>
        <w:pStyle w:val="DatosdetablasCentreado"/>
        <w:shd w:val="clear" w:color="auto" w:fill="FFFFFF" w:themeFill="background1"/>
        <w:spacing w:after="240"/>
        <w:jc w:val="both"/>
        <w:rPr>
          <w:rFonts w:ascii="Arial" w:eastAsia="SimSun" w:hAnsi="Arial" w:cs="Arial"/>
          <w:sz w:val="20"/>
          <w:szCs w:val="20"/>
          <w:lang w:val="es-ES" w:eastAsia="es-BO"/>
        </w:rPr>
      </w:pPr>
      <w:r w:rsidRPr="00FF6ABE">
        <w:rPr>
          <w:rFonts w:ascii="Arial" w:eastAsia="SimSun" w:hAnsi="Arial" w:cs="Arial"/>
          <w:sz w:val="20"/>
          <w:szCs w:val="20"/>
          <w:lang w:val="es-ES" w:eastAsia="es-BO"/>
        </w:rPr>
        <w:t xml:space="preserve">El presupuesto cubre los honorarios del servicio, equipos, logística y cualquier otro recurso de trabajo necesario para el cumplimiento de los objetivos y alcances de esta, además del pago de los impuestos de Ley. </w:t>
      </w:r>
    </w:p>
    <w:p w14:paraId="759630E5" w14:textId="6C66F338" w:rsidR="003E33B9" w:rsidRDefault="003E33B9" w:rsidP="006244CE">
      <w:pPr>
        <w:pStyle w:val="DatosdetablasCentreado"/>
        <w:shd w:val="clear" w:color="auto" w:fill="FFFFFF" w:themeFill="background1"/>
        <w:spacing w:after="240"/>
        <w:jc w:val="both"/>
        <w:rPr>
          <w:rFonts w:ascii="Arial" w:eastAsia="SimSun" w:hAnsi="Arial" w:cs="Arial"/>
          <w:sz w:val="20"/>
          <w:szCs w:val="20"/>
          <w:lang w:val="es-ES" w:eastAsia="es-BO"/>
        </w:rPr>
      </w:pPr>
      <w:r w:rsidRPr="00FF6ABE">
        <w:rPr>
          <w:rFonts w:ascii="Arial" w:eastAsia="SimSun" w:hAnsi="Arial" w:cs="Arial"/>
          <w:sz w:val="20"/>
          <w:szCs w:val="20"/>
          <w:lang w:val="es-ES" w:eastAsia="es-BO"/>
        </w:rPr>
        <w:lastRenderedPageBreak/>
        <w:t xml:space="preserve">Se firmará un contrato de servicio con el/la consultor/a, quien es responsable por el pago de los impuestos, así como por los aportes al Sistema Integral de Pensiones según establece la Ley No. 065 y su reglamento. El contratante exigirá el comprobante de pago de contribuciones al Sistema Integral de Pensiones antes de efectuar los pagos establecidos en el contrato, en cumplimiento al Parágrafo IV del Artículo 8 del Reglamento de Desarrollo Parcial a la Ley N° 065 de Pensiones. A su vez, el/la consultor/a deberá presentar la factura al momento de recibir el pago correspondiente, caso contrario se procederá a la respectiva retención establecida en la normativa vigente. </w:t>
      </w:r>
    </w:p>
    <w:p w14:paraId="04EA9A3C" w14:textId="77777777" w:rsidR="003E33B9" w:rsidRPr="00FF6ABE" w:rsidRDefault="003E33B9" w:rsidP="006244CE">
      <w:pPr>
        <w:pStyle w:val="DatosdetablasCentreado"/>
        <w:shd w:val="clear" w:color="auto" w:fill="FFFFFF" w:themeFill="background1"/>
        <w:spacing w:after="240"/>
        <w:jc w:val="both"/>
        <w:rPr>
          <w:rFonts w:ascii="Arial" w:eastAsia="SimSun" w:hAnsi="Arial" w:cs="Arial"/>
          <w:sz w:val="20"/>
          <w:szCs w:val="20"/>
          <w:lang w:val="es-ES" w:eastAsia="es-BO"/>
        </w:rPr>
      </w:pPr>
      <w:r w:rsidRPr="00FF6ABE">
        <w:rPr>
          <w:rFonts w:ascii="Arial" w:eastAsia="SimSun" w:hAnsi="Arial" w:cs="Arial"/>
          <w:sz w:val="20"/>
          <w:szCs w:val="20"/>
          <w:lang w:val="es-ES" w:eastAsia="es-BO"/>
        </w:rPr>
        <w:t>La modalidad de pago es la siguiente:</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681"/>
        <w:gridCol w:w="1804"/>
        <w:gridCol w:w="2732"/>
      </w:tblGrid>
      <w:tr w:rsidR="00FF6ABE" w:rsidRPr="00FF6ABE" w14:paraId="20123384" w14:textId="77777777" w:rsidTr="00BA6684">
        <w:trPr>
          <w:trHeight w:val="580"/>
          <w:jc w:val="center"/>
        </w:trPr>
        <w:tc>
          <w:tcPr>
            <w:tcW w:w="3681" w:type="dxa"/>
            <w:shd w:val="clear" w:color="auto" w:fill="FFFFFF" w:themeFill="background1"/>
            <w:vAlign w:val="center"/>
            <w:hideMark/>
          </w:tcPr>
          <w:p w14:paraId="22DE06AD" w14:textId="77777777" w:rsidR="003E33B9" w:rsidRPr="00FF6ABE" w:rsidRDefault="003E33B9" w:rsidP="006244CE">
            <w:pPr>
              <w:shd w:val="clear" w:color="auto" w:fill="FFFFFF" w:themeFill="background1"/>
              <w:jc w:val="center"/>
              <w:rPr>
                <w:rFonts w:ascii="Arial" w:hAnsi="Arial" w:cs="Arial"/>
                <w:b/>
                <w:bCs/>
                <w:sz w:val="20"/>
                <w:szCs w:val="20"/>
                <w:lang w:val="es-ES_tradnl" w:eastAsia="zh-CN"/>
              </w:rPr>
            </w:pPr>
            <w:r w:rsidRPr="00FF6ABE">
              <w:rPr>
                <w:rFonts w:ascii="Arial" w:hAnsi="Arial" w:cs="Arial"/>
                <w:b/>
                <w:bCs/>
                <w:sz w:val="20"/>
                <w:szCs w:val="20"/>
                <w:lang w:val="es-ES_tradnl" w:eastAsia="zh-CN"/>
              </w:rPr>
              <w:t xml:space="preserve">Presentación de productos </w:t>
            </w:r>
          </w:p>
        </w:tc>
        <w:tc>
          <w:tcPr>
            <w:tcW w:w="1804" w:type="dxa"/>
            <w:shd w:val="clear" w:color="auto" w:fill="FFFFFF" w:themeFill="background1"/>
            <w:vAlign w:val="center"/>
            <w:hideMark/>
          </w:tcPr>
          <w:p w14:paraId="3AB2F044" w14:textId="77777777" w:rsidR="003E33B9" w:rsidRPr="00FF6ABE" w:rsidRDefault="003E33B9" w:rsidP="006244CE">
            <w:pPr>
              <w:shd w:val="clear" w:color="auto" w:fill="FFFFFF" w:themeFill="background1"/>
              <w:jc w:val="center"/>
              <w:rPr>
                <w:rFonts w:ascii="Arial" w:hAnsi="Arial" w:cs="Arial"/>
                <w:b/>
                <w:bCs/>
                <w:sz w:val="20"/>
                <w:szCs w:val="20"/>
                <w:lang w:val="es-ES_tradnl" w:eastAsia="zh-CN"/>
              </w:rPr>
            </w:pPr>
            <w:r w:rsidRPr="00FF6ABE">
              <w:rPr>
                <w:rFonts w:ascii="Arial" w:hAnsi="Arial" w:cs="Arial"/>
                <w:b/>
                <w:bCs/>
                <w:sz w:val="20"/>
                <w:szCs w:val="20"/>
                <w:lang w:val="es-ES_tradnl" w:eastAsia="zh-CN"/>
              </w:rPr>
              <w:t>Plazo de Entrega</w:t>
            </w:r>
          </w:p>
        </w:tc>
        <w:tc>
          <w:tcPr>
            <w:tcW w:w="2732" w:type="dxa"/>
            <w:shd w:val="clear" w:color="auto" w:fill="FFFFFF" w:themeFill="background1"/>
            <w:vAlign w:val="center"/>
            <w:hideMark/>
          </w:tcPr>
          <w:p w14:paraId="7DB83D3C" w14:textId="77777777" w:rsidR="003E33B9" w:rsidRPr="00FF6ABE" w:rsidRDefault="003E33B9" w:rsidP="006244CE">
            <w:pPr>
              <w:shd w:val="clear" w:color="auto" w:fill="FFFFFF" w:themeFill="background1"/>
              <w:jc w:val="center"/>
              <w:rPr>
                <w:rFonts w:ascii="Arial" w:hAnsi="Arial" w:cs="Arial"/>
                <w:b/>
                <w:bCs/>
                <w:sz w:val="20"/>
                <w:szCs w:val="20"/>
                <w:lang w:val="es-ES_tradnl" w:eastAsia="zh-CN"/>
              </w:rPr>
            </w:pPr>
            <w:r w:rsidRPr="00FF6ABE">
              <w:rPr>
                <w:rFonts w:ascii="Arial" w:hAnsi="Arial" w:cs="Arial"/>
                <w:b/>
                <w:bCs/>
                <w:sz w:val="20"/>
                <w:szCs w:val="20"/>
                <w:lang w:val="es-ES_tradnl" w:eastAsia="zh-CN"/>
              </w:rPr>
              <w:t>Porcentaje de Cancelación</w:t>
            </w:r>
          </w:p>
        </w:tc>
      </w:tr>
      <w:tr w:rsidR="00FF6ABE" w:rsidRPr="00FF6ABE" w14:paraId="095517C6" w14:textId="77777777" w:rsidTr="00BA6684">
        <w:trPr>
          <w:trHeight w:val="790"/>
          <w:jc w:val="center"/>
        </w:trPr>
        <w:tc>
          <w:tcPr>
            <w:tcW w:w="3681" w:type="dxa"/>
            <w:shd w:val="clear" w:color="auto" w:fill="FFFFFF" w:themeFill="background1"/>
            <w:vAlign w:val="center"/>
            <w:hideMark/>
          </w:tcPr>
          <w:p w14:paraId="754F0739" w14:textId="77777777" w:rsidR="003E33B9" w:rsidRPr="00FF6ABE" w:rsidRDefault="003E33B9" w:rsidP="006244CE">
            <w:pPr>
              <w:shd w:val="clear" w:color="auto" w:fill="FFFFFF" w:themeFill="background1"/>
              <w:jc w:val="both"/>
              <w:rPr>
                <w:rFonts w:ascii="Arial" w:hAnsi="Arial" w:cs="Arial"/>
                <w:b/>
                <w:sz w:val="20"/>
                <w:szCs w:val="20"/>
                <w:lang w:eastAsia="zh-CN"/>
              </w:rPr>
            </w:pPr>
            <w:r w:rsidRPr="00FF6ABE">
              <w:rPr>
                <w:rFonts w:ascii="Arial" w:hAnsi="Arial" w:cs="Arial"/>
                <w:b/>
                <w:sz w:val="20"/>
                <w:szCs w:val="20"/>
                <w:lang w:eastAsia="zh-CN"/>
              </w:rPr>
              <w:t xml:space="preserve">Producto 1 </w:t>
            </w:r>
          </w:p>
          <w:p w14:paraId="73D4FF5A" w14:textId="4422B2FD" w:rsidR="003E33B9" w:rsidRPr="00FF6ABE" w:rsidRDefault="003E33B9" w:rsidP="006244CE">
            <w:pPr>
              <w:shd w:val="clear" w:color="auto" w:fill="FFFFFF" w:themeFill="background1"/>
              <w:jc w:val="both"/>
              <w:rPr>
                <w:rFonts w:ascii="Arial" w:hAnsi="Arial" w:cs="Arial"/>
                <w:sz w:val="20"/>
                <w:szCs w:val="20"/>
                <w:lang w:eastAsia="zh-CN"/>
              </w:rPr>
            </w:pPr>
          </w:p>
        </w:tc>
        <w:tc>
          <w:tcPr>
            <w:tcW w:w="1804" w:type="dxa"/>
            <w:shd w:val="clear" w:color="auto" w:fill="FFFFFF" w:themeFill="background1"/>
            <w:vAlign w:val="center"/>
            <w:hideMark/>
          </w:tcPr>
          <w:p w14:paraId="4D552465" w14:textId="41EFC7FD" w:rsidR="003E33B9" w:rsidRPr="00FF6ABE" w:rsidRDefault="00F83CFC" w:rsidP="006244CE">
            <w:pPr>
              <w:shd w:val="clear" w:color="auto" w:fill="FFFFFF" w:themeFill="background1"/>
              <w:jc w:val="both"/>
              <w:rPr>
                <w:rFonts w:ascii="Arial" w:hAnsi="Arial" w:cs="Arial"/>
                <w:sz w:val="20"/>
                <w:szCs w:val="20"/>
                <w:lang w:eastAsia="zh-CN"/>
              </w:rPr>
            </w:pPr>
            <w:r>
              <w:rPr>
                <w:rFonts w:ascii="Arial" w:hAnsi="Arial" w:cs="Arial"/>
                <w:sz w:val="20"/>
                <w:szCs w:val="20"/>
                <w:lang w:eastAsia="zh-CN"/>
              </w:rPr>
              <w:t xml:space="preserve">A los </w:t>
            </w:r>
            <w:r w:rsidR="00403C46">
              <w:rPr>
                <w:rFonts w:ascii="Arial" w:hAnsi="Arial" w:cs="Arial"/>
                <w:sz w:val="20"/>
                <w:szCs w:val="20"/>
                <w:lang w:eastAsia="zh-CN"/>
              </w:rPr>
              <w:t>10</w:t>
            </w:r>
            <w:r w:rsidR="003E33B9" w:rsidRPr="00FF6ABE">
              <w:rPr>
                <w:rFonts w:ascii="Arial" w:hAnsi="Arial" w:cs="Arial"/>
                <w:sz w:val="20"/>
                <w:szCs w:val="20"/>
                <w:lang w:eastAsia="zh-CN"/>
              </w:rPr>
              <w:t xml:space="preserve"> días de iniciada la contratación </w:t>
            </w:r>
          </w:p>
        </w:tc>
        <w:tc>
          <w:tcPr>
            <w:tcW w:w="2732" w:type="dxa"/>
            <w:shd w:val="clear" w:color="auto" w:fill="FFFFFF" w:themeFill="background1"/>
            <w:vAlign w:val="center"/>
            <w:hideMark/>
          </w:tcPr>
          <w:p w14:paraId="5662048A" w14:textId="77777777" w:rsidR="003E33B9" w:rsidRPr="00FF6ABE" w:rsidRDefault="003E33B9" w:rsidP="006244CE">
            <w:pPr>
              <w:shd w:val="clear" w:color="auto" w:fill="FFFFFF" w:themeFill="background1"/>
              <w:jc w:val="center"/>
              <w:rPr>
                <w:rFonts w:ascii="Arial" w:hAnsi="Arial" w:cs="Arial"/>
                <w:sz w:val="20"/>
                <w:szCs w:val="20"/>
                <w:lang w:eastAsia="zh-CN"/>
              </w:rPr>
            </w:pPr>
            <w:r w:rsidRPr="00FF6ABE">
              <w:rPr>
                <w:rFonts w:ascii="Arial" w:hAnsi="Arial" w:cs="Arial"/>
                <w:sz w:val="20"/>
                <w:szCs w:val="20"/>
                <w:lang w:eastAsia="zh-CN"/>
              </w:rPr>
              <w:t>30%</w:t>
            </w:r>
          </w:p>
        </w:tc>
      </w:tr>
      <w:tr w:rsidR="00FF6ABE" w:rsidRPr="00FF6ABE" w14:paraId="52850CD0" w14:textId="77777777" w:rsidTr="00BA6684">
        <w:trPr>
          <w:trHeight w:val="290"/>
          <w:jc w:val="center"/>
        </w:trPr>
        <w:tc>
          <w:tcPr>
            <w:tcW w:w="3681" w:type="dxa"/>
            <w:shd w:val="clear" w:color="auto" w:fill="FFFFFF" w:themeFill="background1"/>
            <w:vAlign w:val="center"/>
            <w:hideMark/>
          </w:tcPr>
          <w:p w14:paraId="207DC127" w14:textId="77777777" w:rsidR="003E33B9" w:rsidRPr="00FF6ABE" w:rsidRDefault="003E33B9" w:rsidP="006244CE">
            <w:pPr>
              <w:shd w:val="clear" w:color="auto" w:fill="FFFFFF" w:themeFill="background1"/>
              <w:jc w:val="both"/>
              <w:rPr>
                <w:rFonts w:ascii="Arial" w:hAnsi="Arial" w:cs="Arial"/>
                <w:b/>
                <w:sz w:val="20"/>
                <w:szCs w:val="20"/>
                <w:lang w:eastAsia="zh-CN"/>
              </w:rPr>
            </w:pPr>
            <w:r w:rsidRPr="00FF6ABE">
              <w:rPr>
                <w:rFonts w:ascii="Arial" w:hAnsi="Arial" w:cs="Arial"/>
                <w:b/>
                <w:sz w:val="20"/>
                <w:szCs w:val="20"/>
                <w:lang w:eastAsia="zh-CN"/>
              </w:rPr>
              <w:t>Producto 2</w:t>
            </w:r>
          </w:p>
          <w:p w14:paraId="1367ADD1" w14:textId="5E361F1D" w:rsidR="003E33B9" w:rsidRPr="00FF6ABE" w:rsidRDefault="003E33B9" w:rsidP="006244CE">
            <w:pPr>
              <w:shd w:val="clear" w:color="auto" w:fill="FFFFFF" w:themeFill="background1"/>
              <w:jc w:val="both"/>
              <w:rPr>
                <w:rFonts w:ascii="Arial" w:hAnsi="Arial" w:cs="Arial"/>
                <w:sz w:val="20"/>
                <w:szCs w:val="20"/>
                <w:lang w:eastAsia="zh-CN"/>
              </w:rPr>
            </w:pPr>
          </w:p>
        </w:tc>
        <w:tc>
          <w:tcPr>
            <w:tcW w:w="1804" w:type="dxa"/>
            <w:shd w:val="clear" w:color="auto" w:fill="FFFFFF" w:themeFill="background1"/>
            <w:vAlign w:val="center"/>
            <w:hideMark/>
          </w:tcPr>
          <w:p w14:paraId="0B83EAB1" w14:textId="08E7C462" w:rsidR="003E33B9" w:rsidRPr="00FF6ABE" w:rsidRDefault="003E33B9" w:rsidP="00F83CFC">
            <w:pPr>
              <w:shd w:val="clear" w:color="auto" w:fill="FFFFFF" w:themeFill="background1"/>
              <w:jc w:val="both"/>
              <w:rPr>
                <w:rFonts w:ascii="Arial" w:hAnsi="Arial" w:cs="Arial"/>
                <w:sz w:val="20"/>
                <w:szCs w:val="20"/>
                <w:lang w:eastAsia="zh-CN"/>
              </w:rPr>
            </w:pPr>
            <w:r w:rsidRPr="00FF6ABE">
              <w:rPr>
                <w:rFonts w:ascii="Arial" w:hAnsi="Arial" w:cs="Arial"/>
                <w:sz w:val="20"/>
                <w:szCs w:val="20"/>
                <w:lang w:eastAsia="zh-CN"/>
              </w:rPr>
              <w:t xml:space="preserve">A los </w:t>
            </w:r>
            <w:r w:rsidR="00403C46">
              <w:rPr>
                <w:rFonts w:ascii="Arial" w:hAnsi="Arial" w:cs="Arial"/>
                <w:sz w:val="20"/>
                <w:szCs w:val="20"/>
                <w:lang w:eastAsia="zh-CN"/>
              </w:rPr>
              <w:t>30</w:t>
            </w:r>
            <w:r w:rsidR="00F83CFC">
              <w:rPr>
                <w:rFonts w:ascii="Arial" w:hAnsi="Arial" w:cs="Arial"/>
                <w:sz w:val="20"/>
                <w:szCs w:val="20"/>
                <w:lang w:eastAsia="zh-CN"/>
              </w:rPr>
              <w:t xml:space="preserve"> </w:t>
            </w:r>
            <w:r w:rsidRPr="00FF6ABE">
              <w:rPr>
                <w:rFonts w:ascii="Arial" w:hAnsi="Arial" w:cs="Arial"/>
                <w:sz w:val="20"/>
                <w:szCs w:val="20"/>
                <w:lang w:eastAsia="zh-CN"/>
              </w:rPr>
              <w:t>días del inicio de la consultoría</w:t>
            </w:r>
          </w:p>
        </w:tc>
        <w:tc>
          <w:tcPr>
            <w:tcW w:w="2732" w:type="dxa"/>
            <w:shd w:val="clear" w:color="auto" w:fill="FFFFFF" w:themeFill="background1"/>
            <w:vAlign w:val="center"/>
            <w:hideMark/>
          </w:tcPr>
          <w:p w14:paraId="5ECF51E1" w14:textId="77777777" w:rsidR="003E33B9" w:rsidRPr="00FF6ABE" w:rsidRDefault="003E33B9" w:rsidP="006244CE">
            <w:pPr>
              <w:shd w:val="clear" w:color="auto" w:fill="FFFFFF" w:themeFill="background1"/>
              <w:jc w:val="center"/>
              <w:rPr>
                <w:rFonts w:ascii="Arial" w:hAnsi="Arial" w:cs="Arial"/>
                <w:sz w:val="20"/>
                <w:szCs w:val="20"/>
                <w:lang w:eastAsia="zh-CN"/>
              </w:rPr>
            </w:pPr>
            <w:r w:rsidRPr="00FF6ABE">
              <w:rPr>
                <w:rFonts w:ascii="Arial" w:hAnsi="Arial" w:cs="Arial"/>
                <w:sz w:val="20"/>
                <w:szCs w:val="20"/>
                <w:lang w:eastAsia="zh-CN"/>
              </w:rPr>
              <w:t>70%</w:t>
            </w:r>
          </w:p>
        </w:tc>
      </w:tr>
      <w:tr w:rsidR="00FF6ABE" w:rsidRPr="00FF6ABE" w14:paraId="693589C8" w14:textId="77777777" w:rsidTr="00BA6684">
        <w:trPr>
          <w:trHeight w:val="290"/>
          <w:jc w:val="center"/>
        </w:trPr>
        <w:tc>
          <w:tcPr>
            <w:tcW w:w="3681" w:type="dxa"/>
            <w:shd w:val="clear" w:color="auto" w:fill="FFFFFF" w:themeFill="background1"/>
            <w:vAlign w:val="center"/>
            <w:hideMark/>
          </w:tcPr>
          <w:p w14:paraId="55496CDD" w14:textId="77777777" w:rsidR="003E33B9" w:rsidRPr="00FF6ABE" w:rsidRDefault="003E33B9" w:rsidP="006244CE">
            <w:pPr>
              <w:shd w:val="clear" w:color="auto" w:fill="FFFFFF" w:themeFill="background1"/>
              <w:rPr>
                <w:rFonts w:ascii="Arial" w:hAnsi="Arial" w:cs="Arial"/>
                <w:b/>
                <w:bCs/>
                <w:sz w:val="20"/>
                <w:szCs w:val="20"/>
                <w:lang w:val="es-ES_tradnl" w:eastAsia="zh-CN"/>
              </w:rPr>
            </w:pPr>
            <w:r w:rsidRPr="00FF6ABE">
              <w:rPr>
                <w:rFonts w:ascii="Arial" w:hAnsi="Arial" w:cs="Arial"/>
                <w:b/>
                <w:bCs/>
                <w:sz w:val="20"/>
                <w:szCs w:val="20"/>
                <w:lang w:val="es-ES_tradnl" w:eastAsia="zh-CN"/>
              </w:rPr>
              <w:t>TOTAL</w:t>
            </w:r>
          </w:p>
        </w:tc>
        <w:tc>
          <w:tcPr>
            <w:tcW w:w="1804" w:type="dxa"/>
            <w:shd w:val="clear" w:color="auto" w:fill="FFFFFF" w:themeFill="background1"/>
            <w:vAlign w:val="center"/>
            <w:hideMark/>
          </w:tcPr>
          <w:p w14:paraId="7CE24A4D" w14:textId="3C99EC31" w:rsidR="003E33B9" w:rsidRPr="00FF6ABE" w:rsidRDefault="003E33B9" w:rsidP="00F83CFC">
            <w:pPr>
              <w:shd w:val="clear" w:color="auto" w:fill="FFFFFF" w:themeFill="background1"/>
              <w:jc w:val="center"/>
              <w:rPr>
                <w:rFonts w:ascii="Arial" w:hAnsi="Arial" w:cs="Arial"/>
                <w:b/>
                <w:bCs/>
                <w:sz w:val="20"/>
                <w:szCs w:val="20"/>
                <w:lang w:eastAsia="zh-CN"/>
              </w:rPr>
            </w:pPr>
            <w:r w:rsidRPr="00FF6ABE">
              <w:rPr>
                <w:rFonts w:ascii="Arial" w:hAnsi="Arial" w:cs="Arial"/>
                <w:b/>
                <w:bCs/>
                <w:sz w:val="20"/>
                <w:szCs w:val="20"/>
                <w:lang w:eastAsia="zh-CN"/>
              </w:rPr>
              <w:t xml:space="preserve"> </w:t>
            </w:r>
            <w:r w:rsidR="00403C46">
              <w:rPr>
                <w:rFonts w:ascii="Arial" w:hAnsi="Arial" w:cs="Arial"/>
                <w:b/>
                <w:bCs/>
                <w:sz w:val="20"/>
                <w:szCs w:val="20"/>
                <w:lang w:eastAsia="zh-CN"/>
              </w:rPr>
              <w:t>40</w:t>
            </w:r>
            <w:r w:rsidR="00F83CFC">
              <w:rPr>
                <w:rFonts w:ascii="Arial" w:hAnsi="Arial" w:cs="Arial"/>
                <w:b/>
                <w:bCs/>
                <w:sz w:val="20"/>
                <w:szCs w:val="20"/>
                <w:lang w:eastAsia="zh-CN"/>
              </w:rPr>
              <w:t xml:space="preserve"> </w:t>
            </w:r>
            <w:r w:rsidRPr="00FF6ABE">
              <w:rPr>
                <w:rFonts w:ascii="Arial" w:hAnsi="Arial" w:cs="Arial"/>
                <w:b/>
                <w:bCs/>
                <w:sz w:val="20"/>
                <w:szCs w:val="20"/>
                <w:lang w:eastAsia="zh-CN"/>
              </w:rPr>
              <w:t>días calendario</w:t>
            </w:r>
          </w:p>
        </w:tc>
        <w:tc>
          <w:tcPr>
            <w:tcW w:w="2732" w:type="dxa"/>
            <w:shd w:val="clear" w:color="auto" w:fill="FFFFFF" w:themeFill="background1"/>
            <w:vAlign w:val="center"/>
            <w:hideMark/>
          </w:tcPr>
          <w:p w14:paraId="10495B05" w14:textId="77777777" w:rsidR="003E33B9" w:rsidRPr="00FF6ABE" w:rsidRDefault="003E33B9" w:rsidP="006244CE">
            <w:pPr>
              <w:shd w:val="clear" w:color="auto" w:fill="FFFFFF" w:themeFill="background1"/>
              <w:jc w:val="center"/>
              <w:rPr>
                <w:rFonts w:ascii="Arial" w:hAnsi="Arial" w:cs="Arial"/>
                <w:b/>
                <w:bCs/>
                <w:sz w:val="20"/>
                <w:szCs w:val="20"/>
                <w:lang w:val="es-ES_tradnl" w:eastAsia="zh-CN"/>
              </w:rPr>
            </w:pPr>
            <w:r w:rsidRPr="00FF6ABE">
              <w:rPr>
                <w:rFonts w:ascii="Arial" w:hAnsi="Arial" w:cs="Arial"/>
                <w:b/>
                <w:bCs/>
                <w:sz w:val="20"/>
                <w:szCs w:val="20"/>
                <w:lang w:val="es-ES_tradnl" w:eastAsia="zh-CN"/>
              </w:rPr>
              <w:t>100%</w:t>
            </w:r>
          </w:p>
        </w:tc>
      </w:tr>
    </w:tbl>
    <w:p w14:paraId="327F95D4" w14:textId="77777777" w:rsidR="003E33B9" w:rsidRPr="00FF6ABE" w:rsidRDefault="003E33B9" w:rsidP="006244CE">
      <w:pPr>
        <w:shd w:val="clear" w:color="auto" w:fill="FFFFFF" w:themeFill="background1"/>
        <w:spacing w:before="240" w:after="240"/>
        <w:jc w:val="both"/>
        <w:rPr>
          <w:rFonts w:ascii="Arial" w:eastAsia="SimSun" w:hAnsi="Arial" w:cs="Arial"/>
          <w:sz w:val="20"/>
          <w:szCs w:val="20"/>
          <w:lang w:val="es-BO" w:eastAsia="es-BO"/>
        </w:rPr>
      </w:pPr>
      <w:r w:rsidRPr="00FF6ABE">
        <w:rPr>
          <w:rFonts w:ascii="Arial" w:eastAsia="SimSun" w:hAnsi="Arial" w:cs="Arial"/>
          <w:sz w:val="20"/>
          <w:szCs w:val="20"/>
          <w:lang w:val="es-BO" w:eastAsia="es-BO"/>
        </w:rPr>
        <w:t>Cabe mencionar que el pago correspondiente se realizará, luego de contar con la aprobación de cada producto por el contratante, conforme a lo establecido en el punto 7.</w:t>
      </w:r>
    </w:p>
    <w:p w14:paraId="26B02E06" w14:textId="77777777" w:rsidR="0011020B" w:rsidRPr="002620BF" w:rsidRDefault="0011020B" w:rsidP="009A07FF">
      <w:pPr>
        <w:numPr>
          <w:ilvl w:val="0"/>
          <w:numId w:val="67"/>
        </w:numPr>
        <w:spacing w:after="240"/>
        <w:jc w:val="both"/>
        <w:rPr>
          <w:rFonts w:ascii="Arial" w:hAnsi="Arial" w:cs="Arial"/>
          <w:b/>
          <w:sz w:val="20"/>
          <w:szCs w:val="20"/>
        </w:rPr>
      </w:pPr>
      <w:r w:rsidRPr="002620BF">
        <w:rPr>
          <w:rFonts w:ascii="Arial" w:hAnsi="Arial" w:cs="Arial"/>
          <w:b/>
          <w:sz w:val="20"/>
          <w:szCs w:val="20"/>
        </w:rPr>
        <w:t>PERSONAL DEL EQUIPO CONSULTOR: CAMBIOS Y PROHIBICIONES</w:t>
      </w:r>
    </w:p>
    <w:p w14:paraId="0F75FBA4" w14:textId="3AC07CEC" w:rsidR="003E33B9" w:rsidRPr="002620BF" w:rsidRDefault="003E33B9" w:rsidP="006244CE">
      <w:pPr>
        <w:shd w:val="clear" w:color="auto" w:fill="FFFFFF" w:themeFill="background1"/>
        <w:spacing w:after="240"/>
        <w:jc w:val="both"/>
        <w:rPr>
          <w:rFonts w:ascii="Arial" w:hAnsi="Arial" w:cs="Arial"/>
          <w:sz w:val="20"/>
          <w:szCs w:val="20"/>
        </w:rPr>
      </w:pPr>
      <w:r w:rsidRPr="002620BF">
        <w:rPr>
          <w:rFonts w:ascii="Arial" w:hAnsi="Arial" w:cs="Arial"/>
          <w:sz w:val="20"/>
          <w:szCs w:val="20"/>
        </w:rPr>
        <w:t>El/la consultor/a, así como su personal, deberán cumplir con las políticas internas de salvaguarda de</w:t>
      </w:r>
      <w:r w:rsidR="009774C2">
        <w:rPr>
          <w:rFonts w:ascii="Arial" w:hAnsi="Arial" w:cs="Arial"/>
          <w:sz w:val="20"/>
          <w:szCs w:val="20"/>
        </w:rPr>
        <w:t xml:space="preserve"> Save the Children </w:t>
      </w:r>
    </w:p>
    <w:p w14:paraId="0517519D" w14:textId="6A4CF4B0" w:rsidR="003E33B9" w:rsidRPr="002620BF" w:rsidRDefault="003E33B9" w:rsidP="006244CE">
      <w:pPr>
        <w:shd w:val="clear" w:color="auto" w:fill="FFFFFF" w:themeFill="background1"/>
        <w:spacing w:after="240"/>
        <w:jc w:val="both"/>
        <w:rPr>
          <w:rStyle w:val="normaltextrun"/>
          <w:rFonts w:ascii="Arial" w:hAnsi="Arial" w:cs="Arial"/>
          <w:sz w:val="20"/>
          <w:szCs w:val="20"/>
        </w:rPr>
      </w:pPr>
      <w:r w:rsidRPr="002620BF">
        <w:rPr>
          <w:rStyle w:val="normaltextrun"/>
          <w:rFonts w:ascii="Arial" w:hAnsi="Arial" w:cs="Arial"/>
          <w:sz w:val="20"/>
          <w:szCs w:val="20"/>
        </w:rPr>
        <w:t>En caso de existir la necesidad de cambio de algún personal asignado por causas atribuibles al contratista o a solicitud expresa de</w:t>
      </w:r>
      <w:r w:rsidR="00C804F1">
        <w:rPr>
          <w:rStyle w:val="normaltextrun"/>
          <w:rFonts w:ascii="Arial" w:hAnsi="Arial" w:cs="Arial"/>
          <w:sz w:val="20"/>
          <w:szCs w:val="20"/>
        </w:rPr>
        <w:t xml:space="preserve"> sabe the Children,</w:t>
      </w:r>
      <w:r w:rsidRPr="002620BF">
        <w:rPr>
          <w:rStyle w:val="normaltextrun"/>
          <w:rFonts w:ascii="Arial" w:hAnsi="Arial" w:cs="Arial"/>
          <w:sz w:val="20"/>
          <w:szCs w:val="20"/>
        </w:rPr>
        <w:t xml:space="preserve"> el/la consultor/a presentará la documentación que deberá cumplir con lo establecido en las especificaciones técnicas del nuevo personal. El supervisor de la consultoría previo análisis exhaustivo de cumplimiento con lo solicitado emitirá la autorización del cambio de personal solicitado.</w:t>
      </w:r>
    </w:p>
    <w:p w14:paraId="7B9F8E2A" w14:textId="77777777" w:rsidR="003E33B9" w:rsidRPr="002620BF" w:rsidRDefault="003E33B9" w:rsidP="006244CE">
      <w:pPr>
        <w:pStyle w:val="paragraph"/>
        <w:shd w:val="clear" w:color="auto" w:fill="FFFFFF" w:themeFill="background1"/>
        <w:spacing w:before="0" w:beforeAutospacing="0" w:after="240" w:afterAutospacing="0"/>
        <w:jc w:val="both"/>
        <w:textAlignment w:val="baseline"/>
        <w:rPr>
          <w:rFonts w:ascii="Arial" w:hAnsi="Arial" w:cs="Arial"/>
          <w:sz w:val="20"/>
          <w:szCs w:val="20"/>
          <w:lang w:val="es-BO"/>
        </w:rPr>
      </w:pPr>
      <w:r w:rsidRPr="002620BF">
        <w:rPr>
          <w:rStyle w:val="normaltextrun"/>
          <w:rFonts w:ascii="Arial" w:hAnsi="Arial" w:cs="Arial"/>
          <w:sz w:val="20"/>
          <w:szCs w:val="20"/>
          <w:lang w:val="es-BO"/>
        </w:rPr>
        <w:t>El/la consultor/a está prohibido de:</w:t>
      </w:r>
      <w:r w:rsidRPr="002620BF">
        <w:rPr>
          <w:rStyle w:val="eop"/>
          <w:rFonts w:ascii="Arial" w:eastAsiaTheme="majorEastAsia" w:hAnsi="Arial" w:cs="Arial"/>
          <w:sz w:val="20"/>
          <w:szCs w:val="20"/>
          <w:lang w:val="es-BO"/>
        </w:rPr>
        <w:t> </w:t>
      </w:r>
    </w:p>
    <w:p w14:paraId="1D87505F" w14:textId="50641E4F" w:rsidR="003E33B9" w:rsidRPr="002620BF" w:rsidRDefault="003E33B9" w:rsidP="006244CE">
      <w:pPr>
        <w:pStyle w:val="paragraph"/>
        <w:shd w:val="clear" w:color="auto" w:fill="FFFFFF" w:themeFill="background1"/>
        <w:spacing w:before="0" w:beforeAutospacing="0" w:after="240" w:afterAutospacing="0"/>
        <w:jc w:val="both"/>
        <w:textAlignment w:val="baseline"/>
        <w:rPr>
          <w:rFonts w:ascii="Arial" w:hAnsi="Arial" w:cs="Arial"/>
          <w:sz w:val="20"/>
          <w:szCs w:val="20"/>
          <w:lang w:val="es-BO"/>
        </w:rPr>
      </w:pPr>
      <w:r w:rsidRPr="002620BF">
        <w:rPr>
          <w:rStyle w:val="eop"/>
          <w:rFonts w:ascii="Arial" w:eastAsiaTheme="majorEastAsia" w:hAnsi="Arial" w:cs="Arial"/>
          <w:sz w:val="20"/>
          <w:szCs w:val="20"/>
          <w:lang w:val="es-BO"/>
        </w:rPr>
        <w:t> </w:t>
      </w:r>
      <w:r w:rsidRPr="002620BF">
        <w:rPr>
          <w:rStyle w:val="normaltextrun"/>
          <w:rFonts w:ascii="Arial" w:hAnsi="Arial" w:cs="Arial"/>
          <w:sz w:val="20"/>
          <w:szCs w:val="20"/>
          <w:lang w:val="es-MX"/>
        </w:rPr>
        <w:t>Prestar el servicio sin equipamiento respectivo o que estos no estén en buenas condiciones.</w:t>
      </w:r>
      <w:r w:rsidRPr="002620BF">
        <w:rPr>
          <w:rStyle w:val="eop"/>
          <w:rFonts w:ascii="Arial" w:eastAsiaTheme="majorEastAsia" w:hAnsi="Arial" w:cs="Arial"/>
          <w:sz w:val="20"/>
          <w:szCs w:val="20"/>
          <w:lang w:val="es-BO"/>
        </w:rPr>
        <w:t> </w:t>
      </w:r>
    </w:p>
    <w:p w14:paraId="6B230B00" w14:textId="77777777" w:rsidR="003E33B9" w:rsidRPr="002620BF" w:rsidRDefault="003E33B9" w:rsidP="009A07FF">
      <w:pPr>
        <w:pStyle w:val="paragraph"/>
        <w:numPr>
          <w:ilvl w:val="0"/>
          <w:numId w:val="21"/>
        </w:numPr>
        <w:shd w:val="clear" w:color="auto" w:fill="FFFFFF" w:themeFill="background1"/>
        <w:spacing w:before="0" w:beforeAutospacing="0" w:after="0" w:afterAutospacing="0"/>
        <w:jc w:val="both"/>
        <w:textAlignment w:val="baseline"/>
        <w:rPr>
          <w:rStyle w:val="eop"/>
          <w:rFonts w:ascii="Arial" w:eastAsiaTheme="majorEastAsia" w:hAnsi="Arial" w:cs="Arial"/>
          <w:sz w:val="20"/>
          <w:szCs w:val="20"/>
          <w:lang w:val="es-BO"/>
        </w:rPr>
      </w:pPr>
      <w:r w:rsidRPr="002620BF">
        <w:rPr>
          <w:rStyle w:val="normaltextrun"/>
          <w:rFonts w:ascii="Arial" w:hAnsi="Arial" w:cs="Arial"/>
          <w:sz w:val="20"/>
          <w:szCs w:val="20"/>
          <w:lang w:val="es-MX"/>
        </w:rPr>
        <w:t>Prestar el servicio en estado de ebriedad, en caso de evidenciarse se deberá realizar la suspensión definitiva del personal asignado.</w:t>
      </w:r>
    </w:p>
    <w:p w14:paraId="3A69EB92" w14:textId="284BAE50" w:rsidR="003E33B9" w:rsidRPr="00FF6ABE" w:rsidRDefault="003E33B9" w:rsidP="009A07FF">
      <w:pPr>
        <w:pStyle w:val="paragraph"/>
        <w:numPr>
          <w:ilvl w:val="0"/>
          <w:numId w:val="21"/>
        </w:numPr>
        <w:shd w:val="clear" w:color="auto" w:fill="FFFFFF" w:themeFill="background1"/>
        <w:spacing w:before="0" w:beforeAutospacing="0" w:after="0" w:afterAutospacing="0"/>
        <w:jc w:val="both"/>
        <w:textAlignment w:val="baseline"/>
        <w:rPr>
          <w:rStyle w:val="eop"/>
          <w:rFonts w:ascii="Arial" w:hAnsi="Arial" w:cs="Arial"/>
          <w:sz w:val="20"/>
          <w:szCs w:val="20"/>
          <w:lang w:val="es-BO"/>
        </w:rPr>
      </w:pPr>
      <w:r w:rsidRPr="002620BF">
        <w:rPr>
          <w:rStyle w:val="eop"/>
          <w:rFonts w:ascii="Arial" w:eastAsiaTheme="majorEastAsia" w:hAnsi="Arial" w:cs="Arial"/>
          <w:sz w:val="20"/>
          <w:szCs w:val="20"/>
          <w:lang w:val="es-BO"/>
        </w:rPr>
        <w:t>Las demás previstas por la normativa vigente.</w:t>
      </w:r>
    </w:p>
    <w:p w14:paraId="7A6AFD77" w14:textId="77777777" w:rsidR="00FF6ABE" w:rsidRPr="002620BF" w:rsidRDefault="00FF6ABE" w:rsidP="00FF6ABE">
      <w:pPr>
        <w:pStyle w:val="paragraph"/>
        <w:shd w:val="clear" w:color="auto" w:fill="FFFFFF" w:themeFill="background1"/>
        <w:spacing w:before="0" w:beforeAutospacing="0" w:after="0" w:afterAutospacing="0"/>
        <w:ind w:left="360"/>
        <w:jc w:val="both"/>
        <w:textAlignment w:val="baseline"/>
        <w:rPr>
          <w:rFonts w:ascii="Arial" w:hAnsi="Arial" w:cs="Arial"/>
          <w:sz w:val="20"/>
          <w:szCs w:val="20"/>
          <w:lang w:val="es-BO"/>
        </w:rPr>
      </w:pPr>
    </w:p>
    <w:p w14:paraId="444C81C2" w14:textId="77777777" w:rsidR="0011020B" w:rsidRPr="002620BF" w:rsidRDefault="0011020B" w:rsidP="009A07FF">
      <w:pPr>
        <w:numPr>
          <w:ilvl w:val="0"/>
          <w:numId w:val="67"/>
        </w:numPr>
        <w:spacing w:after="240"/>
        <w:jc w:val="both"/>
        <w:rPr>
          <w:rFonts w:ascii="Arial" w:hAnsi="Arial" w:cs="Arial"/>
          <w:b/>
          <w:sz w:val="20"/>
          <w:szCs w:val="20"/>
        </w:rPr>
      </w:pPr>
      <w:r w:rsidRPr="002620BF">
        <w:rPr>
          <w:rFonts w:ascii="Arial" w:hAnsi="Arial" w:cs="Arial"/>
          <w:b/>
          <w:sz w:val="20"/>
          <w:szCs w:val="20"/>
        </w:rPr>
        <w:t>COMUNICACIÓN</w:t>
      </w:r>
      <w:r w:rsidRPr="002620BF">
        <w:rPr>
          <w:rFonts w:ascii="Arial" w:hAnsi="Arial" w:cs="Arial"/>
          <w:b/>
          <w:bCs/>
          <w:sz w:val="20"/>
          <w:szCs w:val="20"/>
        </w:rPr>
        <w:t xml:space="preserve"> E INFORMACIÓN </w:t>
      </w:r>
    </w:p>
    <w:p w14:paraId="090D13D3" w14:textId="77777777" w:rsidR="0061344E" w:rsidRPr="002620BF" w:rsidRDefault="0061344E" w:rsidP="0061344E">
      <w:pPr>
        <w:widowControl w:val="0"/>
        <w:shd w:val="clear" w:color="auto" w:fill="FFFFFF" w:themeFill="background1"/>
        <w:spacing w:after="240" w:line="276" w:lineRule="auto"/>
        <w:jc w:val="both"/>
        <w:rPr>
          <w:rFonts w:ascii="Arial" w:hAnsi="Arial" w:cs="Arial"/>
          <w:sz w:val="20"/>
          <w:szCs w:val="20"/>
        </w:rPr>
      </w:pPr>
      <w:r w:rsidRPr="002620BF">
        <w:rPr>
          <w:rFonts w:ascii="Arial" w:hAnsi="Arial" w:cs="Arial"/>
          <w:sz w:val="20"/>
          <w:szCs w:val="20"/>
        </w:rPr>
        <w:t>Toda comunicación e información referente a la consultoría deberá necesariamente ser canalizada a través de la coordinadora técnica de Joining Forces, en forma escrita y por los canales oficiales.</w:t>
      </w:r>
    </w:p>
    <w:p w14:paraId="0E0B93BE" w14:textId="77777777" w:rsidR="0011020B" w:rsidRPr="002620BF" w:rsidRDefault="0011020B" w:rsidP="009A07FF">
      <w:pPr>
        <w:numPr>
          <w:ilvl w:val="0"/>
          <w:numId w:val="67"/>
        </w:numPr>
        <w:spacing w:after="240"/>
        <w:jc w:val="both"/>
        <w:rPr>
          <w:rFonts w:ascii="Arial" w:hAnsi="Arial" w:cs="Arial"/>
          <w:b/>
          <w:sz w:val="20"/>
          <w:szCs w:val="20"/>
        </w:rPr>
      </w:pPr>
      <w:r w:rsidRPr="002620BF">
        <w:rPr>
          <w:rFonts w:ascii="Arial" w:hAnsi="Arial" w:cs="Arial"/>
          <w:b/>
          <w:bCs/>
          <w:sz w:val="20"/>
          <w:szCs w:val="20"/>
        </w:rPr>
        <w:t>SUBCONTRATOS</w:t>
      </w:r>
    </w:p>
    <w:p w14:paraId="6559CB6A" w14:textId="74263FB2" w:rsidR="008D7CDA" w:rsidRPr="002620BF" w:rsidRDefault="008D7CDA" w:rsidP="006244CE">
      <w:pPr>
        <w:shd w:val="clear" w:color="auto" w:fill="FFFFFF" w:themeFill="background1"/>
        <w:spacing w:before="240" w:after="240"/>
        <w:jc w:val="both"/>
        <w:rPr>
          <w:rFonts w:ascii="Arial" w:hAnsi="Arial" w:cs="Arial"/>
          <w:b/>
          <w:sz w:val="20"/>
          <w:szCs w:val="20"/>
        </w:rPr>
      </w:pPr>
      <w:r w:rsidRPr="002620BF">
        <w:rPr>
          <w:rFonts w:ascii="Arial" w:hAnsi="Arial" w:cs="Arial"/>
          <w:sz w:val="20"/>
          <w:szCs w:val="20"/>
          <w:lang w:val="es-BO" w:eastAsia="es-BO"/>
        </w:rPr>
        <w:t>El/la consultor/a deberá considerar que los subcontratos parciales o totales no serán autorizados por ningún motivo por</w:t>
      </w:r>
      <w:r w:rsidR="00B20263">
        <w:rPr>
          <w:rFonts w:ascii="Arial" w:hAnsi="Arial" w:cs="Arial"/>
          <w:sz w:val="20"/>
          <w:szCs w:val="20"/>
          <w:lang w:val="es-BO" w:eastAsia="es-BO"/>
        </w:rPr>
        <w:t xml:space="preserve"> Save the Children </w:t>
      </w:r>
    </w:p>
    <w:p w14:paraId="7CFA5914" w14:textId="77777777" w:rsidR="0011020B" w:rsidRPr="002620BF" w:rsidRDefault="0011020B" w:rsidP="009A07FF">
      <w:pPr>
        <w:pStyle w:val="Prrafodelista"/>
        <w:numPr>
          <w:ilvl w:val="0"/>
          <w:numId w:val="67"/>
        </w:numPr>
        <w:spacing w:after="240"/>
        <w:contextualSpacing w:val="0"/>
        <w:rPr>
          <w:rFonts w:ascii="Arial" w:hAnsi="Arial" w:cs="Arial"/>
          <w:b/>
          <w:sz w:val="20"/>
          <w:szCs w:val="20"/>
        </w:rPr>
      </w:pPr>
      <w:r w:rsidRPr="002620BF">
        <w:rPr>
          <w:rFonts w:ascii="Arial" w:hAnsi="Arial" w:cs="Arial"/>
          <w:b/>
          <w:sz w:val="20"/>
          <w:szCs w:val="20"/>
        </w:rPr>
        <w:t>PROPIEDAD DE DOCUMENTOS GENERADOS DURANTE LA CONSULTORÍA</w:t>
      </w:r>
    </w:p>
    <w:p w14:paraId="747F2294" w14:textId="0D73A358" w:rsidR="00F63FE5" w:rsidRDefault="00F63FE5" w:rsidP="006244CE">
      <w:pPr>
        <w:shd w:val="clear" w:color="auto" w:fill="FFFFFF" w:themeFill="background1"/>
        <w:spacing w:after="240"/>
        <w:jc w:val="both"/>
        <w:rPr>
          <w:rFonts w:ascii="Arial" w:hAnsi="Arial" w:cs="Arial"/>
          <w:bCs/>
          <w:sz w:val="20"/>
          <w:szCs w:val="20"/>
        </w:rPr>
      </w:pPr>
      <w:r w:rsidRPr="00F63FE5">
        <w:rPr>
          <w:rFonts w:ascii="Arial" w:hAnsi="Arial" w:cs="Arial"/>
          <w:bCs/>
          <w:sz w:val="20"/>
          <w:szCs w:val="20"/>
        </w:rPr>
        <w:lastRenderedPageBreak/>
        <w:t>Todos los materiales gráficos, audiovisuales, ilustraciones, iconografía, animaciones, códigos y recursos digitales desarrollados en el marco de la consultoría deberán ser originales o contar con licencias que permitan su uso, modificación y reproducción por parte de Joining Forces Bolivia</w:t>
      </w:r>
      <w:r>
        <w:rPr>
          <w:rFonts w:ascii="Arial" w:hAnsi="Arial" w:cs="Arial"/>
          <w:bCs/>
          <w:sz w:val="20"/>
          <w:szCs w:val="20"/>
        </w:rPr>
        <w:t>.</w:t>
      </w:r>
    </w:p>
    <w:p w14:paraId="284E18F3" w14:textId="225EE8E6" w:rsidR="00F63FE5" w:rsidRDefault="00F63FE5" w:rsidP="006244CE">
      <w:pPr>
        <w:shd w:val="clear" w:color="auto" w:fill="FFFFFF" w:themeFill="background1"/>
        <w:spacing w:after="240"/>
        <w:jc w:val="both"/>
        <w:rPr>
          <w:rFonts w:ascii="Arial" w:hAnsi="Arial" w:cs="Arial"/>
          <w:bCs/>
          <w:sz w:val="20"/>
          <w:szCs w:val="20"/>
        </w:rPr>
      </w:pPr>
      <w:r w:rsidRPr="002620BF">
        <w:rPr>
          <w:rFonts w:ascii="Arial" w:hAnsi="Arial" w:cs="Arial"/>
          <w:bCs/>
          <w:sz w:val="20"/>
          <w:szCs w:val="20"/>
        </w:rPr>
        <w:t xml:space="preserve">Los originales </w:t>
      </w:r>
      <w:r>
        <w:rPr>
          <w:rFonts w:ascii="Arial" w:hAnsi="Arial" w:cs="Arial"/>
          <w:bCs/>
          <w:sz w:val="20"/>
          <w:szCs w:val="20"/>
        </w:rPr>
        <w:t xml:space="preserve">y editables </w:t>
      </w:r>
      <w:r w:rsidRPr="002620BF">
        <w:rPr>
          <w:rFonts w:ascii="Arial" w:hAnsi="Arial" w:cs="Arial"/>
          <w:bCs/>
          <w:sz w:val="20"/>
          <w:szCs w:val="20"/>
        </w:rPr>
        <w:t xml:space="preserve">de los documentos que se elaboren como parte de la consultoría, serán entregados a propiedad a </w:t>
      </w:r>
      <w:r w:rsidR="006D00E2">
        <w:rPr>
          <w:rFonts w:ascii="Arial" w:hAnsi="Arial" w:cs="Arial"/>
          <w:bCs/>
          <w:sz w:val="20"/>
          <w:szCs w:val="20"/>
        </w:rPr>
        <w:t xml:space="preserve">Save the </w:t>
      </w:r>
      <w:r w:rsidR="00FE4165">
        <w:rPr>
          <w:rFonts w:ascii="Arial" w:hAnsi="Arial" w:cs="Arial"/>
          <w:bCs/>
          <w:sz w:val="20"/>
          <w:szCs w:val="20"/>
        </w:rPr>
        <w:t>C</w:t>
      </w:r>
      <w:r w:rsidR="006D00E2">
        <w:rPr>
          <w:rFonts w:ascii="Arial" w:hAnsi="Arial" w:cs="Arial"/>
          <w:bCs/>
          <w:sz w:val="20"/>
          <w:szCs w:val="20"/>
        </w:rPr>
        <w:t>hildren</w:t>
      </w:r>
      <w:r w:rsidRPr="002620BF">
        <w:rPr>
          <w:rFonts w:ascii="Arial" w:hAnsi="Arial" w:cs="Arial"/>
          <w:bCs/>
          <w:sz w:val="20"/>
          <w:szCs w:val="20"/>
        </w:rPr>
        <w:t xml:space="preserve"> – Joining Forces y las organizaciones que la conforman,  quedando absolutamente prohibido difundir dicha documentación total o parcialmente, sin su autorización escrita previa.</w:t>
      </w:r>
    </w:p>
    <w:p w14:paraId="1C3FF31C" w14:textId="1F74BA24" w:rsidR="00BE3499" w:rsidRPr="00BE3499" w:rsidRDefault="00BE3499" w:rsidP="00BE3499">
      <w:pPr>
        <w:shd w:val="clear" w:color="auto" w:fill="FFFFFF" w:themeFill="background1"/>
        <w:spacing w:after="240"/>
        <w:jc w:val="both"/>
        <w:rPr>
          <w:rFonts w:ascii="Arial" w:hAnsi="Arial" w:cs="Arial"/>
          <w:bCs/>
          <w:sz w:val="20"/>
          <w:szCs w:val="20"/>
        </w:rPr>
      </w:pPr>
      <w:r w:rsidRPr="00BE3499">
        <w:rPr>
          <w:rFonts w:ascii="Arial" w:hAnsi="Arial" w:cs="Arial"/>
          <w:bCs/>
          <w:sz w:val="20"/>
          <w:szCs w:val="20"/>
        </w:rPr>
        <w:t xml:space="preserve">Titularidad de accesos y servicios digitales: Todos los registros, cuentas, credenciales y accesos asociados al desarrollo e implementación de la plataforma deberán ser creados y registrados a nombre de Joining Forces Bolivia y/o </w:t>
      </w:r>
      <w:r w:rsidR="00FE4165">
        <w:rPr>
          <w:rFonts w:ascii="Arial" w:hAnsi="Arial" w:cs="Arial"/>
          <w:bCs/>
          <w:sz w:val="20"/>
          <w:szCs w:val="20"/>
        </w:rPr>
        <w:t>Save the Children</w:t>
      </w:r>
      <w:r w:rsidRPr="00BE3499">
        <w:rPr>
          <w:rFonts w:ascii="Arial" w:hAnsi="Arial" w:cs="Arial"/>
          <w:bCs/>
          <w:sz w:val="20"/>
          <w:szCs w:val="20"/>
        </w:rPr>
        <w:t xml:space="preserve"> desde el inicio de la consultoría.  Esto incluye, entre otros:</w:t>
      </w:r>
    </w:p>
    <w:p w14:paraId="5C5E2AA0" w14:textId="77777777" w:rsidR="00BE3499" w:rsidRPr="00BE3499" w:rsidRDefault="00BE3499" w:rsidP="00BE3499">
      <w:pPr>
        <w:shd w:val="clear" w:color="auto" w:fill="FFFFFF" w:themeFill="background1"/>
        <w:jc w:val="both"/>
        <w:rPr>
          <w:rFonts w:ascii="Arial" w:hAnsi="Arial" w:cs="Arial"/>
          <w:bCs/>
          <w:sz w:val="20"/>
          <w:szCs w:val="20"/>
        </w:rPr>
      </w:pPr>
      <w:r w:rsidRPr="00BE3499">
        <w:rPr>
          <w:rFonts w:ascii="Arial" w:hAnsi="Arial" w:cs="Arial"/>
          <w:bCs/>
          <w:sz w:val="20"/>
          <w:szCs w:val="20"/>
        </w:rPr>
        <w:t>•</w:t>
      </w:r>
      <w:r w:rsidRPr="00BE3499">
        <w:rPr>
          <w:rFonts w:ascii="Arial" w:hAnsi="Arial" w:cs="Arial"/>
          <w:bCs/>
          <w:sz w:val="20"/>
          <w:szCs w:val="20"/>
        </w:rPr>
        <w:tab/>
        <w:t>Hosting.</w:t>
      </w:r>
    </w:p>
    <w:p w14:paraId="23961178" w14:textId="77777777" w:rsidR="00BE3499" w:rsidRPr="00BE3499" w:rsidRDefault="00BE3499" w:rsidP="00BE3499">
      <w:pPr>
        <w:shd w:val="clear" w:color="auto" w:fill="FFFFFF" w:themeFill="background1"/>
        <w:jc w:val="both"/>
        <w:rPr>
          <w:rFonts w:ascii="Arial" w:hAnsi="Arial" w:cs="Arial"/>
          <w:bCs/>
          <w:sz w:val="20"/>
          <w:szCs w:val="20"/>
        </w:rPr>
      </w:pPr>
      <w:r w:rsidRPr="00BE3499">
        <w:rPr>
          <w:rFonts w:ascii="Arial" w:hAnsi="Arial" w:cs="Arial"/>
          <w:bCs/>
          <w:sz w:val="20"/>
          <w:szCs w:val="20"/>
        </w:rPr>
        <w:t>•</w:t>
      </w:r>
      <w:r w:rsidRPr="00BE3499">
        <w:rPr>
          <w:rFonts w:ascii="Arial" w:hAnsi="Arial" w:cs="Arial"/>
          <w:bCs/>
          <w:sz w:val="20"/>
          <w:szCs w:val="20"/>
        </w:rPr>
        <w:tab/>
        <w:t>Dominio web.</w:t>
      </w:r>
    </w:p>
    <w:p w14:paraId="4F28FE29" w14:textId="77777777" w:rsidR="00BE3499" w:rsidRPr="00BE3499" w:rsidRDefault="00BE3499" w:rsidP="00BE3499">
      <w:pPr>
        <w:shd w:val="clear" w:color="auto" w:fill="FFFFFF" w:themeFill="background1"/>
        <w:jc w:val="both"/>
        <w:rPr>
          <w:rFonts w:ascii="Arial" w:hAnsi="Arial" w:cs="Arial"/>
          <w:bCs/>
          <w:sz w:val="20"/>
          <w:szCs w:val="20"/>
        </w:rPr>
      </w:pPr>
      <w:r w:rsidRPr="00BE3499">
        <w:rPr>
          <w:rFonts w:ascii="Arial" w:hAnsi="Arial" w:cs="Arial"/>
          <w:bCs/>
          <w:sz w:val="20"/>
          <w:szCs w:val="20"/>
        </w:rPr>
        <w:t>•</w:t>
      </w:r>
      <w:r w:rsidRPr="00BE3499">
        <w:rPr>
          <w:rFonts w:ascii="Arial" w:hAnsi="Arial" w:cs="Arial"/>
          <w:bCs/>
          <w:sz w:val="20"/>
          <w:szCs w:val="20"/>
        </w:rPr>
        <w:tab/>
        <w:t>Gestor de contenidos (CMS).</w:t>
      </w:r>
    </w:p>
    <w:p w14:paraId="72AB555D" w14:textId="77777777" w:rsidR="00BE3499" w:rsidRPr="00BE3499" w:rsidRDefault="00BE3499" w:rsidP="00BE3499">
      <w:pPr>
        <w:shd w:val="clear" w:color="auto" w:fill="FFFFFF" w:themeFill="background1"/>
        <w:jc w:val="both"/>
        <w:rPr>
          <w:rFonts w:ascii="Arial" w:hAnsi="Arial" w:cs="Arial"/>
          <w:bCs/>
          <w:sz w:val="20"/>
          <w:szCs w:val="20"/>
        </w:rPr>
      </w:pPr>
      <w:r w:rsidRPr="00BE3499">
        <w:rPr>
          <w:rFonts w:ascii="Arial" w:hAnsi="Arial" w:cs="Arial"/>
          <w:bCs/>
          <w:sz w:val="20"/>
          <w:szCs w:val="20"/>
        </w:rPr>
        <w:t>•</w:t>
      </w:r>
      <w:r w:rsidRPr="00BE3499">
        <w:rPr>
          <w:rFonts w:ascii="Arial" w:hAnsi="Arial" w:cs="Arial"/>
          <w:bCs/>
          <w:sz w:val="20"/>
          <w:szCs w:val="20"/>
        </w:rPr>
        <w:tab/>
        <w:t>Repositorios de código.</w:t>
      </w:r>
    </w:p>
    <w:p w14:paraId="31F6D542" w14:textId="77777777" w:rsidR="00BE3499" w:rsidRPr="00BE3499" w:rsidRDefault="00BE3499" w:rsidP="00BE3499">
      <w:pPr>
        <w:shd w:val="clear" w:color="auto" w:fill="FFFFFF" w:themeFill="background1"/>
        <w:jc w:val="both"/>
        <w:rPr>
          <w:rFonts w:ascii="Arial" w:hAnsi="Arial" w:cs="Arial"/>
          <w:bCs/>
          <w:sz w:val="20"/>
          <w:szCs w:val="20"/>
        </w:rPr>
      </w:pPr>
      <w:r w:rsidRPr="00BE3499">
        <w:rPr>
          <w:rFonts w:ascii="Arial" w:hAnsi="Arial" w:cs="Arial"/>
          <w:bCs/>
          <w:sz w:val="20"/>
          <w:szCs w:val="20"/>
        </w:rPr>
        <w:t>•</w:t>
      </w:r>
      <w:r w:rsidRPr="00BE3499">
        <w:rPr>
          <w:rFonts w:ascii="Arial" w:hAnsi="Arial" w:cs="Arial"/>
          <w:bCs/>
          <w:sz w:val="20"/>
          <w:szCs w:val="20"/>
        </w:rPr>
        <w:tab/>
        <w:t>Herramientas de visualización de datos.</w:t>
      </w:r>
    </w:p>
    <w:p w14:paraId="65602435" w14:textId="77777777" w:rsidR="00BE3499" w:rsidRPr="00BE3499" w:rsidRDefault="00BE3499" w:rsidP="00BE3499">
      <w:pPr>
        <w:shd w:val="clear" w:color="auto" w:fill="FFFFFF" w:themeFill="background1"/>
        <w:jc w:val="both"/>
        <w:rPr>
          <w:rFonts w:ascii="Arial" w:hAnsi="Arial" w:cs="Arial"/>
          <w:bCs/>
          <w:sz w:val="20"/>
          <w:szCs w:val="20"/>
        </w:rPr>
      </w:pPr>
      <w:r w:rsidRPr="00BE3499">
        <w:rPr>
          <w:rFonts w:ascii="Arial" w:hAnsi="Arial" w:cs="Arial"/>
          <w:bCs/>
          <w:sz w:val="20"/>
          <w:szCs w:val="20"/>
        </w:rPr>
        <w:t>•</w:t>
      </w:r>
      <w:r w:rsidRPr="00BE3499">
        <w:rPr>
          <w:rFonts w:ascii="Arial" w:hAnsi="Arial" w:cs="Arial"/>
          <w:bCs/>
          <w:sz w:val="20"/>
          <w:szCs w:val="20"/>
        </w:rPr>
        <w:tab/>
        <w:t>Herramientas de analítica web.</w:t>
      </w:r>
    </w:p>
    <w:p w14:paraId="345A004A" w14:textId="77777777" w:rsidR="00BE3499" w:rsidRPr="00BE3499" w:rsidRDefault="00BE3499" w:rsidP="00BE3499">
      <w:pPr>
        <w:shd w:val="clear" w:color="auto" w:fill="FFFFFF" w:themeFill="background1"/>
        <w:jc w:val="both"/>
        <w:rPr>
          <w:rFonts w:ascii="Arial" w:hAnsi="Arial" w:cs="Arial"/>
          <w:bCs/>
          <w:sz w:val="20"/>
          <w:szCs w:val="20"/>
        </w:rPr>
      </w:pPr>
      <w:r w:rsidRPr="00BE3499">
        <w:rPr>
          <w:rFonts w:ascii="Arial" w:hAnsi="Arial" w:cs="Arial"/>
          <w:bCs/>
          <w:sz w:val="20"/>
          <w:szCs w:val="20"/>
        </w:rPr>
        <w:t>•</w:t>
      </w:r>
      <w:r w:rsidRPr="00BE3499">
        <w:rPr>
          <w:rFonts w:ascii="Arial" w:hAnsi="Arial" w:cs="Arial"/>
          <w:bCs/>
          <w:sz w:val="20"/>
          <w:szCs w:val="20"/>
        </w:rPr>
        <w:tab/>
        <w:t>Certificados de seguridad.</w:t>
      </w:r>
    </w:p>
    <w:p w14:paraId="7BC9D419" w14:textId="77777777" w:rsidR="00BE3499" w:rsidRPr="00BE3499" w:rsidRDefault="00BE3499" w:rsidP="00BE3499">
      <w:pPr>
        <w:shd w:val="clear" w:color="auto" w:fill="FFFFFF" w:themeFill="background1"/>
        <w:jc w:val="both"/>
        <w:rPr>
          <w:rFonts w:ascii="Arial" w:hAnsi="Arial" w:cs="Arial"/>
          <w:bCs/>
          <w:sz w:val="20"/>
          <w:szCs w:val="20"/>
        </w:rPr>
      </w:pPr>
      <w:r w:rsidRPr="00BE3499">
        <w:rPr>
          <w:rFonts w:ascii="Arial" w:hAnsi="Arial" w:cs="Arial"/>
          <w:bCs/>
          <w:sz w:val="20"/>
          <w:szCs w:val="20"/>
        </w:rPr>
        <w:t>•</w:t>
      </w:r>
      <w:r w:rsidRPr="00BE3499">
        <w:rPr>
          <w:rFonts w:ascii="Arial" w:hAnsi="Arial" w:cs="Arial"/>
          <w:bCs/>
          <w:sz w:val="20"/>
          <w:szCs w:val="20"/>
        </w:rPr>
        <w:tab/>
        <w:t>Cualquier otro servicio digital utilizado para el funcionamiento de la plataforma.</w:t>
      </w:r>
    </w:p>
    <w:p w14:paraId="6C53DCC0" w14:textId="08DAAC49" w:rsidR="00BE3499" w:rsidRPr="002620BF" w:rsidRDefault="00BE3499" w:rsidP="00BE3499">
      <w:pPr>
        <w:shd w:val="clear" w:color="auto" w:fill="FFFFFF" w:themeFill="background1"/>
        <w:spacing w:after="240"/>
        <w:jc w:val="both"/>
        <w:rPr>
          <w:rFonts w:ascii="Arial" w:hAnsi="Arial" w:cs="Arial"/>
          <w:bCs/>
          <w:sz w:val="20"/>
          <w:szCs w:val="20"/>
        </w:rPr>
      </w:pPr>
      <w:r w:rsidRPr="00BE3499">
        <w:rPr>
          <w:rFonts w:ascii="Arial" w:hAnsi="Arial" w:cs="Arial"/>
          <w:bCs/>
          <w:sz w:val="20"/>
          <w:szCs w:val="20"/>
        </w:rPr>
        <w:t>El/la consultor/a actuará únicamente como administrador técnico temporal durante la implementación y no podrá retener, restringir ni transferir a terceros el acceso a ninguna de estas cuentas o servicios.</w:t>
      </w:r>
    </w:p>
    <w:p w14:paraId="22156830" w14:textId="77777777" w:rsidR="0011020B" w:rsidRPr="002620BF" w:rsidRDefault="0011020B" w:rsidP="009A07FF">
      <w:pPr>
        <w:pStyle w:val="Prrafodelista"/>
        <w:numPr>
          <w:ilvl w:val="0"/>
          <w:numId w:val="67"/>
        </w:numPr>
        <w:spacing w:after="240"/>
        <w:contextualSpacing w:val="0"/>
        <w:rPr>
          <w:rFonts w:ascii="Arial" w:hAnsi="Arial" w:cs="Arial"/>
          <w:b/>
          <w:sz w:val="20"/>
          <w:szCs w:val="20"/>
        </w:rPr>
      </w:pPr>
      <w:r w:rsidRPr="002620BF">
        <w:rPr>
          <w:rFonts w:ascii="Arial" w:hAnsi="Arial" w:cs="Arial"/>
          <w:b/>
          <w:bCs/>
          <w:sz w:val="20"/>
          <w:szCs w:val="20"/>
        </w:rPr>
        <w:t>IMPUESTOS DE LEY</w:t>
      </w:r>
    </w:p>
    <w:p w14:paraId="3D32C2F7" w14:textId="77777777" w:rsidR="008D7CDA" w:rsidRPr="002620BF" w:rsidRDefault="008D7CDA" w:rsidP="003934B4">
      <w:pPr>
        <w:widowControl w:val="0"/>
        <w:shd w:val="clear" w:color="auto" w:fill="FFFFFF" w:themeFill="background1"/>
        <w:spacing w:after="240"/>
        <w:ind w:right="71"/>
        <w:jc w:val="both"/>
        <w:rPr>
          <w:rFonts w:ascii="Arial" w:hAnsi="Arial" w:cs="Arial"/>
          <w:b/>
          <w:bCs/>
          <w:sz w:val="20"/>
          <w:szCs w:val="20"/>
        </w:rPr>
      </w:pPr>
      <w:r w:rsidRPr="002620BF">
        <w:rPr>
          <w:rFonts w:ascii="Arial" w:hAnsi="Arial" w:cs="Arial"/>
          <w:sz w:val="20"/>
          <w:szCs w:val="20"/>
        </w:rPr>
        <w:t>Correrá por cuenta de/la consultor/a, el pago correspondiente de todos los impuestos y tasas vigentes en el país y aportes a la Gestora.</w:t>
      </w:r>
    </w:p>
    <w:p w14:paraId="72E70AFD" w14:textId="77777777" w:rsidR="0011020B" w:rsidRPr="002620BF" w:rsidRDefault="0011020B" w:rsidP="009A07FF">
      <w:pPr>
        <w:pStyle w:val="Prrafodelista"/>
        <w:numPr>
          <w:ilvl w:val="0"/>
          <w:numId w:val="67"/>
        </w:numPr>
        <w:spacing w:after="240"/>
        <w:contextualSpacing w:val="0"/>
        <w:rPr>
          <w:rFonts w:ascii="Arial" w:hAnsi="Arial" w:cs="Arial"/>
          <w:b/>
          <w:sz w:val="20"/>
          <w:szCs w:val="20"/>
        </w:rPr>
      </w:pPr>
      <w:r w:rsidRPr="002620BF">
        <w:rPr>
          <w:rFonts w:ascii="Arial" w:hAnsi="Arial" w:cs="Arial"/>
          <w:b/>
          <w:sz w:val="20"/>
          <w:szCs w:val="20"/>
        </w:rPr>
        <w:t>CALIFICACIÓN TÉCNICA DE PROPUESTAS</w:t>
      </w:r>
    </w:p>
    <w:p w14:paraId="0C4C119A" w14:textId="77777777" w:rsidR="008D7CDA" w:rsidRPr="002620BF" w:rsidRDefault="008D7CDA" w:rsidP="003934B4">
      <w:pPr>
        <w:shd w:val="clear" w:color="auto" w:fill="FFFFFF" w:themeFill="background1"/>
        <w:spacing w:after="240"/>
        <w:ind w:right="50"/>
        <w:jc w:val="both"/>
        <w:rPr>
          <w:rFonts w:ascii="Arial" w:hAnsi="Arial" w:cs="Arial"/>
          <w:sz w:val="20"/>
          <w:szCs w:val="20"/>
        </w:rPr>
      </w:pPr>
      <w:r w:rsidRPr="002620BF">
        <w:rPr>
          <w:rFonts w:ascii="Arial" w:hAnsi="Arial" w:cs="Arial"/>
          <w:sz w:val="20"/>
          <w:szCs w:val="20"/>
        </w:rPr>
        <w:t>La calificación técnica de propuestas sigue los parámetros utilizados para la evaluación de la propuesta técnica presentada por los oferentes.</w:t>
      </w:r>
    </w:p>
    <w:tbl>
      <w:tblPr>
        <w:tblW w:w="50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2486"/>
        <w:gridCol w:w="6191"/>
        <w:gridCol w:w="1033"/>
      </w:tblGrid>
      <w:tr w:rsidR="008D7CDA" w:rsidRPr="002620BF" w14:paraId="2221DA5A" w14:textId="77777777" w:rsidTr="00BA6684">
        <w:trPr>
          <w:trHeight w:val="233"/>
        </w:trPr>
        <w:tc>
          <w:tcPr>
            <w:tcW w:w="5000" w:type="pct"/>
            <w:gridSpan w:val="3"/>
            <w:shd w:val="clear" w:color="auto" w:fill="FFFFFF" w:themeFill="background1"/>
            <w:vAlign w:val="center"/>
            <w:hideMark/>
          </w:tcPr>
          <w:p w14:paraId="481D2BB0" w14:textId="77777777" w:rsidR="008D7CDA" w:rsidRPr="002620BF" w:rsidRDefault="008D7CDA" w:rsidP="006244CE">
            <w:pPr>
              <w:shd w:val="clear" w:color="auto" w:fill="FFFFFF" w:themeFill="background1"/>
              <w:spacing w:after="240"/>
              <w:jc w:val="center"/>
              <w:rPr>
                <w:rFonts w:ascii="Arial" w:hAnsi="Arial" w:cs="Arial"/>
                <w:b/>
                <w:sz w:val="20"/>
                <w:szCs w:val="20"/>
              </w:rPr>
            </w:pPr>
            <w:r w:rsidRPr="002620BF">
              <w:rPr>
                <w:rFonts w:ascii="Arial" w:hAnsi="Arial" w:cs="Arial"/>
                <w:b/>
                <w:sz w:val="20"/>
                <w:szCs w:val="20"/>
              </w:rPr>
              <w:t xml:space="preserve">PONDERACIÓN DE EVALUACIÓN TÉCNICA </w:t>
            </w:r>
          </w:p>
        </w:tc>
      </w:tr>
      <w:tr w:rsidR="008D7CDA" w:rsidRPr="002620BF" w14:paraId="4BC004E9" w14:textId="77777777" w:rsidTr="00BA6684">
        <w:trPr>
          <w:trHeight w:val="118"/>
        </w:trPr>
        <w:tc>
          <w:tcPr>
            <w:tcW w:w="1280" w:type="pct"/>
            <w:shd w:val="clear" w:color="auto" w:fill="FFFFFF" w:themeFill="background1"/>
            <w:vAlign w:val="center"/>
            <w:hideMark/>
          </w:tcPr>
          <w:p w14:paraId="07C27941" w14:textId="77777777" w:rsidR="008D7CDA" w:rsidRPr="00B83DFF" w:rsidRDefault="008D7CDA" w:rsidP="006244CE">
            <w:pPr>
              <w:shd w:val="clear" w:color="auto" w:fill="FFFFFF" w:themeFill="background1"/>
              <w:spacing w:after="240"/>
              <w:jc w:val="center"/>
              <w:rPr>
                <w:rFonts w:ascii="Arial" w:hAnsi="Arial" w:cs="Arial"/>
                <w:b/>
                <w:sz w:val="20"/>
                <w:szCs w:val="20"/>
              </w:rPr>
            </w:pPr>
            <w:r w:rsidRPr="00B83DFF">
              <w:rPr>
                <w:rFonts w:ascii="Arial" w:hAnsi="Arial" w:cs="Arial"/>
                <w:b/>
                <w:sz w:val="20"/>
                <w:szCs w:val="20"/>
              </w:rPr>
              <w:t>Parámetro</w:t>
            </w:r>
          </w:p>
        </w:tc>
        <w:tc>
          <w:tcPr>
            <w:tcW w:w="3188" w:type="pct"/>
            <w:shd w:val="clear" w:color="auto" w:fill="FFFFFF" w:themeFill="background1"/>
            <w:vAlign w:val="center"/>
            <w:hideMark/>
          </w:tcPr>
          <w:p w14:paraId="4AB25BD3" w14:textId="77777777" w:rsidR="008D7CDA" w:rsidRPr="002620BF" w:rsidRDefault="008D7CDA" w:rsidP="006244CE">
            <w:pPr>
              <w:shd w:val="clear" w:color="auto" w:fill="FFFFFF" w:themeFill="background1"/>
              <w:spacing w:after="240"/>
              <w:jc w:val="center"/>
              <w:rPr>
                <w:rFonts w:ascii="Arial" w:hAnsi="Arial" w:cs="Arial"/>
                <w:b/>
                <w:sz w:val="20"/>
                <w:szCs w:val="20"/>
              </w:rPr>
            </w:pPr>
            <w:r w:rsidRPr="002620BF">
              <w:rPr>
                <w:rFonts w:ascii="Arial" w:hAnsi="Arial" w:cs="Arial"/>
                <w:b/>
                <w:sz w:val="20"/>
                <w:szCs w:val="20"/>
              </w:rPr>
              <w:t>Descripción</w:t>
            </w:r>
          </w:p>
        </w:tc>
        <w:tc>
          <w:tcPr>
            <w:tcW w:w="532" w:type="pct"/>
            <w:shd w:val="clear" w:color="auto" w:fill="FFFFFF" w:themeFill="background1"/>
            <w:vAlign w:val="center"/>
            <w:hideMark/>
          </w:tcPr>
          <w:p w14:paraId="377983BF" w14:textId="77777777" w:rsidR="008D7CDA" w:rsidRPr="002620BF" w:rsidRDefault="008D7CDA" w:rsidP="006244CE">
            <w:pPr>
              <w:shd w:val="clear" w:color="auto" w:fill="FFFFFF" w:themeFill="background1"/>
              <w:spacing w:after="240"/>
              <w:jc w:val="center"/>
              <w:rPr>
                <w:rFonts w:ascii="Arial" w:hAnsi="Arial" w:cs="Arial"/>
                <w:b/>
                <w:sz w:val="20"/>
                <w:szCs w:val="20"/>
              </w:rPr>
            </w:pPr>
            <w:r w:rsidRPr="002620BF">
              <w:rPr>
                <w:rFonts w:ascii="Arial" w:hAnsi="Arial" w:cs="Arial"/>
                <w:b/>
                <w:sz w:val="20"/>
                <w:szCs w:val="20"/>
              </w:rPr>
              <w:t>Puntaje asignado</w:t>
            </w:r>
          </w:p>
        </w:tc>
      </w:tr>
      <w:tr w:rsidR="008D7CDA" w:rsidRPr="002620BF" w14:paraId="55E11535" w14:textId="77777777" w:rsidTr="00BA6684">
        <w:trPr>
          <w:trHeight w:val="694"/>
        </w:trPr>
        <w:tc>
          <w:tcPr>
            <w:tcW w:w="1280" w:type="pct"/>
            <w:shd w:val="clear" w:color="auto" w:fill="FFFFFF" w:themeFill="background1"/>
            <w:hideMark/>
          </w:tcPr>
          <w:p w14:paraId="20894646" w14:textId="77777777" w:rsidR="008D7CDA" w:rsidRPr="002620BF" w:rsidRDefault="008D7CDA" w:rsidP="006244CE">
            <w:pPr>
              <w:pStyle w:val="Listapuntos"/>
              <w:numPr>
                <w:ilvl w:val="0"/>
                <w:numId w:val="0"/>
              </w:numPr>
              <w:shd w:val="clear" w:color="auto" w:fill="FFFFFF" w:themeFill="background1"/>
              <w:spacing w:after="240"/>
              <w:jc w:val="left"/>
              <w:rPr>
                <w:rFonts w:ascii="Arial" w:hAnsi="Arial" w:cs="Arial"/>
                <w:b/>
                <w:bCs/>
                <w:sz w:val="20"/>
                <w:szCs w:val="20"/>
                <w:lang w:val="es-ES"/>
              </w:rPr>
            </w:pPr>
            <w:r w:rsidRPr="002620BF">
              <w:rPr>
                <w:rFonts w:ascii="Arial" w:hAnsi="Arial" w:cs="Arial"/>
                <w:b/>
                <w:bCs/>
                <w:sz w:val="20"/>
                <w:szCs w:val="20"/>
                <w:lang w:val="es-ES"/>
              </w:rPr>
              <w:t>Formación académica profesional</w:t>
            </w:r>
          </w:p>
          <w:p w14:paraId="03658E1F" w14:textId="77777777" w:rsidR="008D7CDA" w:rsidRPr="002620BF" w:rsidRDefault="008D7CDA" w:rsidP="006244CE">
            <w:pPr>
              <w:pStyle w:val="Listapuntos"/>
              <w:numPr>
                <w:ilvl w:val="0"/>
                <w:numId w:val="0"/>
              </w:numPr>
              <w:shd w:val="clear" w:color="auto" w:fill="FFFFFF" w:themeFill="background1"/>
              <w:spacing w:after="240"/>
              <w:jc w:val="left"/>
              <w:rPr>
                <w:rFonts w:ascii="Arial" w:hAnsi="Arial" w:cs="Arial"/>
                <w:bCs/>
                <w:sz w:val="20"/>
                <w:szCs w:val="20"/>
                <w:lang w:val="es-ES"/>
              </w:rPr>
            </w:pPr>
            <w:r w:rsidRPr="002620BF">
              <w:rPr>
                <w:rFonts w:ascii="Arial" w:hAnsi="Arial" w:cs="Arial"/>
                <w:bCs/>
                <w:sz w:val="20"/>
                <w:szCs w:val="20"/>
                <w:lang w:val="es-ES"/>
              </w:rPr>
              <w:t>Licenciatura =10 Pts.</w:t>
            </w:r>
          </w:p>
          <w:p w14:paraId="6A09DB54" w14:textId="77777777" w:rsidR="008D7CDA" w:rsidRPr="002620BF" w:rsidRDefault="008D7CDA" w:rsidP="006244CE">
            <w:pPr>
              <w:pStyle w:val="Listapuntos"/>
              <w:numPr>
                <w:ilvl w:val="0"/>
                <w:numId w:val="0"/>
              </w:numPr>
              <w:shd w:val="clear" w:color="auto" w:fill="FFFFFF" w:themeFill="background1"/>
              <w:spacing w:after="240"/>
              <w:jc w:val="left"/>
              <w:rPr>
                <w:rFonts w:ascii="Arial" w:hAnsi="Arial" w:cs="Arial"/>
                <w:bCs/>
                <w:sz w:val="20"/>
                <w:szCs w:val="20"/>
                <w:lang w:val="es-ES"/>
              </w:rPr>
            </w:pPr>
            <w:r w:rsidRPr="002620BF">
              <w:rPr>
                <w:rFonts w:ascii="Arial" w:hAnsi="Arial" w:cs="Arial"/>
                <w:bCs/>
                <w:sz w:val="20"/>
                <w:szCs w:val="20"/>
                <w:lang w:val="es-ES"/>
              </w:rPr>
              <w:t>Posgrado =10 Pts.</w:t>
            </w:r>
          </w:p>
          <w:p w14:paraId="2BA86697" w14:textId="0D7B70A6" w:rsidR="008D7CDA" w:rsidRPr="002620BF" w:rsidRDefault="008D7CDA" w:rsidP="006244CE">
            <w:pPr>
              <w:pStyle w:val="Listapuntos"/>
              <w:numPr>
                <w:ilvl w:val="0"/>
                <w:numId w:val="0"/>
              </w:numPr>
              <w:shd w:val="clear" w:color="auto" w:fill="FFFFFF" w:themeFill="background1"/>
              <w:spacing w:after="240"/>
              <w:jc w:val="left"/>
              <w:rPr>
                <w:rFonts w:ascii="Arial" w:hAnsi="Arial" w:cs="Arial"/>
                <w:sz w:val="20"/>
                <w:szCs w:val="20"/>
                <w:lang w:val="es-ES"/>
              </w:rPr>
            </w:pPr>
            <w:r w:rsidRPr="002620BF">
              <w:rPr>
                <w:rFonts w:ascii="Arial" w:hAnsi="Arial" w:cs="Arial"/>
                <w:bCs/>
                <w:sz w:val="20"/>
                <w:szCs w:val="20"/>
                <w:lang w:val="es-ES"/>
              </w:rPr>
              <w:t>Cursos específicos= 5puntos (1 Pts por curso)</w:t>
            </w:r>
          </w:p>
        </w:tc>
        <w:tc>
          <w:tcPr>
            <w:tcW w:w="3188" w:type="pct"/>
            <w:shd w:val="clear" w:color="auto" w:fill="FFFFFF" w:themeFill="background1"/>
            <w:hideMark/>
          </w:tcPr>
          <w:p w14:paraId="01013209" w14:textId="4CD2E81C" w:rsidR="005C0E9A" w:rsidRDefault="005C0E9A" w:rsidP="009A07FF">
            <w:pPr>
              <w:pStyle w:val="Prrafodelista"/>
              <w:numPr>
                <w:ilvl w:val="0"/>
                <w:numId w:val="41"/>
              </w:numPr>
              <w:shd w:val="clear" w:color="auto" w:fill="FFFFFF" w:themeFill="background1"/>
              <w:spacing w:after="240"/>
              <w:ind w:left="416"/>
              <w:jc w:val="both"/>
              <w:rPr>
                <w:rFonts w:ascii="Arial" w:hAnsi="Arial" w:cs="Arial"/>
                <w:sz w:val="20"/>
                <w:szCs w:val="20"/>
              </w:rPr>
            </w:pPr>
            <w:r w:rsidRPr="005C0E9A">
              <w:rPr>
                <w:rFonts w:ascii="Arial" w:hAnsi="Arial" w:cs="Arial"/>
                <w:sz w:val="20"/>
                <w:szCs w:val="20"/>
              </w:rPr>
              <w:t>Licenciatura en Comunicación Social, Comunicación Digital, Diseño Gráfico, Diseño Multimedia, Ingeniería de Sistemas, Informática, Desarrollo Web o carreras afines</w:t>
            </w:r>
            <w:r w:rsidR="00A75871">
              <w:rPr>
                <w:rFonts w:ascii="Arial" w:hAnsi="Arial" w:cs="Arial"/>
                <w:sz w:val="20"/>
                <w:szCs w:val="20"/>
              </w:rPr>
              <w:t xml:space="preserve"> y profesional en análisis de datos,</w:t>
            </w:r>
          </w:p>
          <w:p w14:paraId="769F5F49" w14:textId="77777777" w:rsidR="005C0E9A" w:rsidRPr="005C0E9A" w:rsidRDefault="005C0E9A" w:rsidP="009A07FF">
            <w:pPr>
              <w:pStyle w:val="Prrafodelista"/>
              <w:numPr>
                <w:ilvl w:val="0"/>
                <w:numId w:val="41"/>
              </w:numPr>
              <w:shd w:val="clear" w:color="auto" w:fill="FFFFFF" w:themeFill="background1"/>
              <w:spacing w:after="240"/>
              <w:ind w:left="416"/>
              <w:jc w:val="both"/>
              <w:rPr>
                <w:rFonts w:ascii="Arial" w:eastAsia="SimSun" w:hAnsi="Arial" w:cs="Arial"/>
                <w:sz w:val="20"/>
                <w:szCs w:val="20"/>
                <w:lang w:val="es-BO" w:eastAsia="es-BO"/>
              </w:rPr>
            </w:pPr>
            <w:r w:rsidRPr="005C0E9A">
              <w:rPr>
                <w:rFonts w:ascii="Arial" w:hAnsi="Arial" w:cs="Arial"/>
                <w:sz w:val="20"/>
                <w:szCs w:val="20"/>
              </w:rPr>
              <w:t>Posgrado o especialización en Comunicación Digital, Diseño de Información, Diseño UX/UI, Desarrollo Web o áreas relacionadas</w:t>
            </w:r>
          </w:p>
          <w:p w14:paraId="767468C6" w14:textId="777AC30E" w:rsidR="008D7CDA" w:rsidRPr="00FF6ABE" w:rsidRDefault="009512F0" w:rsidP="009A07FF">
            <w:pPr>
              <w:pStyle w:val="Prrafodelista"/>
              <w:numPr>
                <w:ilvl w:val="0"/>
                <w:numId w:val="41"/>
              </w:numPr>
              <w:shd w:val="clear" w:color="auto" w:fill="FFFFFF" w:themeFill="background1"/>
              <w:spacing w:after="240"/>
              <w:ind w:left="416"/>
              <w:jc w:val="both"/>
              <w:rPr>
                <w:rFonts w:ascii="Arial" w:eastAsia="SimSun" w:hAnsi="Arial" w:cs="Arial"/>
                <w:sz w:val="20"/>
                <w:szCs w:val="20"/>
                <w:lang w:val="es-BO" w:eastAsia="es-BO"/>
              </w:rPr>
            </w:pPr>
            <w:r w:rsidRPr="009512F0">
              <w:rPr>
                <w:rFonts w:ascii="Arial" w:hAnsi="Arial" w:cs="Arial"/>
                <w:sz w:val="20"/>
                <w:szCs w:val="20"/>
              </w:rPr>
              <w:t>Cursos certificados vinculados a diseño gráfico, comunicación digital, UX/UI, desarrollo web, CMS, Power BI o comunicación basada en evidencia</w:t>
            </w:r>
            <w:r w:rsidR="00F40F4E" w:rsidRPr="00FF6ABE">
              <w:rPr>
                <w:rFonts w:ascii="Arial" w:hAnsi="Arial" w:cs="Arial"/>
                <w:sz w:val="20"/>
                <w:szCs w:val="20"/>
              </w:rPr>
              <w:t>.</w:t>
            </w:r>
          </w:p>
        </w:tc>
        <w:tc>
          <w:tcPr>
            <w:tcW w:w="532" w:type="pct"/>
            <w:shd w:val="clear" w:color="auto" w:fill="FFFFFF" w:themeFill="background1"/>
            <w:hideMark/>
          </w:tcPr>
          <w:p w14:paraId="6AE45D6D" w14:textId="164F2469" w:rsidR="008D7CDA" w:rsidRPr="002620BF" w:rsidRDefault="008D7CDA" w:rsidP="006244CE">
            <w:pPr>
              <w:shd w:val="clear" w:color="auto" w:fill="FFFFFF" w:themeFill="background1"/>
              <w:spacing w:after="240"/>
              <w:jc w:val="center"/>
              <w:rPr>
                <w:rFonts w:ascii="Arial" w:eastAsia="SimSun" w:hAnsi="Arial" w:cs="Arial"/>
                <w:sz w:val="20"/>
                <w:szCs w:val="20"/>
                <w:lang w:val="es-BO" w:eastAsia="es-BO"/>
              </w:rPr>
            </w:pPr>
            <w:r w:rsidRPr="002620BF">
              <w:rPr>
                <w:rFonts w:ascii="Arial" w:eastAsia="SimSun" w:hAnsi="Arial" w:cs="Arial"/>
                <w:sz w:val="20"/>
                <w:szCs w:val="20"/>
                <w:lang w:val="es-BO" w:eastAsia="es-BO"/>
              </w:rPr>
              <w:t>2</w:t>
            </w:r>
            <w:r w:rsidR="00F40F4E">
              <w:rPr>
                <w:rFonts w:ascii="Arial" w:eastAsia="SimSun" w:hAnsi="Arial" w:cs="Arial"/>
                <w:sz w:val="20"/>
                <w:szCs w:val="20"/>
                <w:lang w:val="es-BO" w:eastAsia="es-BO"/>
              </w:rPr>
              <w:t>0</w:t>
            </w:r>
          </w:p>
        </w:tc>
      </w:tr>
      <w:tr w:rsidR="008D7CDA" w:rsidRPr="002620BF" w14:paraId="4AF6253B" w14:textId="77777777" w:rsidTr="00BA6684">
        <w:trPr>
          <w:trHeight w:val="806"/>
        </w:trPr>
        <w:tc>
          <w:tcPr>
            <w:tcW w:w="1280" w:type="pct"/>
            <w:shd w:val="clear" w:color="auto" w:fill="FFFFFF" w:themeFill="background1"/>
          </w:tcPr>
          <w:p w14:paraId="36F780C6" w14:textId="77777777" w:rsidR="008D7CDA" w:rsidRPr="002620BF" w:rsidRDefault="008D7CDA" w:rsidP="006244CE">
            <w:pPr>
              <w:shd w:val="clear" w:color="auto" w:fill="FFFFFF" w:themeFill="background1"/>
              <w:rPr>
                <w:rFonts w:ascii="Arial" w:hAnsi="Arial" w:cs="Arial"/>
                <w:b/>
                <w:sz w:val="20"/>
                <w:szCs w:val="20"/>
              </w:rPr>
            </w:pPr>
            <w:r w:rsidRPr="002620BF">
              <w:rPr>
                <w:rFonts w:ascii="Arial" w:hAnsi="Arial" w:cs="Arial"/>
                <w:b/>
                <w:sz w:val="20"/>
                <w:szCs w:val="20"/>
              </w:rPr>
              <w:t>Experiencia Específica de trabajo</w:t>
            </w:r>
          </w:p>
          <w:p w14:paraId="501402B2" w14:textId="45D22F19" w:rsidR="008D7CDA" w:rsidRPr="002620BF" w:rsidRDefault="009512F0" w:rsidP="00967432">
            <w:pPr>
              <w:shd w:val="clear" w:color="auto" w:fill="FFFFFF" w:themeFill="background1"/>
              <w:rPr>
                <w:rFonts w:ascii="Arial" w:hAnsi="Arial" w:cs="Arial"/>
                <w:sz w:val="20"/>
                <w:szCs w:val="20"/>
                <w:lang w:val="es-CR"/>
              </w:rPr>
            </w:pPr>
            <w:r>
              <w:rPr>
                <w:rFonts w:ascii="Arial" w:hAnsi="Arial" w:cs="Arial"/>
                <w:sz w:val="20"/>
                <w:szCs w:val="20"/>
                <w:lang w:val="es-CR"/>
              </w:rPr>
              <w:t>4</w:t>
            </w:r>
            <w:r w:rsidR="008D7CDA" w:rsidRPr="002620BF">
              <w:rPr>
                <w:rFonts w:ascii="Arial" w:hAnsi="Arial" w:cs="Arial"/>
                <w:sz w:val="20"/>
                <w:szCs w:val="20"/>
                <w:lang w:val="es-CR"/>
              </w:rPr>
              <w:t xml:space="preserve"> Pts por área = hasta </w:t>
            </w:r>
            <w:r>
              <w:rPr>
                <w:rFonts w:ascii="Arial" w:hAnsi="Arial" w:cs="Arial"/>
                <w:sz w:val="20"/>
                <w:szCs w:val="20"/>
                <w:lang w:val="es-CR"/>
              </w:rPr>
              <w:t>20</w:t>
            </w:r>
            <w:r w:rsidR="008D7CDA" w:rsidRPr="002620BF">
              <w:rPr>
                <w:rFonts w:ascii="Arial" w:hAnsi="Arial" w:cs="Arial"/>
                <w:sz w:val="20"/>
                <w:szCs w:val="20"/>
                <w:lang w:val="es-CR"/>
              </w:rPr>
              <w:t xml:space="preserve"> puntos</w:t>
            </w:r>
          </w:p>
        </w:tc>
        <w:tc>
          <w:tcPr>
            <w:tcW w:w="3188" w:type="pct"/>
            <w:shd w:val="clear" w:color="auto" w:fill="FFFFFF" w:themeFill="background1"/>
          </w:tcPr>
          <w:p w14:paraId="120E2A48" w14:textId="77777777" w:rsidR="009512F0" w:rsidRDefault="009512F0" w:rsidP="009512F0">
            <w:pPr>
              <w:shd w:val="clear" w:color="auto" w:fill="FFFFFF" w:themeFill="background1"/>
              <w:spacing w:before="100" w:beforeAutospacing="1"/>
              <w:ind w:left="416"/>
              <w:jc w:val="both"/>
              <w:rPr>
                <w:rFonts w:ascii="Arial" w:eastAsiaTheme="minorEastAsia" w:hAnsi="Arial" w:cs="Arial"/>
                <w:sz w:val="20"/>
                <w:szCs w:val="20"/>
                <w:lang w:val="es-CR" w:eastAsia="es-BO"/>
              </w:rPr>
            </w:pPr>
            <w:r w:rsidRPr="009512F0">
              <w:rPr>
                <w:rFonts w:ascii="Arial" w:eastAsiaTheme="minorEastAsia" w:hAnsi="Arial" w:cs="Arial"/>
                <w:sz w:val="20"/>
                <w:szCs w:val="20"/>
                <w:lang w:val="es-CR" w:eastAsia="es-BO"/>
              </w:rPr>
              <w:t xml:space="preserve">Experiencia demostrable en: </w:t>
            </w:r>
          </w:p>
          <w:p w14:paraId="60393860" w14:textId="60DC60C1" w:rsidR="009512F0" w:rsidRDefault="009512F0" w:rsidP="009512F0">
            <w:pPr>
              <w:shd w:val="clear" w:color="auto" w:fill="FFFFFF" w:themeFill="background1"/>
              <w:ind w:left="416"/>
              <w:jc w:val="both"/>
              <w:rPr>
                <w:rFonts w:ascii="Arial" w:eastAsiaTheme="minorEastAsia" w:hAnsi="Arial" w:cs="Arial"/>
                <w:sz w:val="20"/>
                <w:szCs w:val="20"/>
                <w:lang w:val="es-CR" w:eastAsia="es-BO"/>
              </w:rPr>
            </w:pPr>
            <w:r w:rsidRPr="009512F0">
              <w:rPr>
                <w:rFonts w:ascii="Arial" w:eastAsiaTheme="minorEastAsia" w:hAnsi="Arial" w:cs="Arial"/>
                <w:sz w:val="20"/>
                <w:szCs w:val="20"/>
                <w:lang w:val="es-CR" w:eastAsia="es-BO"/>
              </w:rPr>
              <w:t xml:space="preserve">1) </w:t>
            </w:r>
            <w:r w:rsidR="00A75871">
              <w:rPr>
                <w:rFonts w:ascii="Arial" w:eastAsiaTheme="minorEastAsia" w:hAnsi="Arial" w:cs="Arial"/>
                <w:sz w:val="20"/>
                <w:szCs w:val="20"/>
                <w:lang w:val="es-CR" w:eastAsia="es-BO"/>
              </w:rPr>
              <w:t xml:space="preserve">Análisis de datos, </w:t>
            </w:r>
            <w:r w:rsidRPr="009512F0">
              <w:rPr>
                <w:rFonts w:ascii="Arial" w:eastAsiaTheme="minorEastAsia" w:hAnsi="Arial" w:cs="Arial"/>
                <w:sz w:val="20"/>
                <w:szCs w:val="20"/>
                <w:lang w:val="es-CR" w:eastAsia="es-BO"/>
              </w:rPr>
              <w:t xml:space="preserve">desarrollo de Landing Pages o micrositios; </w:t>
            </w:r>
          </w:p>
          <w:p w14:paraId="2DCA5BA1" w14:textId="77777777" w:rsidR="009512F0" w:rsidRDefault="009512F0" w:rsidP="009512F0">
            <w:pPr>
              <w:shd w:val="clear" w:color="auto" w:fill="FFFFFF" w:themeFill="background1"/>
              <w:ind w:left="416"/>
              <w:jc w:val="both"/>
              <w:rPr>
                <w:rFonts w:ascii="Arial" w:eastAsiaTheme="minorEastAsia" w:hAnsi="Arial" w:cs="Arial"/>
                <w:sz w:val="20"/>
                <w:szCs w:val="20"/>
                <w:lang w:val="es-CR" w:eastAsia="es-BO"/>
              </w:rPr>
            </w:pPr>
            <w:r w:rsidRPr="009512F0">
              <w:rPr>
                <w:rFonts w:ascii="Arial" w:eastAsiaTheme="minorEastAsia" w:hAnsi="Arial" w:cs="Arial"/>
                <w:sz w:val="20"/>
                <w:szCs w:val="20"/>
                <w:lang w:val="es-CR" w:eastAsia="es-BO"/>
              </w:rPr>
              <w:t xml:space="preserve">2) integración de Power BI en entornos web; </w:t>
            </w:r>
          </w:p>
          <w:p w14:paraId="4E10AB7C" w14:textId="77777777" w:rsidR="009512F0" w:rsidRDefault="009512F0" w:rsidP="009512F0">
            <w:pPr>
              <w:shd w:val="clear" w:color="auto" w:fill="FFFFFF" w:themeFill="background1"/>
              <w:ind w:left="416"/>
              <w:jc w:val="both"/>
              <w:rPr>
                <w:rFonts w:ascii="Arial" w:eastAsiaTheme="minorEastAsia" w:hAnsi="Arial" w:cs="Arial"/>
                <w:sz w:val="20"/>
                <w:szCs w:val="20"/>
                <w:lang w:val="es-CR" w:eastAsia="es-BO"/>
              </w:rPr>
            </w:pPr>
            <w:r w:rsidRPr="009512F0">
              <w:rPr>
                <w:rFonts w:ascii="Arial" w:eastAsiaTheme="minorEastAsia" w:hAnsi="Arial" w:cs="Arial"/>
                <w:sz w:val="20"/>
                <w:szCs w:val="20"/>
                <w:lang w:val="es-CR" w:eastAsia="es-BO"/>
              </w:rPr>
              <w:t xml:space="preserve">3) desarrollo de repositorios digitales o plataformas de difusión de información; </w:t>
            </w:r>
          </w:p>
          <w:p w14:paraId="2A491C5F" w14:textId="77777777" w:rsidR="009512F0" w:rsidRDefault="009512F0" w:rsidP="009512F0">
            <w:pPr>
              <w:shd w:val="clear" w:color="auto" w:fill="FFFFFF" w:themeFill="background1"/>
              <w:ind w:left="416"/>
              <w:jc w:val="both"/>
              <w:rPr>
                <w:rFonts w:ascii="Arial" w:eastAsiaTheme="minorEastAsia" w:hAnsi="Arial" w:cs="Arial"/>
                <w:sz w:val="20"/>
                <w:szCs w:val="20"/>
                <w:lang w:val="es-CR" w:eastAsia="es-BO"/>
              </w:rPr>
            </w:pPr>
            <w:r w:rsidRPr="009512F0">
              <w:rPr>
                <w:rFonts w:ascii="Arial" w:eastAsiaTheme="minorEastAsia" w:hAnsi="Arial" w:cs="Arial"/>
                <w:sz w:val="20"/>
                <w:szCs w:val="20"/>
                <w:lang w:val="es-CR" w:eastAsia="es-BO"/>
              </w:rPr>
              <w:t xml:space="preserve">4) diseño UX/UI y arquitectura de información; </w:t>
            </w:r>
          </w:p>
          <w:p w14:paraId="75C4578A" w14:textId="39BD322E" w:rsidR="00142797" w:rsidRPr="002620BF" w:rsidRDefault="009512F0" w:rsidP="009512F0">
            <w:pPr>
              <w:shd w:val="clear" w:color="auto" w:fill="FFFFFF" w:themeFill="background1"/>
              <w:ind w:left="416"/>
              <w:jc w:val="both"/>
              <w:rPr>
                <w:rFonts w:ascii="Arial" w:hAnsi="Arial" w:cs="Arial"/>
                <w:sz w:val="20"/>
                <w:szCs w:val="20"/>
              </w:rPr>
            </w:pPr>
            <w:r w:rsidRPr="009512F0">
              <w:rPr>
                <w:rFonts w:ascii="Arial" w:eastAsiaTheme="minorEastAsia" w:hAnsi="Arial" w:cs="Arial"/>
                <w:sz w:val="20"/>
                <w:szCs w:val="20"/>
                <w:lang w:val="es-CR" w:eastAsia="es-BO"/>
              </w:rPr>
              <w:t xml:space="preserve">5) proyectos vinculados a derechos de la niñez, participación, incidencia pública o planificación pública. </w:t>
            </w:r>
          </w:p>
        </w:tc>
        <w:tc>
          <w:tcPr>
            <w:tcW w:w="532" w:type="pct"/>
            <w:shd w:val="clear" w:color="auto" w:fill="FFFFFF" w:themeFill="background1"/>
          </w:tcPr>
          <w:p w14:paraId="085F4C13" w14:textId="70FD1C11" w:rsidR="008D7CDA" w:rsidRPr="002620BF" w:rsidRDefault="009512F0" w:rsidP="006244CE">
            <w:pPr>
              <w:shd w:val="clear" w:color="auto" w:fill="FFFFFF" w:themeFill="background1"/>
              <w:jc w:val="center"/>
              <w:rPr>
                <w:rFonts w:ascii="Arial" w:hAnsi="Arial" w:cs="Arial"/>
                <w:sz w:val="20"/>
                <w:szCs w:val="20"/>
              </w:rPr>
            </w:pPr>
            <w:r>
              <w:rPr>
                <w:rFonts w:ascii="Arial" w:hAnsi="Arial" w:cs="Arial"/>
                <w:sz w:val="20"/>
                <w:szCs w:val="20"/>
              </w:rPr>
              <w:t>20</w:t>
            </w:r>
          </w:p>
        </w:tc>
      </w:tr>
      <w:tr w:rsidR="008D7CDA" w:rsidRPr="002620BF" w14:paraId="0E674DEC" w14:textId="77777777" w:rsidTr="00BA6684">
        <w:trPr>
          <w:trHeight w:val="416"/>
        </w:trPr>
        <w:tc>
          <w:tcPr>
            <w:tcW w:w="1280" w:type="pct"/>
            <w:shd w:val="clear" w:color="auto" w:fill="FFFFFF" w:themeFill="background1"/>
          </w:tcPr>
          <w:p w14:paraId="5FFF2857" w14:textId="77777777" w:rsidR="008D7CDA" w:rsidRPr="002620BF" w:rsidRDefault="008D7CDA" w:rsidP="006244CE">
            <w:pPr>
              <w:shd w:val="clear" w:color="auto" w:fill="FFFFFF" w:themeFill="background1"/>
              <w:rPr>
                <w:rFonts w:ascii="Arial" w:hAnsi="Arial" w:cs="Arial"/>
                <w:b/>
                <w:sz w:val="20"/>
                <w:szCs w:val="20"/>
              </w:rPr>
            </w:pPr>
            <w:r w:rsidRPr="002620BF">
              <w:rPr>
                <w:rFonts w:ascii="Arial" w:hAnsi="Arial" w:cs="Arial"/>
                <w:b/>
                <w:sz w:val="20"/>
                <w:szCs w:val="20"/>
              </w:rPr>
              <w:lastRenderedPageBreak/>
              <w:t>Conocimiento y habilidades</w:t>
            </w:r>
          </w:p>
          <w:p w14:paraId="5ABB7EA0" w14:textId="77777777" w:rsidR="008D7CDA" w:rsidRPr="002620BF" w:rsidRDefault="008D7CDA" w:rsidP="006244CE">
            <w:pPr>
              <w:shd w:val="clear" w:color="auto" w:fill="FFFFFF" w:themeFill="background1"/>
              <w:rPr>
                <w:rFonts w:ascii="Arial" w:hAnsi="Arial" w:cs="Arial"/>
                <w:b/>
                <w:sz w:val="20"/>
                <w:szCs w:val="20"/>
              </w:rPr>
            </w:pPr>
          </w:p>
          <w:p w14:paraId="65F5A4FA" w14:textId="5DC51EC8" w:rsidR="008D7CDA" w:rsidRPr="002620BF" w:rsidRDefault="009512F0" w:rsidP="006244CE">
            <w:pPr>
              <w:shd w:val="clear" w:color="auto" w:fill="FFFFFF" w:themeFill="background1"/>
              <w:rPr>
                <w:rFonts w:ascii="Arial" w:hAnsi="Arial" w:cs="Arial"/>
                <w:sz w:val="20"/>
                <w:szCs w:val="20"/>
              </w:rPr>
            </w:pPr>
            <w:r>
              <w:rPr>
                <w:rStyle w:val="normaltextrun"/>
                <w:rFonts w:ascii="Arial" w:hAnsi="Arial" w:cs="Arial"/>
                <w:sz w:val="20"/>
                <w:szCs w:val="20"/>
                <w:shd w:val="clear" w:color="auto" w:fill="FFFFFF"/>
              </w:rPr>
              <w:t>2,</w:t>
            </w:r>
            <w:r w:rsidR="00BF5F6C">
              <w:rPr>
                <w:rStyle w:val="normaltextrun"/>
                <w:rFonts w:ascii="Arial" w:hAnsi="Arial" w:cs="Arial"/>
                <w:sz w:val="20"/>
                <w:szCs w:val="20"/>
                <w:shd w:val="clear" w:color="auto" w:fill="FFFFFF"/>
              </w:rPr>
              <w:t>5</w:t>
            </w:r>
            <w:r>
              <w:rPr>
                <w:rStyle w:val="normaltextrun"/>
                <w:rFonts w:ascii="Arial" w:hAnsi="Arial" w:cs="Arial"/>
                <w:sz w:val="20"/>
                <w:szCs w:val="20"/>
                <w:shd w:val="clear" w:color="auto" w:fill="FFFFFF"/>
              </w:rPr>
              <w:t xml:space="preserve"> Pts por área = hasta 10</w:t>
            </w:r>
            <w:r w:rsidR="008D7CDA" w:rsidRPr="002620BF">
              <w:rPr>
                <w:rStyle w:val="normaltextrun"/>
                <w:rFonts w:ascii="Arial" w:hAnsi="Arial" w:cs="Arial"/>
                <w:sz w:val="20"/>
                <w:szCs w:val="20"/>
                <w:shd w:val="clear" w:color="auto" w:fill="FFFFFF"/>
              </w:rPr>
              <w:t xml:space="preserve"> Pts.</w:t>
            </w:r>
          </w:p>
        </w:tc>
        <w:tc>
          <w:tcPr>
            <w:tcW w:w="3188" w:type="pct"/>
            <w:shd w:val="clear" w:color="auto" w:fill="FFFFFF" w:themeFill="background1"/>
          </w:tcPr>
          <w:p w14:paraId="76B4DE5E" w14:textId="77777777" w:rsidR="009512F0" w:rsidRDefault="009512F0" w:rsidP="009512F0">
            <w:pPr>
              <w:pStyle w:val="Listapuntos"/>
              <w:numPr>
                <w:ilvl w:val="0"/>
                <w:numId w:val="0"/>
              </w:numPr>
              <w:shd w:val="clear" w:color="auto" w:fill="FFFFFF" w:themeFill="background1"/>
              <w:ind w:left="360" w:hanging="360"/>
              <w:rPr>
                <w:rFonts w:ascii="Arial" w:hAnsi="Arial" w:cs="Arial"/>
                <w:sz w:val="20"/>
                <w:szCs w:val="20"/>
                <w:lang w:val="es-ES"/>
              </w:rPr>
            </w:pPr>
            <w:r w:rsidRPr="009512F0">
              <w:rPr>
                <w:rFonts w:ascii="Arial" w:hAnsi="Arial" w:cs="Arial"/>
                <w:sz w:val="20"/>
                <w:szCs w:val="20"/>
                <w:lang w:val="es-ES"/>
              </w:rPr>
              <w:t xml:space="preserve">1) traducir evidencia e indicadores en contenidos accesibles; </w:t>
            </w:r>
          </w:p>
          <w:p w14:paraId="65C60111" w14:textId="766E0B4F" w:rsidR="009512F0" w:rsidRDefault="009512F0" w:rsidP="009512F0">
            <w:pPr>
              <w:pStyle w:val="Listapuntos"/>
              <w:numPr>
                <w:ilvl w:val="0"/>
                <w:numId w:val="0"/>
              </w:numPr>
              <w:shd w:val="clear" w:color="auto" w:fill="FFFFFF" w:themeFill="background1"/>
              <w:ind w:left="360" w:hanging="360"/>
              <w:rPr>
                <w:rFonts w:ascii="Arial" w:hAnsi="Arial" w:cs="Arial"/>
                <w:sz w:val="20"/>
                <w:szCs w:val="20"/>
                <w:lang w:val="es-ES"/>
              </w:rPr>
            </w:pPr>
            <w:r w:rsidRPr="009512F0">
              <w:rPr>
                <w:rFonts w:ascii="Arial" w:hAnsi="Arial" w:cs="Arial"/>
                <w:sz w:val="20"/>
                <w:szCs w:val="20"/>
                <w:lang w:val="es-ES"/>
              </w:rPr>
              <w:t xml:space="preserve">2) elaborar infografías y materiales de comunicación para incidencia; </w:t>
            </w:r>
          </w:p>
          <w:p w14:paraId="0351E52B" w14:textId="77777777" w:rsidR="009512F0" w:rsidRDefault="009512F0" w:rsidP="009512F0">
            <w:pPr>
              <w:pStyle w:val="Listapuntos"/>
              <w:numPr>
                <w:ilvl w:val="0"/>
                <w:numId w:val="0"/>
              </w:numPr>
              <w:shd w:val="clear" w:color="auto" w:fill="FFFFFF" w:themeFill="background1"/>
              <w:ind w:left="360" w:hanging="360"/>
              <w:rPr>
                <w:rFonts w:ascii="Arial" w:hAnsi="Arial" w:cs="Arial"/>
                <w:sz w:val="20"/>
                <w:szCs w:val="20"/>
                <w:lang w:val="es-ES"/>
              </w:rPr>
            </w:pPr>
            <w:r w:rsidRPr="009512F0">
              <w:rPr>
                <w:rFonts w:ascii="Arial" w:hAnsi="Arial" w:cs="Arial"/>
                <w:sz w:val="20"/>
                <w:szCs w:val="20"/>
                <w:lang w:val="es-ES"/>
              </w:rPr>
              <w:t>3) implementar CMS y actualización autónoma de contenidos;</w:t>
            </w:r>
          </w:p>
          <w:p w14:paraId="13A9433C" w14:textId="1E6BC382" w:rsidR="00967432" w:rsidRPr="002620BF" w:rsidRDefault="009512F0" w:rsidP="009512F0">
            <w:pPr>
              <w:pStyle w:val="Listapuntos"/>
              <w:numPr>
                <w:ilvl w:val="0"/>
                <w:numId w:val="0"/>
              </w:numPr>
              <w:shd w:val="clear" w:color="auto" w:fill="FFFFFF" w:themeFill="background1"/>
              <w:ind w:left="360" w:hanging="360"/>
              <w:rPr>
                <w:rFonts w:ascii="Arial" w:hAnsi="Arial" w:cs="Arial"/>
                <w:sz w:val="20"/>
                <w:szCs w:val="20"/>
                <w:lang w:val="es-ES"/>
              </w:rPr>
            </w:pPr>
            <w:r w:rsidRPr="009512F0">
              <w:rPr>
                <w:rFonts w:ascii="Arial" w:hAnsi="Arial" w:cs="Arial"/>
                <w:sz w:val="20"/>
                <w:szCs w:val="20"/>
                <w:lang w:val="es-ES"/>
              </w:rPr>
              <w:t>4) aplicar criterios básicos de accesibilidad, SEO y analítica web</w:t>
            </w:r>
          </w:p>
        </w:tc>
        <w:tc>
          <w:tcPr>
            <w:tcW w:w="532" w:type="pct"/>
            <w:shd w:val="clear" w:color="auto" w:fill="FFFFFF" w:themeFill="background1"/>
          </w:tcPr>
          <w:p w14:paraId="5F850D97" w14:textId="12BCB659" w:rsidR="008D7CDA" w:rsidRPr="002620BF" w:rsidRDefault="009512F0" w:rsidP="006244CE">
            <w:pPr>
              <w:shd w:val="clear" w:color="auto" w:fill="FFFFFF" w:themeFill="background1"/>
              <w:jc w:val="center"/>
              <w:rPr>
                <w:rFonts w:ascii="Arial" w:hAnsi="Arial" w:cs="Arial"/>
                <w:sz w:val="20"/>
                <w:szCs w:val="20"/>
              </w:rPr>
            </w:pPr>
            <w:r>
              <w:rPr>
                <w:rFonts w:ascii="Arial" w:hAnsi="Arial" w:cs="Arial"/>
                <w:sz w:val="20"/>
                <w:szCs w:val="20"/>
              </w:rPr>
              <w:t>10</w:t>
            </w:r>
          </w:p>
        </w:tc>
      </w:tr>
      <w:tr w:rsidR="009512F0" w:rsidRPr="002620BF" w14:paraId="211BEC0E" w14:textId="77777777" w:rsidTr="00BA6684">
        <w:trPr>
          <w:trHeight w:val="416"/>
        </w:trPr>
        <w:tc>
          <w:tcPr>
            <w:tcW w:w="1280" w:type="pct"/>
            <w:shd w:val="clear" w:color="auto" w:fill="FFFFFF" w:themeFill="background1"/>
          </w:tcPr>
          <w:p w14:paraId="4DB09297" w14:textId="3159D736" w:rsidR="009512F0" w:rsidRDefault="009512F0" w:rsidP="009512F0">
            <w:pPr>
              <w:shd w:val="clear" w:color="auto" w:fill="FFFFFF" w:themeFill="background1"/>
              <w:rPr>
                <w:rFonts w:ascii="Arial" w:hAnsi="Arial" w:cs="Arial"/>
                <w:b/>
                <w:sz w:val="20"/>
                <w:szCs w:val="20"/>
              </w:rPr>
            </w:pPr>
            <w:r w:rsidRPr="009512F0">
              <w:rPr>
                <w:rFonts w:ascii="Arial" w:hAnsi="Arial" w:cs="Arial"/>
                <w:b/>
                <w:sz w:val="20"/>
                <w:szCs w:val="20"/>
              </w:rPr>
              <w:t>Portafolio de trabajos</w:t>
            </w:r>
          </w:p>
          <w:p w14:paraId="5EA1F288" w14:textId="77777777" w:rsidR="009512F0" w:rsidRPr="002620BF" w:rsidRDefault="009512F0" w:rsidP="009512F0">
            <w:pPr>
              <w:shd w:val="clear" w:color="auto" w:fill="FFFFFF" w:themeFill="background1"/>
              <w:rPr>
                <w:rFonts w:ascii="Arial" w:hAnsi="Arial" w:cs="Arial"/>
                <w:b/>
                <w:sz w:val="20"/>
                <w:szCs w:val="20"/>
              </w:rPr>
            </w:pPr>
          </w:p>
          <w:p w14:paraId="275E6E8C" w14:textId="4AE7A2D6" w:rsidR="009512F0" w:rsidRPr="002620BF" w:rsidRDefault="009512F0" w:rsidP="009512F0">
            <w:pPr>
              <w:shd w:val="clear" w:color="auto" w:fill="FFFFFF" w:themeFill="background1"/>
              <w:rPr>
                <w:rFonts w:ascii="Arial" w:hAnsi="Arial" w:cs="Arial"/>
                <w:b/>
                <w:sz w:val="20"/>
                <w:szCs w:val="20"/>
              </w:rPr>
            </w:pPr>
            <w:r>
              <w:rPr>
                <w:rStyle w:val="normaltextrun"/>
                <w:rFonts w:ascii="Arial" w:hAnsi="Arial" w:cs="Arial"/>
                <w:sz w:val="20"/>
                <w:szCs w:val="20"/>
                <w:shd w:val="clear" w:color="auto" w:fill="FFFFFF"/>
              </w:rPr>
              <w:t>hasta 10</w:t>
            </w:r>
            <w:r w:rsidRPr="002620BF">
              <w:rPr>
                <w:rStyle w:val="normaltextrun"/>
                <w:rFonts w:ascii="Arial" w:hAnsi="Arial" w:cs="Arial"/>
                <w:sz w:val="20"/>
                <w:szCs w:val="20"/>
                <w:shd w:val="clear" w:color="auto" w:fill="FFFFFF"/>
              </w:rPr>
              <w:t xml:space="preserve"> Pts.</w:t>
            </w:r>
          </w:p>
        </w:tc>
        <w:tc>
          <w:tcPr>
            <w:tcW w:w="3188" w:type="pct"/>
            <w:shd w:val="clear" w:color="auto" w:fill="FFFFFF" w:themeFill="background1"/>
          </w:tcPr>
          <w:p w14:paraId="6CC3AA1A" w14:textId="5F62511C" w:rsidR="009512F0" w:rsidRPr="009512F0" w:rsidRDefault="009512F0" w:rsidP="009512F0">
            <w:pPr>
              <w:pStyle w:val="Listapuntos"/>
              <w:numPr>
                <w:ilvl w:val="0"/>
                <w:numId w:val="0"/>
              </w:numPr>
              <w:shd w:val="clear" w:color="auto" w:fill="FFFFFF" w:themeFill="background1"/>
              <w:ind w:left="360" w:hanging="360"/>
              <w:rPr>
                <w:rFonts w:ascii="Arial" w:hAnsi="Arial" w:cs="Arial"/>
                <w:sz w:val="20"/>
                <w:szCs w:val="20"/>
                <w:lang w:val="es-ES"/>
              </w:rPr>
            </w:pPr>
            <w:r w:rsidRPr="009512F0">
              <w:rPr>
                <w:rFonts w:ascii="Arial" w:hAnsi="Arial" w:cs="Arial"/>
                <w:sz w:val="20"/>
                <w:szCs w:val="20"/>
                <w:lang w:val="es-ES"/>
              </w:rPr>
              <w:t>Presentación de al menos dos experiencias relevantes relacionadas con Landing Pages, micrositios, integración Power BI, repositorios digitales, plataformas de difusión de evidencia o sitios orientados a incidencia pública. Se valorará la calidad visual, funcionalidad y pertinencia temática.</w:t>
            </w:r>
          </w:p>
        </w:tc>
        <w:tc>
          <w:tcPr>
            <w:tcW w:w="532" w:type="pct"/>
            <w:shd w:val="clear" w:color="auto" w:fill="FFFFFF" w:themeFill="background1"/>
          </w:tcPr>
          <w:p w14:paraId="29619EF5" w14:textId="019793C4" w:rsidR="009512F0" w:rsidRDefault="009512F0" w:rsidP="009512F0">
            <w:pPr>
              <w:shd w:val="clear" w:color="auto" w:fill="FFFFFF" w:themeFill="background1"/>
              <w:jc w:val="center"/>
              <w:rPr>
                <w:rFonts w:ascii="Arial" w:hAnsi="Arial" w:cs="Arial"/>
                <w:sz w:val="20"/>
                <w:szCs w:val="20"/>
              </w:rPr>
            </w:pPr>
            <w:r>
              <w:rPr>
                <w:rFonts w:ascii="Arial" w:hAnsi="Arial" w:cs="Arial"/>
                <w:sz w:val="20"/>
                <w:szCs w:val="20"/>
              </w:rPr>
              <w:t>10</w:t>
            </w:r>
          </w:p>
        </w:tc>
      </w:tr>
      <w:tr w:rsidR="009512F0" w:rsidRPr="002620BF" w14:paraId="6674A49C" w14:textId="77777777" w:rsidTr="00BA6684">
        <w:trPr>
          <w:trHeight w:val="416"/>
        </w:trPr>
        <w:tc>
          <w:tcPr>
            <w:tcW w:w="1280" w:type="pct"/>
            <w:shd w:val="clear" w:color="auto" w:fill="FFFFFF" w:themeFill="background1"/>
          </w:tcPr>
          <w:p w14:paraId="2C251813" w14:textId="77777777" w:rsidR="009512F0" w:rsidRPr="002620BF" w:rsidRDefault="009512F0" w:rsidP="009512F0">
            <w:pPr>
              <w:shd w:val="clear" w:color="auto" w:fill="FFFFFF" w:themeFill="background1"/>
              <w:rPr>
                <w:rFonts w:ascii="Arial" w:hAnsi="Arial" w:cs="Arial"/>
                <w:b/>
                <w:bCs/>
                <w:sz w:val="20"/>
                <w:szCs w:val="20"/>
              </w:rPr>
            </w:pPr>
            <w:r w:rsidRPr="002620BF">
              <w:rPr>
                <w:rFonts w:ascii="Arial" w:hAnsi="Arial" w:cs="Arial"/>
                <w:b/>
                <w:bCs/>
                <w:sz w:val="20"/>
                <w:szCs w:val="20"/>
              </w:rPr>
              <w:t>Propuesta Técnica (Conforme a lo establecido en el inciso 8 de la especificación Técnica)</w:t>
            </w:r>
          </w:p>
          <w:p w14:paraId="2619535E" w14:textId="0912188E" w:rsidR="009512F0" w:rsidRPr="002620BF" w:rsidRDefault="009512F0" w:rsidP="009512F0">
            <w:pPr>
              <w:shd w:val="clear" w:color="auto" w:fill="FFFFFF" w:themeFill="background1"/>
              <w:rPr>
                <w:rFonts w:ascii="Arial" w:hAnsi="Arial" w:cs="Arial"/>
                <w:sz w:val="20"/>
                <w:szCs w:val="20"/>
              </w:rPr>
            </w:pPr>
            <w:r>
              <w:rPr>
                <w:rFonts w:ascii="Arial" w:hAnsi="Arial" w:cs="Arial"/>
                <w:sz w:val="20"/>
                <w:szCs w:val="20"/>
              </w:rPr>
              <w:t>Completa=2</w:t>
            </w:r>
            <w:r w:rsidRPr="002620BF">
              <w:rPr>
                <w:rFonts w:ascii="Arial" w:hAnsi="Arial" w:cs="Arial"/>
                <w:sz w:val="20"/>
                <w:szCs w:val="20"/>
              </w:rPr>
              <w:t>0 Pts</w:t>
            </w:r>
          </w:p>
          <w:p w14:paraId="349FF50C" w14:textId="77777777" w:rsidR="009512F0" w:rsidRPr="002620BF" w:rsidRDefault="009512F0" w:rsidP="009512F0">
            <w:pPr>
              <w:shd w:val="clear" w:color="auto" w:fill="FFFFFF" w:themeFill="background1"/>
              <w:rPr>
                <w:rFonts w:ascii="Arial" w:hAnsi="Arial" w:cs="Arial"/>
                <w:sz w:val="20"/>
                <w:szCs w:val="20"/>
              </w:rPr>
            </w:pPr>
            <w:r w:rsidRPr="002620BF">
              <w:rPr>
                <w:rFonts w:ascii="Arial" w:hAnsi="Arial" w:cs="Arial"/>
                <w:sz w:val="20"/>
                <w:szCs w:val="20"/>
              </w:rPr>
              <w:t>Incompleta=0 Pts</w:t>
            </w:r>
          </w:p>
        </w:tc>
        <w:tc>
          <w:tcPr>
            <w:tcW w:w="3188" w:type="pct"/>
            <w:shd w:val="clear" w:color="auto" w:fill="FFFFFF" w:themeFill="background1"/>
          </w:tcPr>
          <w:p w14:paraId="7788942A" w14:textId="77777777" w:rsidR="009512F0" w:rsidRPr="00FF6ABE" w:rsidRDefault="009512F0" w:rsidP="009512F0">
            <w:pPr>
              <w:pStyle w:val="Listapuntos"/>
              <w:numPr>
                <w:ilvl w:val="0"/>
                <w:numId w:val="0"/>
              </w:numPr>
              <w:shd w:val="clear" w:color="auto" w:fill="FFFFFF" w:themeFill="background1"/>
              <w:ind w:left="421" w:hanging="360"/>
              <w:rPr>
                <w:rFonts w:ascii="Arial" w:hAnsi="Arial" w:cs="Arial"/>
                <w:sz w:val="20"/>
                <w:szCs w:val="20"/>
                <w:lang w:val="es-ES"/>
              </w:rPr>
            </w:pPr>
            <w:r w:rsidRPr="00FF6ABE">
              <w:rPr>
                <w:rFonts w:ascii="Arial" w:hAnsi="Arial" w:cs="Arial"/>
                <w:sz w:val="20"/>
                <w:szCs w:val="20"/>
                <w:lang w:val="es-ES"/>
              </w:rPr>
              <w:t>Calidad de la metodología propuesta para:</w:t>
            </w:r>
          </w:p>
          <w:p w14:paraId="37E97E38" w14:textId="77777777" w:rsidR="009512F0" w:rsidRDefault="009512F0" w:rsidP="009A07FF">
            <w:pPr>
              <w:pStyle w:val="Prrafodelista"/>
              <w:numPr>
                <w:ilvl w:val="0"/>
                <w:numId w:val="40"/>
              </w:numPr>
              <w:ind w:left="421"/>
              <w:rPr>
                <w:rFonts w:ascii="Arial" w:hAnsi="Arial" w:cs="Arial"/>
                <w:sz w:val="20"/>
                <w:szCs w:val="20"/>
              </w:rPr>
            </w:pPr>
            <w:r w:rsidRPr="00FF6ABE">
              <w:rPr>
                <w:rFonts w:ascii="Arial" w:hAnsi="Arial" w:cs="Arial"/>
                <w:sz w:val="20"/>
                <w:szCs w:val="20"/>
              </w:rPr>
              <w:t xml:space="preserve">Diseño conceptual y </w:t>
            </w:r>
            <w:r>
              <w:rPr>
                <w:rFonts w:ascii="Arial" w:hAnsi="Arial" w:cs="Arial"/>
                <w:sz w:val="20"/>
                <w:szCs w:val="20"/>
              </w:rPr>
              <w:t>funcional de la Landing Page.</w:t>
            </w:r>
          </w:p>
          <w:p w14:paraId="3B7DD7D8" w14:textId="77777777" w:rsidR="009512F0" w:rsidRDefault="009512F0" w:rsidP="009A07FF">
            <w:pPr>
              <w:pStyle w:val="Prrafodelista"/>
              <w:numPr>
                <w:ilvl w:val="0"/>
                <w:numId w:val="40"/>
              </w:numPr>
              <w:ind w:left="421"/>
              <w:rPr>
                <w:rFonts w:ascii="Arial" w:hAnsi="Arial" w:cs="Arial"/>
                <w:sz w:val="20"/>
                <w:szCs w:val="20"/>
              </w:rPr>
            </w:pPr>
            <w:r w:rsidRPr="00FF6ABE">
              <w:rPr>
                <w:rFonts w:ascii="Arial" w:hAnsi="Arial" w:cs="Arial"/>
                <w:sz w:val="20"/>
                <w:szCs w:val="20"/>
              </w:rPr>
              <w:t xml:space="preserve">Visualización territorial y poblacional de </w:t>
            </w:r>
            <w:r>
              <w:rPr>
                <w:rFonts w:ascii="Arial" w:hAnsi="Arial" w:cs="Arial"/>
                <w:sz w:val="20"/>
                <w:szCs w:val="20"/>
              </w:rPr>
              <w:t>resultados.</w:t>
            </w:r>
          </w:p>
          <w:p w14:paraId="5596C180" w14:textId="670A6688" w:rsidR="009512F0" w:rsidRDefault="009512F0" w:rsidP="009A07FF">
            <w:pPr>
              <w:pStyle w:val="Prrafodelista"/>
              <w:numPr>
                <w:ilvl w:val="0"/>
                <w:numId w:val="40"/>
              </w:numPr>
              <w:ind w:left="416"/>
              <w:rPr>
                <w:rFonts w:ascii="Arial" w:hAnsi="Arial" w:cs="Arial"/>
                <w:sz w:val="20"/>
                <w:szCs w:val="20"/>
              </w:rPr>
            </w:pPr>
            <w:r>
              <w:rPr>
                <w:rFonts w:ascii="Arial" w:hAnsi="Arial" w:cs="Arial"/>
                <w:sz w:val="20"/>
                <w:szCs w:val="20"/>
              </w:rPr>
              <w:t>I</w:t>
            </w:r>
            <w:r w:rsidRPr="009512F0">
              <w:rPr>
                <w:rFonts w:ascii="Arial" w:hAnsi="Arial" w:cs="Arial"/>
                <w:sz w:val="20"/>
                <w:szCs w:val="20"/>
              </w:rPr>
              <w:t>ntegración del dashboard Power BI</w:t>
            </w:r>
            <w:r>
              <w:rPr>
                <w:rFonts w:ascii="Arial" w:hAnsi="Arial" w:cs="Arial"/>
                <w:sz w:val="20"/>
                <w:szCs w:val="20"/>
              </w:rPr>
              <w:t>.</w:t>
            </w:r>
          </w:p>
          <w:p w14:paraId="7D9EF9BC" w14:textId="17B381DD" w:rsidR="009512F0" w:rsidRDefault="009512F0" w:rsidP="009A07FF">
            <w:pPr>
              <w:pStyle w:val="Prrafodelista"/>
              <w:numPr>
                <w:ilvl w:val="0"/>
                <w:numId w:val="40"/>
              </w:numPr>
              <w:ind w:left="416"/>
              <w:rPr>
                <w:rFonts w:ascii="Arial" w:hAnsi="Arial" w:cs="Arial"/>
                <w:sz w:val="20"/>
                <w:szCs w:val="20"/>
              </w:rPr>
            </w:pPr>
            <w:r>
              <w:rPr>
                <w:rFonts w:ascii="Arial" w:hAnsi="Arial" w:cs="Arial"/>
                <w:sz w:val="20"/>
                <w:szCs w:val="20"/>
              </w:rPr>
              <w:t>O</w:t>
            </w:r>
            <w:r w:rsidRPr="009512F0">
              <w:rPr>
                <w:rFonts w:ascii="Arial" w:hAnsi="Arial" w:cs="Arial"/>
                <w:sz w:val="20"/>
                <w:szCs w:val="20"/>
              </w:rPr>
              <w:t>rganización de contenidos por</w:t>
            </w:r>
            <w:r>
              <w:rPr>
                <w:rFonts w:ascii="Arial" w:hAnsi="Arial" w:cs="Arial"/>
                <w:sz w:val="20"/>
                <w:szCs w:val="20"/>
              </w:rPr>
              <w:t xml:space="preserve"> derechos y grupos priorizados;</w:t>
            </w:r>
          </w:p>
          <w:p w14:paraId="724FA320" w14:textId="77777777" w:rsidR="009512F0" w:rsidRDefault="009512F0" w:rsidP="009A07FF">
            <w:pPr>
              <w:pStyle w:val="Prrafodelista"/>
              <w:numPr>
                <w:ilvl w:val="0"/>
                <w:numId w:val="40"/>
              </w:numPr>
              <w:ind w:left="416"/>
              <w:rPr>
                <w:rFonts w:ascii="Arial" w:hAnsi="Arial" w:cs="Arial"/>
                <w:sz w:val="20"/>
                <w:szCs w:val="20"/>
              </w:rPr>
            </w:pPr>
            <w:r>
              <w:rPr>
                <w:rFonts w:ascii="Arial" w:hAnsi="Arial" w:cs="Arial"/>
                <w:sz w:val="20"/>
                <w:szCs w:val="20"/>
              </w:rPr>
              <w:t>M</w:t>
            </w:r>
            <w:r w:rsidRPr="009512F0">
              <w:rPr>
                <w:rFonts w:ascii="Arial" w:hAnsi="Arial" w:cs="Arial"/>
                <w:sz w:val="20"/>
                <w:szCs w:val="20"/>
              </w:rPr>
              <w:t xml:space="preserve">ódulo de incidencia y planificación pública; </w:t>
            </w:r>
          </w:p>
          <w:p w14:paraId="67C06AB0" w14:textId="53F8CC71" w:rsidR="009512F0" w:rsidRPr="00FF6ABE" w:rsidRDefault="009512F0" w:rsidP="009A07FF">
            <w:pPr>
              <w:pStyle w:val="Prrafodelista"/>
              <w:numPr>
                <w:ilvl w:val="0"/>
                <w:numId w:val="40"/>
              </w:numPr>
              <w:ind w:left="416"/>
              <w:rPr>
                <w:rFonts w:ascii="Arial" w:hAnsi="Arial" w:cs="Arial"/>
                <w:sz w:val="20"/>
                <w:szCs w:val="20"/>
              </w:rPr>
            </w:pPr>
            <w:r>
              <w:rPr>
                <w:rFonts w:ascii="Arial" w:hAnsi="Arial" w:cs="Arial"/>
                <w:sz w:val="20"/>
                <w:szCs w:val="20"/>
              </w:rPr>
              <w:t>e</w:t>
            </w:r>
            <w:r w:rsidRPr="009512F0">
              <w:rPr>
                <w:rFonts w:ascii="Arial" w:hAnsi="Arial" w:cs="Arial"/>
                <w:sz w:val="20"/>
                <w:szCs w:val="20"/>
              </w:rPr>
              <w:t>strategia gráfica y comunicacional; capacitación, transferencia de capacidades y soporte</w:t>
            </w:r>
          </w:p>
        </w:tc>
        <w:tc>
          <w:tcPr>
            <w:tcW w:w="532" w:type="pct"/>
            <w:shd w:val="clear" w:color="auto" w:fill="FFFFFF" w:themeFill="background1"/>
          </w:tcPr>
          <w:p w14:paraId="5BC9C418" w14:textId="35340CF7" w:rsidR="009512F0" w:rsidRPr="002620BF" w:rsidRDefault="009512F0" w:rsidP="009512F0">
            <w:pPr>
              <w:shd w:val="clear" w:color="auto" w:fill="FFFFFF" w:themeFill="background1"/>
              <w:jc w:val="center"/>
              <w:rPr>
                <w:rFonts w:ascii="Arial" w:hAnsi="Arial" w:cs="Arial"/>
                <w:sz w:val="20"/>
                <w:szCs w:val="20"/>
              </w:rPr>
            </w:pPr>
            <w:r>
              <w:rPr>
                <w:rFonts w:ascii="Arial" w:hAnsi="Arial" w:cs="Arial"/>
                <w:sz w:val="20"/>
                <w:szCs w:val="20"/>
              </w:rPr>
              <w:t>20</w:t>
            </w:r>
            <w:r w:rsidRPr="002620BF">
              <w:rPr>
                <w:rFonts w:ascii="Arial" w:hAnsi="Arial" w:cs="Arial"/>
                <w:sz w:val="20"/>
                <w:szCs w:val="20"/>
              </w:rPr>
              <w:t xml:space="preserve">   </w:t>
            </w:r>
          </w:p>
        </w:tc>
      </w:tr>
      <w:tr w:rsidR="009512F0" w:rsidRPr="002620BF" w14:paraId="1EB10F20" w14:textId="77777777" w:rsidTr="00BA6684">
        <w:trPr>
          <w:trHeight w:val="91"/>
        </w:trPr>
        <w:tc>
          <w:tcPr>
            <w:tcW w:w="4468" w:type="pct"/>
            <w:gridSpan w:val="2"/>
            <w:shd w:val="clear" w:color="auto" w:fill="FFFFFF" w:themeFill="background1"/>
            <w:vAlign w:val="center"/>
            <w:hideMark/>
          </w:tcPr>
          <w:p w14:paraId="23DBD0FC" w14:textId="77777777" w:rsidR="009512F0" w:rsidRPr="002620BF" w:rsidRDefault="009512F0" w:rsidP="009512F0">
            <w:pPr>
              <w:shd w:val="clear" w:color="auto" w:fill="FFFFFF" w:themeFill="background1"/>
              <w:spacing w:after="240"/>
              <w:jc w:val="center"/>
              <w:rPr>
                <w:rFonts w:ascii="Arial" w:hAnsi="Arial" w:cs="Arial"/>
                <w:b/>
                <w:sz w:val="20"/>
                <w:szCs w:val="20"/>
              </w:rPr>
            </w:pPr>
            <w:r w:rsidRPr="002620BF">
              <w:rPr>
                <w:rFonts w:ascii="Arial" w:hAnsi="Arial" w:cs="Arial"/>
                <w:b/>
                <w:sz w:val="20"/>
                <w:szCs w:val="20"/>
              </w:rPr>
              <w:t>TOTAL PUNTAJE</w:t>
            </w:r>
          </w:p>
        </w:tc>
        <w:tc>
          <w:tcPr>
            <w:tcW w:w="532" w:type="pct"/>
            <w:shd w:val="clear" w:color="auto" w:fill="FFFFFF" w:themeFill="background1"/>
            <w:vAlign w:val="center"/>
            <w:hideMark/>
          </w:tcPr>
          <w:p w14:paraId="42ED24FE" w14:textId="77497E86" w:rsidR="009512F0" w:rsidRPr="002620BF" w:rsidRDefault="009512F0" w:rsidP="009512F0">
            <w:pPr>
              <w:shd w:val="clear" w:color="auto" w:fill="FFFFFF" w:themeFill="background1"/>
              <w:spacing w:after="240"/>
              <w:jc w:val="center"/>
              <w:rPr>
                <w:rFonts w:ascii="Arial" w:hAnsi="Arial" w:cs="Arial"/>
                <w:b/>
                <w:sz w:val="20"/>
                <w:szCs w:val="20"/>
              </w:rPr>
            </w:pPr>
            <w:r>
              <w:rPr>
                <w:rFonts w:ascii="Arial" w:hAnsi="Arial" w:cs="Arial"/>
                <w:b/>
                <w:sz w:val="20"/>
                <w:szCs w:val="20"/>
              </w:rPr>
              <w:t>8</w:t>
            </w:r>
            <w:r w:rsidRPr="002620BF">
              <w:rPr>
                <w:rFonts w:ascii="Arial" w:hAnsi="Arial" w:cs="Arial"/>
                <w:b/>
                <w:sz w:val="20"/>
                <w:szCs w:val="20"/>
              </w:rPr>
              <w:t>0</w:t>
            </w:r>
          </w:p>
        </w:tc>
      </w:tr>
    </w:tbl>
    <w:p w14:paraId="099DF2DB" w14:textId="77777777" w:rsidR="008D7CDA" w:rsidRPr="007107DC" w:rsidRDefault="008D7CDA" w:rsidP="003934B4">
      <w:pPr>
        <w:pStyle w:val="Prrafodelista"/>
        <w:shd w:val="clear" w:color="auto" w:fill="FFFFFF" w:themeFill="background1"/>
        <w:spacing w:after="240"/>
        <w:ind w:left="709" w:right="50"/>
        <w:contextualSpacing w:val="0"/>
        <w:jc w:val="both"/>
        <w:rPr>
          <w:rFonts w:ascii="Arial" w:hAnsi="Arial" w:cs="Arial"/>
          <w:b/>
        </w:rPr>
      </w:pPr>
    </w:p>
    <w:p w14:paraId="0B7A5FD4" w14:textId="77777777" w:rsidR="008D7CDA" w:rsidRPr="003934B4" w:rsidRDefault="008D7CDA" w:rsidP="003934B4">
      <w:pPr>
        <w:shd w:val="clear" w:color="auto" w:fill="FFFFFF" w:themeFill="background1"/>
        <w:spacing w:after="240"/>
        <w:rPr>
          <w:rFonts w:ascii="Arial" w:hAnsi="Arial" w:cs="Arial"/>
          <w:b/>
          <w:sz w:val="20"/>
          <w:szCs w:val="20"/>
          <w:lang w:val="pt-PT"/>
        </w:rPr>
      </w:pPr>
    </w:p>
    <w:p w14:paraId="70BAF831" w14:textId="084952C3" w:rsidR="008D7CDA" w:rsidRPr="004E5209" w:rsidRDefault="008D7CDA" w:rsidP="003934B4">
      <w:pPr>
        <w:shd w:val="clear" w:color="auto" w:fill="FFFFFF" w:themeFill="background1"/>
        <w:spacing w:after="240" w:line="276" w:lineRule="auto"/>
        <w:rPr>
          <w:rFonts w:asciiTheme="minorHAnsi" w:hAnsiTheme="minorHAnsi" w:cstheme="minorHAnsi"/>
          <w:b/>
          <w:sz w:val="22"/>
          <w:szCs w:val="22"/>
          <w:lang w:val="pt-PT"/>
        </w:rPr>
      </w:pPr>
    </w:p>
    <w:p w14:paraId="1B0122FF" w14:textId="1F2D50A6" w:rsidR="0011020B" w:rsidRPr="00652870" w:rsidRDefault="004C3A15" w:rsidP="000724E2">
      <w:pPr>
        <w:spacing w:after="200" w:line="276" w:lineRule="auto"/>
        <w:rPr>
          <w:rFonts w:ascii="Lato" w:hAnsi="Lato" w:cs="Tahoma"/>
          <w:b/>
          <w:sz w:val="20"/>
          <w:szCs w:val="20"/>
        </w:rPr>
      </w:pPr>
      <w:r>
        <w:rPr>
          <w:rFonts w:ascii="Arial" w:hAnsi="Arial" w:cs="Arial"/>
          <w:b/>
          <w:sz w:val="20"/>
          <w:szCs w:val="20"/>
          <w:lang w:val="pt-PT"/>
        </w:rPr>
        <w:br w:type="page"/>
      </w:r>
      <w:r w:rsidR="000724E2" w:rsidRPr="00652870">
        <w:rPr>
          <w:rFonts w:ascii="Lato" w:hAnsi="Lato" w:cs="Tahoma"/>
          <w:b/>
          <w:sz w:val="20"/>
          <w:szCs w:val="20"/>
        </w:rPr>
        <w:lastRenderedPageBreak/>
        <w:t xml:space="preserve"> </w:t>
      </w:r>
    </w:p>
    <w:p w14:paraId="2A57EB68" w14:textId="77777777" w:rsidR="00281026" w:rsidRPr="00B87EC4" w:rsidRDefault="00281026" w:rsidP="00281026">
      <w:pPr>
        <w:jc w:val="center"/>
        <w:rPr>
          <w:rFonts w:ascii="Arial" w:hAnsi="Arial" w:cs="Arial"/>
          <w:b/>
          <w:sz w:val="20"/>
          <w:szCs w:val="20"/>
        </w:rPr>
      </w:pPr>
    </w:p>
    <w:sectPr w:rsidR="00281026" w:rsidRPr="00B87EC4" w:rsidSect="000724E2">
      <w:headerReference w:type="default" r:id="rId11"/>
      <w:pgSz w:w="12240" w:h="15840"/>
      <w:pgMar w:top="1276" w:right="1467" w:bottom="993" w:left="1134" w:header="510"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684B3" w14:textId="77777777" w:rsidR="00AF123E" w:rsidRDefault="00AF123E" w:rsidP="00FA7E5E">
      <w:r>
        <w:separator/>
      </w:r>
    </w:p>
  </w:endnote>
  <w:endnote w:type="continuationSeparator" w:id="0">
    <w:p w14:paraId="271F8D77" w14:textId="77777777" w:rsidR="00AF123E" w:rsidRDefault="00AF123E" w:rsidP="00FA7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othic720 Lt BT">
    <w:altName w:val="Swis721 Lt BT"/>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A00000AF" w:usb1="5000604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4D230" w14:textId="77777777" w:rsidR="00AF123E" w:rsidRDefault="00AF123E" w:rsidP="00FA7E5E">
      <w:r>
        <w:separator/>
      </w:r>
    </w:p>
  </w:footnote>
  <w:footnote w:type="continuationSeparator" w:id="0">
    <w:p w14:paraId="35E7383C" w14:textId="77777777" w:rsidR="00AF123E" w:rsidRDefault="00AF123E" w:rsidP="00FA7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DC8D" w14:textId="249B0F5D" w:rsidR="008E5D0F" w:rsidRDefault="008E5D0F" w:rsidP="00F33529">
    <w:pPr>
      <w:pStyle w:val="Encabezado"/>
      <w:jc w:val="right"/>
    </w:pPr>
  </w:p>
  <w:p w14:paraId="507698D3" w14:textId="1DC67B77" w:rsidR="008E5D0F" w:rsidRDefault="008E5D0F" w:rsidP="007E40E8">
    <w:pPr>
      <w:pStyle w:val="Encabezado"/>
      <w:tabs>
        <w:tab w:val="clear" w:pos="4320"/>
        <w:tab w:val="clear" w:pos="8640"/>
        <w:tab w:val="left" w:pos="28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900985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8415D2"/>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DA08F0C"/>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462973"/>
    <w:multiLevelType w:val="multilevel"/>
    <w:tmpl w:val="7BBA02A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08B0134"/>
    <w:multiLevelType w:val="hybridMultilevel"/>
    <w:tmpl w:val="CD60928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1D03C2B"/>
    <w:multiLevelType w:val="hybridMultilevel"/>
    <w:tmpl w:val="15688A0E"/>
    <w:lvl w:ilvl="0" w:tplc="B4C0BAAC">
      <w:start w:val="1"/>
      <w:numFmt w:val="bullet"/>
      <w:lvlText w:val=""/>
      <w:lvlJc w:val="left"/>
      <w:pPr>
        <w:ind w:left="1578" w:hanging="360"/>
      </w:pPr>
      <w:rPr>
        <w:rFonts w:ascii="Symbol" w:hAnsi="Symbol" w:hint="default"/>
      </w:rPr>
    </w:lvl>
    <w:lvl w:ilvl="1" w:tplc="400A0003" w:tentative="1">
      <w:start w:val="1"/>
      <w:numFmt w:val="bullet"/>
      <w:lvlText w:val="o"/>
      <w:lvlJc w:val="left"/>
      <w:pPr>
        <w:ind w:left="2298" w:hanging="360"/>
      </w:pPr>
      <w:rPr>
        <w:rFonts w:ascii="Courier New" w:hAnsi="Courier New" w:cs="Courier New" w:hint="default"/>
      </w:rPr>
    </w:lvl>
    <w:lvl w:ilvl="2" w:tplc="400A0005" w:tentative="1">
      <w:start w:val="1"/>
      <w:numFmt w:val="bullet"/>
      <w:lvlText w:val=""/>
      <w:lvlJc w:val="left"/>
      <w:pPr>
        <w:ind w:left="3018" w:hanging="360"/>
      </w:pPr>
      <w:rPr>
        <w:rFonts w:ascii="Wingdings" w:hAnsi="Wingdings" w:hint="default"/>
      </w:rPr>
    </w:lvl>
    <w:lvl w:ilvl="3" w:tplc="400A0001" w:tentative="1">
      <w:start w:val="1"/>
      <w:numFmt w:val="bullet"/>
      <w:lvlText w:val=""/>
      <w:lvlJc w:val="left"/>
      <w:pPr>
        <w:ind w:left="3738" w:hanging="360"/>
      </w:pPr>
      <w:rPr>
        <w:rFonts w:ascii="Symbol" w:hAnsi="Symbol" w:hint="default"/>
      </w:rPr>
    </w:lvl>
    <w:lvl w:ilvl="4" w:tplc="400A0003" w:tentative="1">
      <w:start w:val="1"/>
      <w:numFmt w:val="bullet"/>
      <w:lvlText w:val="o"/>
      <w:lvlJc w:val="left"/>
      <w:pPr>
        <w:ind w:left="4458" w:hanging="360"/>
      </w:pPr>
      <w:rPr>
        <w:rFonts w:ascii="Courier New" w:hAnsi="Courier New" w:cs="Courier New" w:hint="default"/>
      </w:rPr>
    </w:lvl>
    <w:lvl w:ilvl="5" w:tplc="400A0005" w:tentative="1">
      <w:start w:val="1"/>
      <w:numFmt w:val="bullet"/>
      <w:lvlText w:val=""/>
      <w:lvlJc w:val="left"/>
      <w:pPr>
        <w:ind w:left="5178" w:hanging="360"/>
      </w:pPr>
      <w:rPr>
        <w:rFonts w:ascii="Wingdings" w:hAnsi="Wingdings" w:hint="default"/>
      </w:rPr>
    </w:lvl>
    <w:lvl w:ilvl="6" w:tplc="400A0001" w:tentative="1">
      <w:start w:val="1"/>
      <w:numFmt w:val="bullet"/>
      <w:lvlText w:val=""/>
      <w:lvlJc w:val="left"/>
      <w:pPr>
        <w:ind w:left="5898" w:hanging="360"/>
      </w:pPr>
      <w:rPr>
        <w:rFonts w:ascii="Symbol" w:hAnsi="Symbol" w:hint="default"/>
      </w:rPr>
    </w:lvl>
    <w:lvl w:ilvl="7" w:tplc="400A0003" w:tentative="1">
      <w:start w:val="1"/>
      <w:numFmt w:val="bullet"/>
      <w:lvlText w:val="o"/>
      <w:lvlJc w:val="left"/>
      <w:pPr>
        <w:ind w:left="6618" w:hanging="360"/>
      </w:pPr>
      <w:rPr>
        <w:rFonts w:ascii="Courier New" w:hAnsi="Courier New" w:cs="Courier New" w:hint="default"/>
      </w:rPr>
    </w:lvl>
    <w:lvl w:ilvl="8" w:tplc="400A0005" w:tentative="1">
      <w:start w:val="1"/>
      <w:numFmt w:val="bullet"/>
      <w:lvlText w:val=""/>
      <w:lvlJc w:val="left"/>
      <w:pPr>
        <w:ind w:left="7338" w:hanging="360"/>
      </w:pPr>
      <w:rPr>
        <w:rFonts w:ascii="Wingdings" w:hAnsi="Wingdings" w:hint="default"/>
      </w:rPr>
    </w:lvl>
  </w:abstractNum>
  <w:abstractNum w:abstractNumId="6" w15:restartNumberingAfterBreak="0">
    <w:nsid w:val="01D62D78"/>
    <w:multiLevelType w:val="multilevel"/>
    <w:tmpl w:val="095C494E"/>
    <w:styleLink w:val="Estilo10"/>
    <w:lvl w:ilvl="0">
      <w:start w:val="17"/>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7" w15:restartNumberingAfterBreak="0">
    <w:nsid w:val="01DE4C01"/>
    <w:multiLevelType w:val="multilevel"/>
    <w:tmpl w:val="1ACC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864036"/>
    <w:multiLevelType w:val="multilevel"/>
    <w:tmpl w:val="399451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07FB5848"/>
    <w:multiLevelType w:val="hybridMultilevel"/>
    <w:tmpl w:val="1BDACDB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08706D72"/>
    <w:multiLevelType w:val="multilevel"/>
    <w:tmpl w:val="A748268C"/>
    <w:styleLink w:val="Estilo5"/>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1" w15:restartNumberingAfterBreak="0">
    <w:nsid w:val="0C582C62"/>
    <w:multiLevelType w:val="hybridMultilevel"/>
    <w:tmpl w:val="64A0B8CC"/>
    <w:lvl w:ilvl="0" w:tplc="DB5852DC">
      <w:start w:val="1"/>
      <w:numFmt w:val="bullet"/>
      <w:pStyle w:val="Listapuntos"/>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2" w15:restartNumberingAfterBreak="0">
    <w:nsid w:val="0DFE7ED9"/>
    <w:multiLevelType w:val="hybridMultilevel"/>
    <w:tmpl w:val="3D266B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0F1D0E50"/>
    <w:multiLevelType w:val="multilevel"/>
    <w:tmpl w:val="852440E6"/>
    <w:lvl w:ilvl="0">
      <w:start w:val="1"/>
      <w:numFmt w:val="lowerLetter"/>
      <w:pStyle w:val="Vietas"/>
      <w:lvlText w:val="%1)"/>
      <w:lvlJc w:val="left"/>
      <w:pPr>
        <w:ind w:left="360" w:hanging="360"/>
      </w:pPr>
      <w:rPr>
        <w:rFonts w:cs="Times New Roman"/>
      </w:rPr>
    </w:lvl>
    <w:lvl w:ilvl="1">
      <w:start w:val="1"/>
      <w:numFmt w:val="upperLetter"/>
      <w:lvlText w:val="%2."/>
      <w:lvlJc w:val="left"/>
      <w:pPr>
        <w:ind w:left="4675"/>
      </w:pPr>
      <w:rPr>
        <w:rFonts w:cs="Times New Roman"/>
      </w:rPr>
    </w:lvl>
    <w:lvl w:ilvl="2">
      <w:start w:val="1"/>
      <w:numFmt w:val="decimal"/>
      <w:lvlText w:val="%3."/>
      <w:lvlJc w:val="left"/>
      <w:pPr>
        <w:ind w:left="5395"/>
      </w:pPr>
      <w:rPr>
        <w:rFonts w:cs="Times New Roman"/>
      </w:rPr>
    </w:lvl>
    <w:lvl w:ilvl="3">
      <w:start w:val="1"/>
      <w:numFmt w:val="lowerLetter"/>
      <w:lvlText w:val="%4)"/>
      <w:lvlJc w:val="left"/>
      <w:pPr>
        <w:ind w:left="6115"/>
      </w:pPr>
      <w:rPr>
        <w:rFonts w:cs="Times New Roman"/>
      </w:rPr>
    </w:lvl>
    <w:lvl w:ilvl="4">
      <w:start w:val="1"/>
      <w:numFmt w:val="decimal"/>
      <w:lvlText w:val="(%5)"/>
      <w:lvlJc w:val="left"/>
      <w:pPr>
        <w:ind w:left="6835"/>
      </w:pPr>
      <w:rPr>
        <w:rFonts w:cs="Times New Roman"/>
      </w:rPr>
    </w:lvl>
    <w:lvl w:ilvl="5">
      <w:start w:val="1"/>
      <w:numFmt w:val="lowerLetter"/>
      <w:lvlText w:val="(%6)"/>
      <w:lvlJc w:val="left"/>
      <w:pPr>
        <w:ind w:left="7555"/>
      </w:pPr>
      <w:rPr>
        <w:rFonts w:cs="Times New Roman"/>
      </w:rPr>
    </w:lvl>
    <w:lvl w:ilvl="6">
      <w:start w:val="1"/>
      <w:numFmt w:val="lowerRoman"/>
      <w:lvlText w:val="(%7)"/>
      <w:lvlJc w:val="left"/>
      <w:pPr>
        <w:ind w:left="8275"/>
      </w:pPr>
      <w:rPr>
        <w:rFonts w:cs="Times New Roman"/>
      </w:rPr>
    </w:lvl>
    <w:lvl w:ilvl="7">
      <w:start w:val="1"/>
      <w:numFmt w:val="lowerLetter"/>
      <w:lvlText w:val="(%8)"/>
      <w:lvlJc w:val="left"/>
      <w:pPr>
        <w:ind w:left="8995"/>
      </w:pPr>
      <w:rPr>
        <w:rFonts w:cs="Times New Roman"/>
      </w:rPr>
    </w:lvl>
    <w:lvl w:ilvl="8">
      <w:start w:val="1"/>
      <w:numFmt w:val="lowerRoman"/>
      <w:lvlText w:val="(%9)"/>
      <w:lvlJc w:val="left"/>
      <w:pPr>
        <w:ind w:left="9715"/>
      </w:pPr>
      <w:rPr>
        <w:rFonts w:cs="Times New Roman"/>
      </w:rPr>
    </w:lvl>
  </w:abstractNum>
  <w:abstractNum w:abstractNumId="14" w15:restartNumberingAfterBreak="0">
    <w:nsid w:val="1127432F"/>
    <w:multiLevelType w:val="multilevel"/>
    <w:tmpl w:val="6B66AC2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Calibr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cs="Times New Roman" w:hint="default"/>
      </w:rPr>
    </w:lvl>
  </w:abstractNum>
  <w:abstractNum w:abstractNumId="16" w15:restartNumberingAfterBreak="0">
    <w:nsid w:val="14D9703E"/>
    <w:multiLevelType w:val="hybridMultilevel"/>
    <w:tmpl w:val="7084E7D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176B0A27"/>
    <w:multiLevelType w:val="hybridMultilevel"/>
    <w:tmpl w:val="3FA03B7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178047D5"/>
    <w:multiLevelType w:val="hybridMultilevel"/>
    <w:tmpl w:val="30F243AA"/>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9" w15:restartNumberingAfterBreak="0">
    <w:nsid w:val="17C1014B"/>
    <w:multiLevelType w:val="multilevel"/>
    <w:tmpl w:val="40BA9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7D27C95"/>
    <w:multiLevelType w:val="hybridMultilevel"/>
    <w:tmpl w:val="842AB42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 w15:restartNumberingAfterBreak="0">
    <w:nsid w:val="185B1EB3"/>
    <w:multiLevelType w:val="multilevel"/>
    <w:tmpl w:val="BEA8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E22FBA"/>
    <w:multiLevelType w:val="hybridMultilevel"/>
    <w:tmpl w:val="6A6E657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3" w15:restartNumberingAfterBreak="0">
    <w:nsid w:val="1F855F89"/>
    <w:multiLevelType w:val="multilevel"/>
    <w:tmpl w:val="30C0C29C"/>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1E63340"/>
    <w:multiLevelType w:val="multilevel"/>
    <w:tmpl w:val="C4CC4D4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23C60DB8"/>
    <w:multiLevelType w:val="hybridMultilevel"/>
    <w:tmpl w:val="1C6CE28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2794251A"/>
    <w:multiLevelType w:val="multilevel"/>
    <w:tmpl w:val="7BBA02A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29A43C2E"/>
    <w:multiLevelType w:val="multilevel"/>
    <w:tmpl w:val="BFCA4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DA48B7"/>
    <w:multiLevelType w:val="hybridMultilevel"/>
    <w:tmpl w:val="C512EE52"/>
    <w:lvl w:ilvl="0" w:tplc="B4C0BAAC">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29" w15:restartNumberingAfterBreak="0">
    <w:nsid w:val="2DFE2BD1"/>
    <w:multiLevelType w:val="multilevel"/>
    <w:tmpl w:val="BEA8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DE07C8"/>
    <w:multiLevelType w:val="hybridMultilevel"/>
    <w:tmpl w:val="64ACB30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31387C63"/>
    <w:multiLevelType w:val="multilevel"/>
    <w:tmpl w:val="EF204D1A"/>
    <w:styleLink w:val="Estilo3"/>
    <w:lvl w:ilvl="0">
      <w:start w:val="9"/>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15:restartNumberingAfterBreak="0">
    <w:nsid w:val="36644AFD"/>
    <w:multiLevelType w:val="hybridMultilevel"/>
    <w:tmpl w:val="2F82D48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374E7CF8"/>
    <w:multiLevelType w:val="hybridMultilevel"/>
    <w:tmpl w:val="27125A1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3A8822AD"/>
    <w:multiLevelType w:val="multilevel"/>
    <w:tmpl w:val="35D6AE7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3C2104F5"/>
    <w:multiLevelType w:val="multilevel"/>
    <w:tmpl w:val="0C0A001D"/>
    <w:styleLink w:val="Estilo6"/>
    <w:lvl w:ilvl="0">
      <w:start w:val="8"/>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15:restartNumberingAfterBreak="0">
    <w:nsid w:val="4253387B"/>
    <w:multiLevelType w:val="multilevel"/>
    <w:tmpl w:val="E0DC1C20"/>
    <w:styleLink w:val="Estilo12"/>
    <w:lvl w:ilvl="0">
      <w:start w:val="16"/>
      <w:numFmt w:val="decimal"/>
      <w:lvlText w:val="%1."/>
      <w:lvlJc w:val="left"/>
      <w:pPr>
        <w:ind w:left="360" w:hanging="360"/>
      </w:pPr>
      <w:rPr>
        <w:rFonts w:cs="Times New Roman" w:hint="default"/>
      </w:rPr>
    </w:lvl>
    <w:lvl w:ilvl="1">
      <w:start w:val="1"/>
      <w:numFmt w:val="decimal"/>
      <w:lvlText w:val="%1.%2."/>
      <w:lvlJc w:val="left"/>
      <w:pPr>
        <w:ind w:left="1636" w:hanging="360"/>
      </w:pPr>
      <w:rPr>
        <w:rFonts w:cs="Times New Roman" w:hint="default"/>
      </w:rPr>
    </w:lvl>
    <w:lvl w:ilvl="2">
      <w:start w:val="1"/>
      <w:numFmt w:val="decimal"/>
      <w:lvlText w:val="%1.%2.%3."/>
      <w:lvlJc w:val="left"/>
      <w:pPr>
        <w:ind w:left="3272" w:hanging="720"/>
      </w:pPr>
      <w:rPr>
        <w:rFonts w:cs="Times New Roman" w:hint="default"/>
      </w:rPr>
    </w:lvl>
    <w:lvl w:ilvl="3">
      <w:start w:val="1"/>
      <w:numFmt w:val="decimal"/>
      <w:lvlText w:val="%1.%2.%3.%4."/>
      <w:lvlJc w:val="left"/>
      <w:pPr>
        <w:ind w:left="4548" w:hanging="720"/>
      </w:pPr>
      <w:rPr>
        <w:rFonts w:cs="Times New Roman" w:hint="default"/>
      </w:rPr>
    </w:lvl>
    <w:lvl w:ilvl="4">
      <w:start w:val="1"/>
      <w:numFmt w:val="decimal"/>
      <w:lvlText w:val="%1.%2.%3.%4.%5."/>
      <w:lvlJc w:val="left"/>
      <w:pPr>
        <w:ind w:left="5824" w:hanging="720"/>
      </w:pPr>
      <w:rPr>
        <w:rFonts w:cs="Times New Roman" w:hint="default"/>
      </w:rPr>
    </w:lvl>
    <w:lvl w:ilvl="5">
      <w:start w:val="1"/>
      <w:numFmt w:val="decimal"/>
      <w:lvlText w:val="%1.%2.%3.%4.%5.%6."/>
      <w:lvlJc w:val="left"/>
      <w:pPr>
        <w:ind w:left="7460" w:hanging="1080"/>
      </w:pPr>
      <w:rPr>
        <w:rFonts w:cs="Times New Roman" w:hint="default"/>
      </w:rPr>
    </w:lvl>
    <w:lvl w:ilvl="6">
      <w:start w:val="1"/>
      <w:numFmt w:val="decimal"/>
      <w:lvlText w:val="%1.%2.%3.%4.%5.%6.%7."/>
      <w:lvlJc w:val="left"/>
      <w:pPr>
        <w:ind w:left="8736" w:hanging="1080"/>
      </w:pPr>
      <w:rPr>
        <w:rFonts w:cs="Times New Roman" w:hint="default"/>
      </w:rPr>
    </w:lvl>
    <w:lvl w:ilvl="7">
      <w:start w:val="1"/>
      <w:numFmt w:val="decimal"/>
      <w:lvlText w:val="%1.%2.%3.%4.%5.%6.%7.%8."/>
      <w:lvlJc w:val="left"/>
      <w:pPr>
        <w:ind w:left="10372" w:hanging="1440"/>
      </w:pPr>
      <w:rPr>
        <w:rFonts w:cs="Times New Roman" w:hint="default"/>
      </w:rPr>
    </w:lvl>
    <w:lvl w:ilvl="8">
      <w:start w:val="1"/>
      <w:numFmt w:val="decimal"/>
      <w:lvlText w:val="%1.%2.%3.%4.%5.%6.%7.%8.%9."/>
      <w:lvlJc w:val="left"/>
      <w:pPr>
        <w:ind w:left="11648" w:hanging="1440"/>
      </w:pPr>
      <w:rPr>
        <w:rFonts w:cs="Times New Roman" w:hint="default"/>
      </w:rPr>
    </w:lvl>
  </w:abstractNum>
  <w:abstractNum w:abstractNumId="37" w15:restartNumberingAfterBreak="0">
    <w:nsid w:val="4318374A"/>
    <w:multiLevelType w:val="multilevel"/>
    <w:tmpl w:val="A1A817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560772"/>
    <w:multiLevelType w:val="hybridMultilevel"/>
    <w:tmpl w:val="B19E991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437D43D7"/>
    <w:multiLevelType w:val="hybridMultilevel"/>
    <w:tmpl w:val="83A02C9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0" w15:restartNumberingAfterBreak="0">
    <w:nsid w:val="44355843"/>
    <w:multiLevelType w:val="hybridMultilevel"/>
    <w:tmpl w:val="7340BF8E"/>
    <w:lvl w:ilvl="0" w:tplc="400A0001">
      <w:start w:val="1"/>
      <w:numFmt w:val="bullet"/>
      <w:lvlText w:val=""/>
      <w:lvlJc w:val="left"/>
      <w:pPr>
        <w:ind w:left="1800" w:hanging="360"/>
      </w:pPr>
      <w:rPr>
        <w:rFonts w:ascii="Symbol" w:hAnsi="Symbol" w:hint="default"/>
      </w:rPr>
    </w:lvl>
    <w:lvl w:ilvl="1" w:tplc="400A0003" w:tentative="1">
      <w:start w:val="1"/>
      <w:numFmt w:val="bullet"/>
      <w:lvlText w:val="o"/>
      <w:lvlJc w:val="left"/>
      <w:pPr>
        <w:ind w:left="2520" w:hanging="360"/>
      </w:pPr>
      <w:rPr>
        <w:rFonts w:ascii="Courier New" w:hAnsi="Courier New" w:cs="Courier New" w:hint="default"/>
      </w:rPr>
    </w:lvl>
    <w:lvl w:ilvl="2" w:tplc="400A0005" w:tentative="1">
      <w:start w:val="1"/>
      <w:numFmt w:val="bullet"/>
      <w:lvlText w:val=""/>
      <w:lvlJc w:val="left"/>
      <w:pPr>
        <w:ind w:left="3240" w:hanging="360"/>
      </w:pPr>
      <w:rPr>
        <w:rFonts w:ascii="Wingdings" w:hAnsi="Wingdings" w:hint="default"/>
      </w:rPr>
    </w:lvl>
    <w:lvl w:ilvl="3" w:tplc="400A0001" w:tentative="1">
      <w:start w:val="1"/>
      <w:numFmt w:val="bullet"/>
      <w:lvlText w:val=""/>
      <w:lvlJc w:val="left"/>
      <w:pPr>
        <w:ind w:left="3960" w:hanging="360"/>
      </w:pPr>
      <w:rPr>
        <w:rFonts w:ascii="Symbol" w:hAnsi="Symbol" w:hint="default"/>
      </w:rPr>
    </w:lvl>
    <w:lvl w:ilvl="4" w:tplc="400A0003" w:tentative="1">
      <w:start w:val="1"/>
      <w:numFmt w:val="bullet"/>
      <w:lvlText w:val="o"/>
      <w:lvlJc w:val="left"/>
      <w:pPr>
        <w:ind w:left="4680" w:hanging="360"/>
      </w:pPr>
      <w:rPr>
        <w:rFonts w:ascii="Courier New" w:hAnsi="Courier New" w:cs="Courier New" w:hint="default"/>
      </w:rPr>
    </w:lvl>
    <w:lvl w:ilvl="5" w:tplc="400A0005" w:tentative="1">
      <w:start w:val="1"/>
      <w:numFmt w:val="bullet"/>
      <w:lvlText w:val=""/>
      <w:lvlJc w:val="left"/>
      <w:pPr>
        <w:ind w:left="5400" w:hanging="360"/>
      </w:pPr>
      <w:rPr>
        <w:rFonts w:ascii="Wingdings" w:hAnsi="Wingdings" w:hint="default"/>
      </w:rPr>
    </w:lvl>
    <w:lvl w:ilvl="6" w:tplc="400A0001" w:tentative="1">
      <w:start w:val="1"/>
      <w:numFmt w:val="bullet"/>
      <w:lvlText w:val=""/>
      <w:lvlJc w:val="left"/>
      <w:pPr>
        <w:ind w:left="6120" w:hanging="360"/>
      </w:pPr>
      <w:rPr>
        <w:rFonts w:ascii="Symbol" w:hAnsi="Symbol" w:hint="default"/>
      </w:rPr>
    </w:lvl>
    <w:lvl w:ilvl="7" w:tplc="400A0003" w:tentative="1">
      <w:start w:val="1"/>
      <w:numFmt w:val="bullet"/>
      <w:lvlText w:val="o"/>
      <w:lvlJc w:val="left"/>
      <w:pPr>
        <w:ind w:left="6840" w:hanging="360"/>
      </w:pPr>
      <w:rPr>
        <w:rFonts w:ascii="Courier New" w:hAnsi="Courier New" w:cs="Courier New" w:hint="default"/>
      </w:rPr>
    </w:lvl>
    <w:lvl w:ilvl="8" w:tplc="400A0005" w:tentative="1">
      <w:start w:val="1"/>
      <w:numFmt w:val="bullet"/>
      <w:lvlText w:val=""/>
      <w:lvlJc w:val="left"/>
      <w:pPr>
        <w:ind w:left="7560" w:hanging="360"/>
      </w:pPr>
      <w:rPr>
        <w:rFonts w:ascii="Wingdings" w:hAnsi="Wingdings" w:hint="default"/>
      </w:rPr>
    </w:lvl>
  </w:abstractNum>
  <w:abstractNum w:abstractNumId="41" w15:restartNumberingAfterBreak="0">
    <w:nsid w:val="45BE5B0A"/>
    <w:multiLevelType w:val="multilevel"/>
    <w:tmpl w:val="9CDC1A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A15426C"/>
    <w:multiLevelType w:val="multilevel"/>
    <w:tmpl w:val="0409001F"/>
    <w:styleLink w:val="Estilo15"/>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13"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15:restartNumberingAfterBreak="0">
    <w:nsid w:val="4A531E8B"/>
    <w:multiLevelType w:val="multilevel"/>
    <w:tmpl w:val="BEA8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B205B35"/>
    <w:multiLevelType w:val="hybridMultilevel"/>
    <w:tmpl w:val="D9FC1D2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5" w15:restartNumberingAfterBreak="0">
    <w:nsid w:val="4B954BB1"/>
    <w:multiLevelType w:val="hybridMultilevel"/>
    <w:tmpl w:val="34109C8A"/>
    <w:lvl w:ilvl="0" w:tplc="B4C0BAAC">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4CCA24AF"/>
    <w:multiLevelType w:val="hybridMultilevel"/>
    <w:tmpl w:val="12DCD358"/>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47" w15:restartNumberingAfterBreak="0">
    <w:nsid w:val="4D8C4836"/>
    <w:multiLevelType w:val="multilevel"/>
    <w:tmpl w:val="1C5EAB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F472161"/>
    <w:multiLevelType w:val="multilevel"/>
    <w:tmpl w:val="AF085212"/>
    <w:styleLink w:val="Estilo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49" w15:restartNumberingAfterBreak="0">
    <w:nsid w:val="50D125DE"/>
    <w:multiLevelType w:val="hybridMultilevel"/>
    <w:tmpl w:val="03C8839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0" w15:restartNumberingAfterBreak="0">
    <w:nsid w:val="531F0222"/>
    <w:multiLevelType w:val="hybridMultilevel"/>
    <w:tmpl w:val="1B00171E"/>
    <w:lvl w:ilvl="0" w:tplc="400A0001">
      <w:start w:val="1"/>
      <w:numFmt w:val="bullet"/>
      <w:lvlText w:val=""/>
      <w:lvlJc w:val="left"/>
      <w:pPr>
        <w:ind w:left="786" w:hanging="360"/>
      </w:pPr>
      <w:rPr>
        <w:rFonts w:ascii="Symbol" w:hAnsi="Symbol" w:hint="default"/>
      </w:rPr>
    </w:lvl>
    <w:lvl w:ilvl="1" w:tplc="400A0003" w:tentative="1">
      <w:start w:val="1"/>
      <w:numFmt w:val="bullet"/>
      <w:lvlText w:val="o"/>
      <w:lvlJc w:val="left"/>
      <w:pPr>
        <w:ind w:left="1506" w:hanging="360"/>
      </w:pPr>
      <w:rPr>
        <w:rFonts w:ascii="Courier New" w:hAnsi="Courier New" w:cs="Courier New" w:hint="default"/>
      </w:rPr>
    </w:lvl>
    <w:lvl w:ilvl="2" w:tplc="400A0005" w:tentative="1">
      <w:start w:val="1"/>
      <w:numFmt w:val="bullet"/>
      <w:lvlText w:val=""/>
      <w:lvlJc w:val="left"/>
      <w:pPr>
        <w:ind w:left="2226" w:hanging="360"/>
      </w:pPr>
      <w:rPr>
        <w:rFonts w:ascii="Wingdings" w:hAnsi="Wingdings" w:hint="default"/>
      </w:rPr>
    </w:lvl>
    <w:lvl w:ilvl="3" w:tplc="400A0001" w:tentative="1">
      <w:start w:val="1"/>
      <w:numFmt w:val="bullet"/>
      <w:lvlText w:val=""/>
      <w:lvlJc w:val="left"/>
      <w:pPr>
        <w:ind w:left="2946" w:hanging="360"/>
      </w:pPr>
      <w:rPr>
        <w:rFonts w:ascii="Symbol" w:hAnsi="Symbol" w:hint="default"/>
      </w:rPr>
    </w:lvl>
    <w:lvl w:ilvl="4" w:tplc="400A0003" w:tentative="1">
      <w:start w:val="1"/>
      <w:numFmt w:val="bullet"/>
      <w:lvlText w:val="o"/>
      <w:lvlJc w:val="left"/>
      <w:pPr>
        <w:ind w:left="3666" w:hanging="360"/>
      </w:pPr>
      <w:rPr>
        <w:rFonts w:ascii="Courier New" w:hAnsi="Courier New" w:cs="Courier New" w:hint="default"/>
      </w:rPr>
    </w:lvl>
    <w:lvl w:ilvl="5" w:tplc="400A0005" w:tentative="1">
      <w:start w:val="1"/>
      <w:numFmt w:val="bullet"/>
      <w:lvlText w:val=""/>
      <w:lvlJc w:val="left"/>
      <w:pPr>
        <w:ind w:left="4386" w:hanging="360"/>
      </w:pPr>
      <w:rPr>
        <w:rFonts w:ascii="Wingdings" w:hAnsi="Wingdings" w:hint="default"/>
      </w:rPr>
    </w:lvl>
    <w:lvl w:ilvl="6" w:tplc="400A0001" w:tentative="1">
      <w:start w:val="1"/>
      <w:numFmt w:val="bullet"/>
      <w:lvlText w:val=""/>
      <w:lvlJc w:val="left"/>
      <w:pPr>
        <w:ind w:left="5106" w:hanging="360"/>
      </w:pPr>
      <w:rPr>
        <w:rFonts w:ascii="Symbol" w:hAnsi="Symbol" w:hint="default"/>
      </w:rPr>
    </w:lvl>
    <w:lvl w:ilvl="7" w:tplc="400A0003" w:tentative="1">
      <w:start w:val="1"/>
      <w:numFmt w:val="bullet"/>
      <w:lvlText w:val="o"/>
      <w:lvlJc w:val="left"/>
      <w:pPr>
        <w:ind w:left="5826" w:hanging="360"/>
      </w:pPr>
      <w:rPr>
        <w:rFonts w:ascii="Courier New" w:hAnsi="Courier New" w:cs="Courier New" w:hint="default"/>
      </w:rPr>
    </w:lvl>
    <w:lvl w:ilvl="8" w:tplc="400A0005" w:tentative="1">
      <w:start w:val="1"/>
      <w:numFmt w:val="bullet"/>
      <w:lvlText w:val=""/>
      <w:lvlJc w:val="left"/>
      <w:pPr>
        <w:ind w:left="6546" w:hanging="360"/>
      </w:pPr>
      <w:rPr>
        <w:rFonts w:ascii="Wingdings" w:hAnsi="Wingdings" w:hint="default"/>
      </w:rPr>
    </w:lvl>
  </w:abstractNum>
  <w:abstractNum w:abstractNumId="51" w15:restartNumberingAfterBreak="0">
    <w:nsid w:val="53B05E62"/>
    <w:multiLevelType w:val="hybridMultilevel"/>
    <w:tmpl w:val="2D60380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2" w15:restartNumberingAfterBreak="0">
    <w:nsid w:val="5A000141"/>
    <w:multiLevelType w:val="multilevel"/>
    <w:tmpl w:val="805A9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3C6899"/>
    <w:multiLevelType w:val="hybridMultilevel"/>
    <w:tmpl w:val="22FC67E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4" w15:restartNumberingAfterBreak="0">
    <w:nsid w:val="5C25369A"/>
    <w:multiLevelType w:val="multilevel"/>
    <w:tmpl w:val="EB5000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7D6C94"/>
    <w:multiLevelType w:val="multilevel"/>
    <w:tmpl w:val="805C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7A6657"/>
    <w:multiLevelType w:val="multilevel"/>
    <w:tmpl w:val="B1A811DA"/>
    <w:styleLink w:val="Estilo13"/>
    <w:lvl w:ilvl="0">
      <w:start w:val="16"/>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b w:val="0"/>
      </w:rPr>
    </w:lvl>
    <w:lvl w:ilvl="2">
      <w:start w:val="1"/>
      <w:numFmt w:val="decimal"/>
      <w:isLgl/>
      <w:lvlText w:val="%1.%2.%3"/>
      <w:lvlJc w:val="left"/>
      <w:pPr>
        <w:ind w:left="1428" w:hanging="720"/>
      </w:pPr>
      <w:rPr>
        <w:rFonts w:cs="Times New Roman" w:hint="default"/>
        <w:b w:val="0"/>
      </w:rPr>
    </w:lvl>
    <w:lvl w:ilvl="3">
      <w:start w:val="1"/>
      <w:numFmt w:val="decimal"/>
      <w:isLgl/>
      <w:lvlText w:val="%1.%2.%3.%4"/>
      <w:lvlJc w:val="left"/>
      <w:pPr>
        <w:ind w:left="1788" w:hanging="1080"/>
      </w:pPr>
      <w:rPr>
        <w:rFonts w:cs="Times New Roman" w:hint="default"/>
        <w:b w:val="0"/>
      </w:rPr>
    </w:lvl>
    <w:lvl w:ilvl="4">
      <w:start w:val="1"/>
      <w:numFmt w:val="decimal"/>
      <w:isLgl/>
      <w:lvlText w:val="%1.%2.%3.%4.%5"/>
      <w:lvlJc w:val="left"/>
      <w:pPr>
        <w:ind w:left="1788" w:hanging="1080"/>
      </w:pPr>
      <w:rPr>
        <w:rFonts w:cs="Times New Roman" w:hint="default"/>
        <w:b w:val="0"/>
      </w:rPr>
    </w:lvl>
    <w:lvl w:ilvl="5">
      <w:start w:val="1"/>
      <w:numFmt w:val="decimal"/>
      <w:isLgl/>
      <w:lvlText w:val="%1.%2.%3.%4.%5.%6"/>
      <w:lvlJc w:val="left"/>
      <w:pPr>
        <w:ind w:left="2148" w:hanging="1440"/>
      </w:pPr>
      <w:rPr>
        <w:rFonts w:cs="Times New Roman" w:hint="default"/>
        <w:b w:val="0"/>
      </w:rPr>
    </w:lvl>
    <w:lvl w:ilvl="6">
      <w:start w:val="1"/>
      <w:numFmt w:val="decimal"/>
      <w:isLgl/>
      <w:lvlText w:val="%1.%2.%3.%4.%5.%6.%7"/>
      <w:lvlJc w:val="left"/>
      <w:pPr>
        <w:ind w:left="2508" w:hanging="1800"/>
      </w:pPr>
      <w:rPr>
        <w:rFonts w:cs="Times New Roman" w:hint="default"/>
        <w:b w:val="0"/>
      </w:rPr>
    </w:lvl>
    <w:lvl w:ilvl="7">
      <w:start w:val="1"/>
      <w:numFmt w:val="decimal"/>
      <w:isLgl/>
      <w:lvlText w:val="%1.%2.%3.%4.%5.%6.%7.%8"/>
      <w:lvlJc w:val="left"/>
      <w:pPr>
        <w:ind w:left="2508" w:hanging="1800"/>
      </w:pPr>
      <w:rPr>
        <w:rFonts w:cs="Times New Roman" w:hint="default"/>
        <w:b w:val="0"/>
      </w:rPr>
    </w:lvl>
    <w:lvl w:ilvl="8">
      <w:start w:val="1"/>
      <w:numFmt w:val="decimal"/>
      <w:isLgl/>
      <w:lvlText w:val="%1.%2.%3.%4.%5.%6.%7.%8.%9"/>
      <w:lvlJc w:val="left"/>
      <w:pPr>
        <w:ind w:left="2868" w:hanging="2160"/>
      </w:pPr>
      <w:rPr>
        <w:rFonts w:cs="Times New Roman" w:hint="default"/>
        <w:b w:val="0"/>
      </w:rPr>
    </w:lvl>
  </w:abstractNum>
  <w:abstractNum w:abstractNumId="57" w15:restartNumberingAfterBreak="0">
    <w:nsid w:val="68A70A00"/>
    <w:multiLevelType w:val="hybridMultilevel"/>
    <w:tmpl w:val="8ECE1618"/>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58" w15:restartNumberingAfterBreak="0">
    <w:nsid w:val="6B0C04BA"/>
    <w:multiLevelType w:val="hybridMultilevel"/>
    <w:tmpl w:val="E42E475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9" w15:restartNumberingAfterBreak="0">
    <w:nsid w:val="6F375037"/>
    <w:multiLevelType w:val="multilevel"/>
    <w:tmpl w:val="0C0A001F"/>
    <w:styleLink w:val="Estilo11"/>
    <w:lvl w:ilvl="0">
      <w:start w:val="4"/>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0" w15:restartNumberingAfterBreak="0">
    <w:nsid w:val="6F6001A4"/>
    <w:multiLevelType w:val="multilevel"/>
    <w:tmpl w:val="A2E4A008"/>
    <w:styleLink w:val="Estilo7"/>
    <w:lvl w:ilvl="0">
      <w:start w:val="9"/>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1776" w:hanging="36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552" w:hanging="72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328" w:hanging="1080"/>
      </w:pPr>
      <w:rPr>
        <w:rFonts w:cs="Times New Roman" w:hint="default"/>
      </w:rPr>
    </w:lvl>
    <w:lvl w:ilvl="7">
      <w:start w:val="1"/>
      <w:numFmt w:val="decimal"/>
      <w:lvlText w:val="%1.%2.%3.%4.%5.%6.%7.%8"/>
      <w:lvlJc w:val="left"/>
      <w:pPr>
        <w:ind w:left="6036" w:hanging="1080"/>
      </w:pPr>
      <w:rPr>
        <w:rFonts w:cs="Times New Roman" w:hint="default"/>
      </w:rPr>
    </w:lvl>
    <w:lvl w:ilvl="8">
      <w:start w:val="1"/>
      <w:numFmt w:val="decimal"/>
      <w:lvlText w:val="%1.%2.%3.%4.%5.%6.%7.%8.%9"/>
      <w:lvlJc w:val="left"/>
      <w:pPr>
        <w:ind w:left="7104" w:hanging="1440"/>
      </w:pPr>
      <w:rPr>
        <w:rFonts w:cs="Times New Roman" w:hint="default"/>
      </w:rPr>
    </w:lvl>
  </w:abstractNum>
  <w:abstractNum w:abstractNumId="61" w15:restartNumberingAfterBreak="0">
    <w:nsid w:val="6FDF1A2F"/>
    <w:multiLevelType w:val="multilevel"/>
    <w:tmpl w:val="63A8902A"/>
    <w:styleLink w:val="Estilo9"/>
    <w:lvl w:ilvl="0">
      <w:start w:val="16"/>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62" w15:restartNumberingAfterBreak="0">
    <w:nsid w:val="728241FF"/>
    <w:multiLevelType w:val="multilevel"/>
    <w:tmpl w:val="0C0A001F"/>
    <w:styleLink w:val="Estilo2"/>
    <w:lvl w:ilvl="0">
      <w:start w:val="27"/>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3" w15:restartNumberingAfterBreak="0">
    <w:nsid w:val="73432EB0"/>
    <w:multiLevelType w:val="multilevel"/>
    <w:tmpl w:val="30C0C29C"/>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7A4568F7"/>
    <w:multiLevelType w:val="multilevel"/>
    <w:tmpl w:val="3DCE5996"/>
    <w:styleLink w:val="Estilo8"/>
    <w:lvl w:ilvl="0">
      <w:start w:val="10"/>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5" w15:restartNumberingAfterBreak="0">
    <w:nsid w:val="7AAE41C1"/>
    <w:multiLevelType w:val="multilevel"/>
    <w:tmpl w:val="BEA8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B8D2DB7"/>
    <w:multiLevelType w:val="multilevel"/>
    <w:tmpl w:val="03B808E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7" w15:restartNumberingAfterBreak="0">
    <w:nsid w:val="7CF92201"/>
    <w:multiLevelType w:val="multilevel"/>
    <w:tmpl w:val="BEA8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DA02DEB"/>
    <w:multiLevelType w:val="hybridMultilevel"/>
    <w:tmpl w:val="E3FE08D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9" w15:restartNumberingAfterBreak="0">
    <w:nsid w:val="7F7B56DA"/>
    <w:multiLevelType w:val="hybridMultilevel"/>
    <w:tmpl w:val="8132E88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num w:numId="1" w16cid:durableId="549339575">
    <w:abstractNumId w:val="2"/>
  </w:num>
  <w:num w:numId="2" w16cid:durableId="862717087">
    <w:abstractNumId w:val="0"/>
  </w:num>
  <w:num w:numId="3" w16cid:durableId="1117605071">
    <w:abstractNumId w:val="1"/>
  </w:num>
  <w:num w:numId="4" w16cid:durableId="1819346582">
    <w:abstractNumId w:val="15"/>
  </w:num>
  <w:num w:numId="5" w16cid:durableId="559706388">
    <w:abstractNumId w:val="62"/>
  </w:num>
  <w:num w:numId="6" w16cid:durableId="517692769">
    <w:abstractNumId w:val="31"/>
  </w:num>
  <w:num w:numId="7" w16cid:durableId="1621644201">
    <w:abstractNumId w:val="48"/>
  </w:num>
  <w:num w:numId="8" w16cid:durableId="1042484056">
    <w:abstractNumId w:val="10"/>
  </w:num>
  <w:num w:numId="9" w16cid:durableId="1072125225">
    <w:abstractNumId w:val="35"/>
  </w:num>
  <w:num w:numId="10" w16cid:durableId="217668225">
    <w:abstractNumId w:val="60"/>
  </w:num>
  <w:num w:numId="11" w16cid:durableId="440340578">
    <w:abstractNumId w:val="64"/>
  </w:num>
  <w:num w:numId="12" w16cid:durableId="556279940">
    <w:abstractNumId w:val="61"/>
  </w:num>
  <w:num w:numId="13" w16cid:durableId="1758669612">
    <w:abstractNumId w:val="6"/>
  </w:num>
  <w:num w:numId="14" w16cid:durableId="1338657722">
    <w:abstractNumId w:val="59"/>
  </w:num>
  <w:num w:numId="15" w16cid:durableId="1859155616">
    <w:abstractNumId w:val="36"/>
  </w:num>
  <w:num w:numId="16" w16cid:durableId="1752972214">
    <w:abstractNumId w:val="56"/>
  </w:num>
  <w:num w:numId="17" w16cid:durableId="493643359">
    <w:abstractNumId w:val="42"/>
  </w:num>
  <w:num w:numId="18" w16cid:durableId="1563297897">
    <w:abstractNumId w:val="13"/>
  </w:num>
  <w:num w:numId="19" w16cid:durableId="258223179">
    <w:abstractNumId w:val="11"/>
  </w:num>
  <w:num w:numId="20" w16cid:durableId="1732195909">
    <w:abstractNumId w:val="19"/>
  </w:num>
  <w:num w:numId="21" w16cid:durableId="1732076360">
    <w:abstractNumId w:val="8"/>
  </w:num>
  <w:num w:numId="22" w16cid:durableId="1598293197">
    <w:abstractNumId w:val="51"/>
  </w:num>
  <w:num w:numId="23" w16cid:durableId="1636913437">
    <w:abstractNumId w:val="53"/>
  </w:num>
  <w:num w:numId="24" w16cid:durableId="1392970792">
    <w:abstractNumId w:val="16"/>
  </w:num>
  <w:num w:numId="25" w16cid:durableId="651301152">
    <w:abstractNumId w:val="25"/>
  </w:num>
  <w:num w:numId="26" w16cid:durableId="1387799100">
    <w:abstractNumId w:val="52"/>
  </w:num>
  <w:num w:numId="27" w16cid:durableId="1547451104">
    <w:abstractNumId w:val="55"/>
  </w:num>
  <w:num w:numId="28" w16cid:durableId="1868524451">
    <w:abstractNumId w:val="44"/>
  </w:num>
  <w:num w:numId="29" w16cid:durableId="968242237">
    <w:abstractNumId w:val="14"/>
  </w:num>
  <w:num w:numId="30" w16cid:durableId="1405879155">
    <w:abstractNumId w:val="50"/>
  </w:num>
  <w:num w:numId="31" w16cid:durableId="1496796968">
    <w:abstractNumId w:val="41"/>
  </w:num>
  <w:num w:numId="32" w16cid:durableId="1809518063">
    <w:abstractNumId w:val="37"/>
  </w:num>
  <w:num w:numId="33" w16cid:durableId="928926253">
    <w:abstractNumId w:val="7"/>
  </w:num>
  <w:num w:numId="34" w16cid:durableId="2135251057">
    <w:abstractNumId w:val="21"/>
  </w:num>
  <w:num w:numId="35" w16cid:durableId="1606426665">
    <w:abstractNumId w:val="47"/>
  </w:num>
  <w:num w:numId="36" w16cid:durableId="129595016">
    <w:abstractNumId w:val="27"/>
  </w:num>
  <w:num w:numId="37" w16cid:durableId="942541608">
    <w:abstractNumId w:val="69"/>
  </w:num>
  <w:num w:numId="38" w16cid:durableId="1860241391">
    <w:abstractNumId w:val="68"/>
  </w:num>
  <w:num w:numId="39" w16cid:durableId="438062810">
    <w:abstractNumId w:val="33"/>
  </w:num>
  <w:num w:numId="40" w16cid:durableId="1668553799">
    <w:abstractNumId w:val="5"/>
  </w:num>
  <w:num w:numId="41" w16cid:durableId="1119572089">
    <w:abstractNumId w:val="45"/>
  </w:num>
  <w:num w:numId="42" w16cid:durableId="852455160">
    <w:abstractNumId w:val="46"/>
  </w:num>
  <w:num w:numId="43" w16cid:durableId="1117798763">
    <w:abstractNumId w:val="17"/>
  </w:num>
  <w:num w:numId="44" w16cid:durableId="120268738">
    <w:abstractNumId w:val="32"/>
  </w:num>
  <w:num w:numId="45" w16cid:durableId="1947540299">
    <w:abstractNumId w:val="40"/>
  </w:num>
  <w:num w:numId="46" w16cid:durableId="1417091965">
    <w:abstractNumId w:val="63"/>
  </w:num>
  <w:num w:numId="47" w16cid:durableId="1706246858">
    <w:abstractNumId w:val="23"/>
  </w:num>
  <w:num w:numId="48" w16cid:durableId="1832327770">
    <w:abstractNumId w:val="49"/>
  </w:num>
  <w:num w:numId="49" w16cid:durableId="931550829">
    <w:abstractNumId w:val="22"/>
  </w:num>
  <w:num w:numId="50" w16cid:durableId="2031493891">
    <w:abstractNumId w:val="66"/>
  </w:num>
  <w:num w:numId="51" w16cid:durableId="1586458265">
    <w:abstractNumId w:val="20"/>
  </w:num>
  <w:num w:numId="52" w16cid:durableId="2049185834">
    <w:abstractNumId w:val="54"/>
  </w:num>
  <w:num w:numId="53" w16cid:durableId="1482499207">
    <w:abstractNumId w:val="58"/>
  </w:num>
  <w:num w:numId="54" w16cid:durableId="247082231">
    <w:abstractNumId w:val="43"/>
  </w:num>
  <w:num w:numId="55" w16cid:durableId="730612891">
    <w:abstractNumId w:val="65"/>
  </w:num>
  <w:num w:numId="56" w16cid:durableId="1392003914">
    <w:abstractNumId w:val="29"/>
  </w:num>
  <w:num w:numId="57" w16cid:durableId="178738291">
    <w:abstractNumId w:val="67"/>
  </w:num>
  <w:num w:numId="58" w16cid:durableId="126364332">
    <w:abstractNumId w:val="26"/>
  </w:num>
  <w:num w:numId="59" w16cid:durableId="37634159">
    <w:abstractNumId w:val="3"/>
  </w:num>
  <w:num w:numId="60" w16cid:durableId="397285417">
    <w:abstractNumId w:val="34"/>
  </w:num>
  <w:num w:numId="61" w16cid:durableId="1151292942">
    <w:abstractNumId w:val="4"/>
  </w:num>
  <w:num w:numId="62" w16cid:durableId="1474637930">
    <w:abstractNumId w:val="57"/>
  </w:num>
  <w:num w:numId="63" w16cid:durableId="1370649479">
    <w:abstractNumId w:val="39"/>
  </w:num>
  <w:num w:numId="64" w16cid:durableId="278223287">
    <w:abstractNumId w:val="9"/>
  </w:num>
  <w:num w:numId="65" w16cid:durableId="1218274748">
    <w:abstractNumId w:val="30"/>
  </w:num>
  <w:num w:numId="66" w16cid:durableId="1555628439">
    <w:abstractNumId w:val="38"/>
  </w:num>
  <w:num w:numId="67" w16cid:durableId="316809502">
    <w:abstractNumId w:val="24"/>
  </w:num>
  <w:num w:numId="68" w16cid:durableId="594364227">
    <w:abstractNumId w:val="28"/>
  </w:num>
  <w:num w:numId="69" w16cid:durableId="1753164570">
    <w:abstractNumId w:val="18"/>
  </w:num>
  <w:num w:numId="70" w16cid:durableId="1333755563">
    <w:abstractNumId w:val="1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7E1"/>
    <w:rsid w:val="00000E13"/>
    <w:rsid w:val="00001F35"/>
    <w:rsid w:val="0000676F"/>
    <w:rsid w:val="00010808"/>
    <w:rsid w:val="000126A6"/>
    <w:rsid w:val="00012B12"/>
    <w:rsid w:val="00016616"/>
    <w:rsid w:val="00016FCF"/>
    <w:rsid w:val="00017A58"/>
    <w:rsid w:val="000204DC"/>
    <w:rsid w:val="000235AD"/>
    <w:rsid w:val="000269BF"/>
    <w:rsid w:val="00026CD5"/>
    <w:rsid w:val="00026FFA"/>
    <w:rsid w:val="00032678"/>
    <w:rsid w:val="00033045"/>
    <w:rsid w:val="00036593"/>
    <w:rsid w:val="00041532"/>
    <w:rsid w:val="0004284E"/>
    <w:rsid w:val="0004504E"/>
    <w:rsid w:val="000457A0"/>
    <w:rsid w:val="000459AD"/>
    <w:rsid w:val="00047D84"/>
    <w:rsid w:val="00052648"/>
    <w:rsid w:val="00056BF8"/>
    <w:rsid w:val="00057532"/>
    <w:rsid w:val="00060066"/>
    <w:rsid w:val="00062971"/>
    <w:rsid w:val="000716C3"/>
    <w:rsid w:val="000724E2"/>
    <w:rsid w:val="00073BF8"/>
    <w:rsid w:val="00075BAB"/>
    <w:rsid w:val="0007697C"/>
    <w:rsid w:val="00076D3F"/>
    <w:rsid w:val="00084691"/>
    <w:rsid w:val="00086B01"/>
    <w:rsid w:val="00087D54"/>
    <w:rsid w:val="000904A0"/>
    <w:rsid w:val="00090AD3"/>
    <w:rsid w:val="00093DE3"/>
    <w:rsid w:val="000941F6"/>
    <w:rsid w:val="000945E8"/>
    <w:rsid w:val="00096C26"/>
    <w:rsid w:val="00096FBF"/>
    <w:rsid w:val="00097BF2"/>
    <w:rsid w:val="000A028F"/>
    <w:rsid w:val="000A0C6E"/>
    <w:rsid w:val="000A1A90"/>
    <w:rsid w:val="000A2376"/>
    <w:rsid w:val="000A2D1D"/>
    <w:rsid w:val="000A5856"/>
    <w:rsid w:val="000B005E"/>
    <w:rsid w:val="000B0591"/>
    <w:rsid w:val="000B0817"/>
    <w:rsid w:val="000B2518"/>
    <w:rsid w:val="000B26F3"/>
    <w:rsid w:val="000B34ED"/>
    <w:rsid w:val="000B3EF3"/>
    <w:rsid w:val="000B616C"/>
    <w:rsid w:val="000C70CA"/>
    <w:rsid w:val="000D12E2"/>
    <w:rsid w:val="000D4B90"/>
    <w:rsid w:val="000D7DA8"/>
    <w:rsid w:val="000E101A"/>
    <w:rsid w:val="000F3341"/>
    <w:rsid w:val="000F4BF8"/>
    <w:rsid w:val="000F6E3E"/>
    <w:rsid w:val="001015F6"/>
    <w:rsid w:val="001049EE"/>
    <w:rsid w:val="0010550C"/>
    <w:rsid w:val="00107EF0"/>
    <w:rsid w:val="00110203"/>
    <w:rsid w:val="0011020B"/>
    <w:rsid w:val="00110BD8"/>
    <w:rsid w:val="001130BC"/>
    <w:rsid w:val="001139F2"/>
    <w:rsid w:val="00113F1B"/>
    <w:rsid w:val="00114349"/>
    <w:rsid w:val="0011773D"/>
    <w:rsid w:val="0012049E"/>
    <w:rsid w:val="00120CBF"/>
    <w:rsid w:val="00121F61"/>
    <w:rsid w:val="001224C8"/>
    <w:rsid w:val="001226CC"/>
    <w:rsid w:val="00122C16"/>
    <w:rsid w:val="00122E24"/>
    <w:rsid w:val="00123EA0"/>
    <w:rsid w:val="00125C96"/>
    <w:rsid w:val="00127602"/>
    <w:rsid w:val="0012780D"/>
    <w:rsid w:val="00130507"/>
    <w:rsid w:val="00131640"/>
    <w:rsid w:val="0013425C"/>
    <w:rsid w:val="00141601"/>
    <w:rsid w:val="00142797"/>
    <w:rsid w:val="001441A0"/>
    <w:rsid w:val="0014673E"/>
    <w:rsid w:val="001540FB"/>
    <w:rsid w:val="0015571D"/>
    <w:rsid w:val="00156DA3"/>
    <w:rsid w:val="00161114"/>
    <w:rsid w:val="00162E21"/>
    <w:rsid w:val="001650AA"/>
    <w:rsid w:val="001652C7"/>
    <w:rsid w:val="00167C8D"/>
    <w:rsid w:val="00182705"/>
    <w:rsid w:val="00182A71"/>
    <w:rsid w:val="00182CC9"/>
    <w:rsid w:val="001836D2"/>
    <w:rsid w:val="00184766"/>
    <w:rsid w:val="00185CEE"/>
    <w:rsid w:val="0019012B"/>
    <w:rsid w:val="001924BB"/>
    <w:rsid w:val="00193D70"/>
    <w:rsid w:val="00196A1D"/>
    <w:rsid w:val="00197F2E"/>
    <w:rsid w:val="001A0A7A"/>
    <w:rsid w:val="001A42BB"/>
    <w:rsid w:val="001A4F28"/>
    <w:rsid w:val="001B4F4D"/>
    <w:rsid w:val="001B6101"/>
    <w:rsid w:val="001C1AD7"/>
    <w:rsid w:val="001C2242"/>
    <w:rsid w:val="001C37E9"/>
    <w:rsid w:val="001C3B7E"/>
    <w:rsid w:val="001C3F4C"/>
    <w:rsid w:val="001D3D37"/>
    <w:rsid w:val="001D7C32"/>
    <w:rsid w:val="001E06AA"/>
    <w:rsid w:val="001E3222"/>
    <w:rsid w:val="001E480D"/>
    <w:rsid w:val="001E5F6E"/>
    <w:rsid w:val="001E7A95"/>
    <w:rsid w:val="001F10FE"/>
    <w:rsid w:val="001F3A1A"/>
    <w:rsid w:val="001F5FAE"/>
    <w:rsid w:val="001F70D5"/>
    <w:rsid w:val="001F78F3"/>
    <w:rsid w:val="001F7C0F"/>
    <w:rsid w:val="00201A79"/>
    <w:rsid w:val="00202695"/>
    <w:rsid w:val="00202A97"/>
    <w:rsid w:val="00202B47"/>
    <w:rsid w:val="00202DE6"/>
    <w:rsid w:val="00204C72"/>
    <w:rsid w:val="00207503"/>
    <w:rsid w:val="0020762A"/>
    <w:rsid w:val="00207D41"/>
    <w:rsid w:val="00207F43"/>
    <w:rsid w:val="0021243D"/>
    <w:rsid w:val="00212F4E"/>
    <w:rsid w:val="00215134"/>
    <w:rsid w:val="002161CA"/>
    <w:rsid w:val="00216A6E"/>
    <w:rsid w:val="00220F40"/>
    <w:rsid w:val="00224AFE"/>
    <w:rsid w:val="00224F1E"/>
    <w:rsid w:val="00225AE9"/>
    <w:rsid w:val="00230EEF"/>
    <w:rsid w:val="002333FD"/>
    <w:rsid w:val="00234E05"/>
    <w:rsid w:val="0023529C"/>
    <w:rsid w:val="00241C43"/>
    <w:rsid w:val="0024361E"/>
    <w:rsid w:val="002461B0"/>
    <w:rsid w:val="002472E2"/>
    <w:rsid w:val="00247A7F"/>
    <w:rsid w:val="00252C9F"/>
    <w:rsid w:val="00252F26"/>
    <w:rsid w:val="002538C8"/>
    <w:rsid w:val="002620BF"/>
    <w:rsid w:val="002623B3"/>
    <w:rsid w:val="00262965"/>
    <w:rsid w:val="00262E02"/>
    <w:rsid w:val="00262E12"/>
    <w:rsid w:val="0026425D"/>
    <w:rsid w:val="00276E5D"/>
    <w:rsid w:val="00281026"/>
    <w:rsid w:val="002813B8"/>
    <w:rsid w:val="002846D0"/>
    <w:rsid w:val="00284714"/>
    <w:rsid w:val="002855A1"/>
    <w:rsid w:val="00290A13"/>
    <w:rsid w:val="00290DF6"/>
    <w:rsid w:val="00294FAE"/>
    <w:rsid w:val="00294FDB"/>
    <w:rsid w:val="002968C9"/>
    <w:rsid w:val="002A0D48"/>
    <w:rsid w:val="002A56F0"/>
    <w:rsid w:val="002A5F4C"/>
    <w:rsid w:val="002B3EC1"/>
    <w:rsid w:val="002C24CD"/>
    <w:rsid w:val="002C26A0"/>
    <w:rsid w:val="002C2753"/>
    <w:rsid w:val="002C2E3F"/>
    <w:rsid w:val="002C5E89"/>
    <w:rsid w:val="002D2F2B"/>
    <w:rsid w:val="002D3011"/>
    <w:rsid w:val="002D593C"/>
    <w:rsid w:val="002D618F"/>
    <w:rsid w:val="002D6BB1"/>
    <w:rsid w:val="002D7E59"/>
    <w:rsid w:val="002E003A"/>
    <w:rsid w:val="002E02DA"/>
    <w:rsid w:val="002E4AF2"/>
    <w:rsid w:val="002E4B37"/>
    <w:rsid w:val="002E60D1"/>
    <w:rsid w:val="002E7BE0"/>
    <w:rsid w:val="002F14C2"/>
    <w:rsid w:val="002F1E56"/>
    <w:rsid w:val="002F50AF"/>
    <w:rsid w:val="002F53C8"/>
    <w:rsid w:val="002F5B45"/>
    <w:rsid w:val="00302BCC"/>
    <w:rsid w:val="003048E7"/>
    <w:rsid w:val="00306E45"/>
    <w:rsid w:val="00307569"/>
    <w:rsid w:val="003132E2"/>
    <w:rsid w:val="00313CEC"/>
    <w:rsid w:val="00313DA7"/>
    <w:rsid w:val="003145B1"/>
    <w:rsid w:val="0031565F"/>
    <w:rsid w:val="0031582D"/>
    <w:rsid w:val="003207F2"/>
    <w:rsid w:val="0032552C"/>
    <w:rsid w:val="00333CD1"/>
    <w:rsid w:val="00335C2C"/>
    <w:rsid w:val="00340CF2"/>
    <w:rsid w:val="00345069"/>
    <w:rsid w:val="00345E85"/>
    <w:rsid w:val="00346E43"/>
    <w:rsid w:val="00346EA0"/>
    <w:rsid w:val="00347431"/>
    <w:rsid w:val="00350B3F"/>
    <w:rsid w:val="00350F1A"/>
    <w:rsid w:val="0035188E"/>
    <w:rsid w:val="003560D3"/>
    <w:rsid w:val="00360182"/>
    <w:rsid w:val="00361182"/>
    <w:rsid w:val="00361701"/>
    <w:rsid w:val="0036300D"/>
    <w:rsid w:val="00364289"/>
    <w:rsid w:val="00364789"/>
    <w:rsid w:val="003664D6"/>
    <w:rsid w:val="00367DDC"/>
    <w:rsid w:val="00374579"/>
    <w:rsid w:val="003767EA"/>
    <w:rsid w:val="00380431"/>
    <w:rsid w:val="00381D96"/>
    <w:rsid w:val="00382B5B"/>
    <w:rsid w:val="00384049"/>
    <w:rsid w:val="0038717E"/>
    <w:rsid w:val="00391590"/>
    <w:rsid w:val="003934B4"/>
    <w:rsid w:val="0039380D"/>
    <w:rsid w:val="00397EBC"/>
    <w:rsid w:val="003A2078"/>
    <w:rsid w:val="003A42C0"/>
    <w:rsid w:val="003B1763"/>
    <w:rsid w:val="003B3C28"/>
    <w:rsid w:val="003B3EDD"/>
    <w:rsid w:val="003B7C93"/>
    <w:rsid w:val="003C0065"/>
    <w:rsid w:val="003C0144"/>
    <w:rsid w:val="003C2686"/>
    <w:rsid w:val="003C2739"/>
    <w:rsid w:val="003C2776"/>
    <w:rsid w:val="003C45E4"/>
    <w:rsid w:val="003C6572"/>
    <w:rsid w:val="003C6C28"/>
    <w:rsid w:val="003C6D49"/>
    <w:rsid w:val="003C7C9A"/>
    <w:rsid w:val="003D263D"/>
    <w:rsid w:val="003D3E5C"/>
    <w:rsid w:val="003D40B6"/>
    <w:rsid w:val="003E33B9"/>
    <w:rsid w:val="003E5218"/>
    <w:rsid w:val="003F1805"/>
    <w:rsid w:val="003F21A1"/>
    <w:rsid w:val="00400503"/>
    <w:rsid w:val="00401FFE"/>
    <w:rsid w:val="00402151"/>
    <w:rsid w:val="00403C46"/>
    <w:rsid w:val="00403F52"/>
    <w:rsid w:val="00404BEA"/>
    <w:rsid w:val="00410B86"/>
    <w:rsid w:val="0041665F"/>
    <w:rsid w:val="00416FA9"/>
    <w:rsid w:val="004205FF"/>
    <w:rsid w:val="0042172A"/>
    <w:rsid w:val="00422DF7"/>
    <w:rsid w:val="00423E28"/>
    <w:rsid w:val="00426D02"/>
    <w:rsid w:val="004345C1"/>
    <w:rsid w:val="00434C7B"/>
    <w:rsid w:val="00435C96"/>
    <w:rsid w:val="004361AE"/>
    <w:rsid w:val="00436BFC"/>
    <w:rsid w:val="004371C8"/>
    <w:rsid w:val="00440BD5"/>
    <w:rsid w:val="004447B3"/>
    <w:rsid w:val="00444D5B"/>
    <w:rsid w:val="0045597E"/>
    <w:rsid w:val="00457120"/>
    <w:rsid w:val="00457B48"/>
    <w:rsid w:val="00460CC0"/>
    <w:rsid w:val="00461D4D"/>
    <w:rsid w:val="00462054"/>
    <w:rsid w:val="004623DB"/>
    <w:rsid w:val="00462C46"/>
    <w:rsid w:val="00464830"/>
    <w:rsid w:val="004700CD"/>
    <w:rsid w:val="00470D02"/>
    <w:rsid w:val="004721F5"/>
    <w:rsid w:val="00474E69"/>
    <w:rsid w:val="00485417"/>
    <w:rsid w:val="00486175"/>
    <w:rsid w:val="00492549"/>
    <w:rsid w:val="00492EB7"/>
    <w:rsid w:val="00497AE5"/>
    <w:rsid w:val="004A3063"/>
    <w:rsid w:val="004A47C3"/>
    <w:rsid w:val="004A52D5"/>
    <w:rsid w:val="004A7808"/>
    <w:rsid w:val="004B30C9"/>
    <w:rsid w:val="004C0D5E"/>
    <w:rsid w:val="004C0DD1"/>
    <w:rsid w:val="004C3412"/>
    <w:rsid w:val="004C3A15"/>
    <w:rsid w:val="004C3DA8"/>
    <w:rsid w:val="004C4320"/>
    <w:rsid w:val="004C459E"/>
    <w:rsid w:val="004C460D"/>
    <w:rsid w:val="004C6175"/>
    <w:rsid w:val="004C62B1"/>
    <w:rsid w:val="004D21E2"/>
    <w:rsid w:val="004D3AAD"/>
    <w:rsid w:val="004D5116"/>
    <w:rsid w:val="004E4FFF"/>
    <w:rsid w:val="004E5671"/>
    <w:rsid w:val="004E736C"/>
    <w:rsid w:val="004F1488"/>
    <w:rsid w:val="004F1CAA"/>
    <w:rsid w:val="004F3F35"/>
    <w:rsid w:val="004F4D1E"/>
    <w:rsid w:val="004F6A78"/>
    <w:rsid w:val="00507B9F"/>
    <w:rsid w:val="00510007"/>
    <w:rsid w:val="00511BAD"/>
    <w:rsid w:val="0051360D"/>
    <w:rsid w:val="005136E5"/>
    <w:rsid w:val="00520BC1"/>
    <w:rsid w:val="00524ECB"/>
    <w:rsid w:val="00525B32"/>
    <w:rsid w:val="0052622B"/>
    <w:rsid w:val="00527106"/>
    <w:rsid w:val="00527AB5"/>
    <w:rsid w:val="00527EE4"/>
    <w:rsid w:val="005303F4"/>
    <w:rsid w:val="0053338B"/>
    <w:rsid w:val="005413A7"/>
    <w:rsid w:val="00542827"/>
    <w:rsid w:val="00544364"/>
    <w:rsid w:val="00544722"/>
    <w:rsid w:val="005450CF"/>
    <w:rsid w:val="0054556F"/>
    <w:rsid w:val="0055253B"/>
    <w:rsid w:val="005532F4"/>
    <w:rsid w:val="00553409"/>
    <w:rsid w:val="00554589"/>
    <w:rsid w:val="00554C0E"/>
    <w:rsid w:val="005557F9"/>
    <w:rsid w:val="005571ED"/>
    <w:rsid w:val="00560A6D"/>
    <w:rsid w:val="00565C6F"/>
    <w:rsid w:val="00565FDC"/>
    <w:rsid w:val="00570F9B"/>
    <w:rsid w:val="005724A3"/>
    <w:rsid w:val="0057451D"/>
    <w:rsid w:val="00574773"/>
    <w:rsid w:val="00575A71"/>
    <w:rsid w:val="005763A5"/>
    <w:rsid w:val="00576720"/>
    <w:rsid w:val="005776E8"/>
    <w:rsid w:val="00581DB7"/>
    <w:rsid w:val="0058254F"/>
    <w:rsid w:val="00583B9A"/>
    <w:rsid w:val="005846F5"/>
    <w:rsid w:val="00585013"/>
    <w:rsid w:val="005861DF"/>
    <w:rsid w:val="00586B5F"/>
    <w:rsid w:val="00591CCF"/>
    <w:rsid w:val="00592B9A"/>
    <w:rsid w:val="00593511"/>
    <w:rsid w:val="005937CF"/>
    <w:rsid w:val="00597F86"/>
    <w:rsid w:val="005A0A02"/>
    <w:rsid w:val="005A656F"/>
    <w:rsid w:val="005B0834"/>
    <w:rsid w:val="005B113B"/>
    <w:rsid w:val="005B5243"/>
    <w:rsid w:val="005B7A82"/>
    <w:rsid w:val="005C0E80"/>
    <w:rsid w:val="005C0E9A"/>
    <w:rsid w:val="005C2254"/>
    <w:rsid w:val="005C36D8"/>
    <w:rsid w:val="005C36F0"/>
    <w:rsid w:val="005C44F0"/>
    <w:rsid w:val="005C50E3"/>
    <w:rsid w:val="005C680A"/>
    <w:rsid w:val="005C7396"/>
    <w:rsid w:val="005D5F2D"/>
    <w:rsid w:val="005D6F2F"/>
    <w:rsid w:val="005D7387"/>
    <w:rsid w:val="005E0880"/>
    <w:rsid w:val="005E3D50"/>
    <w:rsid w:val="005E3EFE"/>
    <w:rsid w:val="005E65AF"/>
    <w:rsid w:val="005F266A"/>
    <w:rsid w:val="005F26CB"/>
    <w:rsid w:val="005F72DC"/>
    <w:rsid w:val="00600F30"/>
    <w:rsid w:val="006108A3"/>
    <w:rsid w:val="006109C8"/>
    <w:rsid w:val="0061186F"/>
    <w:rsid w:val="0061320F"/>
    <w:rsid w:val="0061344E"/>
    <w:rsid w:val="006221E3"/>
    <w:rsid w:val="006244CE"/>
    <w:rsid w:val="00631DB3"/>
    <w:rsid w:val="00635C27"/>
    <w:rsid w:val="00636EDD"/>
    <w:rsid w:val="00640238"/>
    <w:rsid w:val="006427DB"/>
    <w:rsid w:val="00651A03"/>
    <w:rsid w:val="0065391D"/>
    <w:rsid w:val="0065521B"/>
    <w:rsid w:val="006623F7"/>
    <w:rsid w:val="0067298C"/>
    <w:rsid w:val="006754EB"/>
    <w:rsid w:val="006817E1"/>
    <w:rsid w:val="00681B79"/>
    <w:rsid w:val="00686E11"/>
    <w:rsid w:val="006924B9"/>
    <w:rsid w:val="00692FFC"/>
    <w:rsid w:val="00695769"/>
    <w:rsid w:val="006962E4"/>
    <w:rsid w:val="006A0696"/>
    <w:rsid w:val="006A30B1"/>
    <w:rsid w:val="006A7200"/>
    <w:rsid w:val="006A720C"/>
    <w:rsid w:val="006B04AE"/>
    <w:rsid w:val="006B123F"/>
    <w:rsid w:val="006B1EA2"/>
    <w:rsid w:val="006B3552"/>
    <w:rsid w:val="006B65CA"/>
    <w:rsid w:val="006B6F4B"/>
    <w:rsid w:val="006C2C39"/>
    <w:rsid w:val="006C3A82"/>
    <w:rsid w:val="006C5E4B"/>
    <w:rsid w:val="006C6DC2"/>
    <w:rsid w:val="006C7078"/>
    <w:rsid w:val="006C7A4E"/>
    <w:rsid w:val="006D00E2"/>
    <w:rsid w:val="006D236E"/>
    <w:rsid w:val="006E26A8"/>
    <w:rsid w:val="006E299D"/>
    <w:rsid w:val="006F0AF2"/>
    <w:rsid w:val="006F2361"/>
    <w:rsid w:val="00701A36"/>
    <w:rsid w:val="00701F11"/>
    <w:rsid w:val="00702D76"/>
    <w:rsid w:val="0070363E"/>
    <w:rsid w:val="007079B5"/>
    <w:rsid w:val="007107DC"/>
    <w:rsid w:val="0071119E"/>
    <w:rsid w:val="00712E9C"/>
    <w:rsid w:val="0071329E"/>
    <w:rsid w:val="00713618"/>
    <w:rsid w:val="00715C81"/>
    <w:rsid w:val="0071724C"/>
    <w:rsid w:val="00717467"/>
    <w:rsid w:val="00730916"/>
    <w:rsid w:val="00731B6B"/>
    <w:rsid w:val="00741DDA"/>
    <w:rsid w:val="00743A8A"/>
    <w:rsid w:val="007446C5"/>
    <w:rsid w:val="00747E0A"/>
    <w:rsid w:val="00750B14"/>
    <w:rsid w:val="0075134D"/>
    <w:rsid w:val="00754206"/>
    <w:rsid w:val="00761963"/>
    <w:rsid w:val="0076209A"/>
    <w:rsid w:val="00762791"/>
    <w:rsid w:val="00762FA4"/>
    <w:rsid w:val="00763649"/>
    <w:rsid w:val="00765426"/>
    <w:rsid w:val="00765983"/>
    <w:rsid w:val="00766858"/>
    <w:rsid w:val="00772A16"/>
    <w:rsid w:val="00773D35"/>
    <w:rsid w:val="0077630F"/>
    <w:rsid w:val="00780732"/>
    <w:rsid w:val="00781827"/>
    <w:rsid w:val="00783182"/>
    <w:rsid w:val="00790A80"/>
    <w:rsid w:val="00793529"/>
    <w:rsid w:val="00794359"/>
    <w:rsid w:val="00794F91"/>
    <w:rsid w:val="00795AEA"/>
    <w:rsid w:val="00795C10"/>
    <w:rsid w:val="00796237"/>
    <w:rsid w:val="007970BA"/>
    <w:rsid w:val="007A31E0"/>
    <w:rsid w:val="007A593E"/>
    <w:rsid w:val="007A63DC"/>
    <w:rsid w:val="007B1400"/>
    <w:rsid w:val="007C1728"/>
    <w:rsid w:val="007C2C9B"/>
    <w:rsid w:val="007C305E"/>
    <w:rsid w:val="007C4A33"/>
    <w:rsid w:val="007C4C91"/>
    <w:rsid w:val="007C6A8C"/>
    <w:rsid w:val="007D01BC"/>
    <w:rsid w:val="007D2260"/>
    <w:rsid w:val="007D40E9"/>
    <w:rsid w:val="007D7817"/>
    <w:rsid w:val="007D79F0"/>
    <w:rsid w:val="007E1E07"/>
    <w:rsid w:val="007E40E8"/>
    <w:rsid w:val="007E6DBF"/>
    <w:rsid w:val="007E7B9C"/>
    <w:rsid w:val="007F22EC"/>
    <w:rsid w:val="007F276B"/>
    <w:rsid w:val="007F28FA"/>
    <w:rsid w:val="007F4CAE"/>
    <w:rsid w:val="007F548F"/>
    <w:rsid w:val="007F7901"/>
    <w:rsid w:val="007F7F22"/>
    <w:rsid w:val="008008A1"/>
    <w:rsid w:val="00806643"/>
    <w:rsid w:val="008066DE"/>
    <w:rsid w:val="00812C34"/>
    <w:rsid w:val="00816199"/>
    <w:rsid w:val="008163AC"/>
    <w:rsid w:val="00817BAF"/>
    <w:rsid w:val="00821F6E"/>
    <w:rsid w:val="00823F53"/>
    <w:rsid w:val="00826750"/>
    <w:rsid w:val="00826C2A"/>
    <w:rsid w:val="0082769A"/>
    <w:rsid w:val="0084020D"/>
    <w:rsid w:val="00844B92"/>
    <w:rsid w:val="00846C03"/>
    <w:rsid w:val="00851092"/>
    <w:rsid w:val="008529DE"/>
    <w:rsid w:val="00853101"/>
    <w:rsid w:val="008533ED"/>
    <w:rsid w:val="00862026"/>
    <w:rsid w:val="00867224"/>
    <w:rsid w:val="00867512"/>
    <w:rsid w:val="00867B0A"/>
    <w:rsid w:val="00877E6B"/>
    <w:rsid w:val="00880015"/>
    <w:rsid w:val="0088503D"/>
    <w:rsid w:val="008863F1"/>
    <w:rsid w:val="00887380"/>
    <w:rsid w:val="00887C0D"/>
    <w:rsid w:val="00890A4D"/>
    <w:rsid w:val="00890B2B"/>
    <w:rsid w:val="00893DA4"/>
    <w:rsid w:val="00894139"/>
    <w:rsid w:val="008A0469"/>
    <w:rsid w:val="008A5DA0"/>
    <w:rsid w:val="008A697E"/>
    <w:rsid w:val="008B1FBA"/>
    <w:rsid w:val="008B2516"/>
    <w:rsid w:val="008B2C8D"/>
    <w:rsid w:val="008B4A43"/>
    <w:rsid w:val="008B60FB"/>
    <w:rsid w:val="008B66DB"/>
    <w:rsid w:val="008C09FB"/>
    <w:rsid w:val="008C0A44"/>
    <w:rsid w:val="008C0C6D"/>
    <w:rsid w:val="008C4238"/>
    <w:rsid w:val="008C4D9E"/>
    <w:rsid w:val="008C6085"/>
    <w:rsid w:val="008C68B5"/>
    <w:rsid w:val="008C7991"/>
    <w:rsid w:val="008D2F48"/>
    <w:rsid w:val="008D7CDA"/>
    <w:rsid w:val="008E07EA"/>
    <w:rsid w:val="008E1B51"/>
    <w:rsid w:val="008E257B"/>
    <w:rsid w:val="008E2DD8"/>
    <w:rsid w:val="008E4001"/>
    <w:rsid w:val="008E51A2"/>
    <w:rsid w:val="008E5D0F"/>
    <w:rsid w:val="008E5E0A"/>
    <w:rsid w:val="008E6AA8"/>
    <w:rsid w:val="008E6C5B"/>
    <w:rsid w:val="008E717F"/>
    <w:rsid w:val="008F0914"/>
    <w:rsid w:val="008F310A"/>
    <w:rsid w:val="008F35E0"/>
    <w:rsid w:val="008F40A5"/>
    <w:rsid w:val="008F6698"/>
    <w:rsid w:val="009008F4"/>
    <w:rsid w:val="00902109"/>
    <w:rsid w:val="00912D01"/>
    <w:rsid w:val="00913AAD"/>
    <w:rsid w:val="009148A7"/>
    <w:rsid w:val="00914E68"/>
    <w:rsid w:val="009161FD"/>
    <w:rsid w:val="00916D3A"/>
    <w:rsid w:val="00916D52"/>
    <w:rsid w:val="00924E80"/>
    <w:rsid w:val="00925C07"/>
    <w:rsid w:val="00931EFC"/>
    <w:rsid w:val="00934C5A"/>
    <w:rsid w:val="00934ED5"/>
    <w:rsid w:val="0093719F"/>
    <w:rsid w:val="00943318"/>
    <w:rsid w:val="00943DD0"/>
    <w:rsid w:val="0094432C"/>
    <w:rsid w:val="00947337"/>
    <w:rsid w:val="009500E5"/>
    <w:rsid w:val="009512F0"/>
    <w:rsid w:val="00952BA1"/>
    <w:rsid w:val="009562A7"/>
    <w:rsid w:val="009613A8"/>
    <w:rsid w:val="009622B1"/>
    <w:rsid w:val="0096672F"/>
    <w:rsid w:val="00967432"/>
    <w:rsid w:val="0097226D"/>
    <w:rsid w:val="00972699"/>
    <w:rsid w:val="009774C2"/>
    <w:rsid w:val="00981208"/>
    <w:rsid w:val="00982243"/>
    <w:rsid w:val="009A07FF"/>
    <w:rsid w:val="009A2DA8"/>
    <w:rsid w:val="009A6109"/>
    <w:rsid w:val="009B08F1"/>
    <w:rsid w:val="009B2DA2"/>
    <w:rsid w:val="009B4B67"/>
    <w:rsid w:val="009B7064"/>
    <w:rsid w:val="009B75E8"/>
    <w:rsid w:val="009B7C57"/>
    <w:rsid w:val="009C0370"/>
    <w:rsid w:val="009C155B"/>
    <w:rsid w:val="009C26F4"/>
    <w:rsid w:val="009C33A7"/>
    <w:rsid w:val="009C3A5C"/>
    <w:rsid w:val="009C4208"/>
    <w:rsid w:val="009C4E28"/>
    <w:rsid w:val="009C64D8"/>
    <w:rsid w:val="009C73F7"/>
    <w:rsid w:val="009D0D9F"/>
    <w:rsid w:val="009D2928"/>
    <w:rsid w:val="009D3340"/>
    <w:rsid w:val="009D6A54"/>
    <w:rsid w:val="009D6B93"/>
    <w:rsid w:val="009D7537"/>
    <w:rsid w:val="009E074B"/>
    <w:rsid w:val="009E099C"/>
    <w:rsid w:val="009E2152"/>
    <w:rsid w:val="009E4F56"/>
    <w:rsid w:val="009E61F4"/>
    <w:rsid w:val="009F01B4"/>
    <w:rsid w:val="009F1365"/>
    <w:rsid w:val="009F289B"/>
    <w:rsid w:val="009F3C71"/>
    <w:rsid w:val="009F5E57"/>
    <w:rsid w:val="00A018FB"/>
    <w:rsid w:val="00A03402"/>
    <w:rsid w:val="00A03BEA"/>
    <w:rsid w:val="00A05071"/>
    <w:rsid w:val="00A05B13"/>
    <w:rsid w:val="00A100C9"/>
    <w:rsid w:val="00A1185F"/>
    <w:rsid w:val="00A124EA"/>
    <w:rsid w:val="00A159AA"/>
    <w:rsid w:val="00A216F8"/>
    <w:rsid w:val="00A2195A"/>
    <w:rsid w:val="00A250F7"/>
    <w:rsid w:val="00A27977"/>
    <w:rsid w:val="00A3131D"/>
    <w:rsid w:val="00A31F9E"/>
    <w:rsid w:val="00A32B23"/>
    <w:rsid w:val="00A356A7"/>
    <w:rsid w:val="00A45EB2"/>
    <w:rsid w:val="00A47A30"/>
    <w:rsid w:val="00A534CD"/>
    <w:rsid w:val="00A54A98"/>
    <w:rsid w:val="00A56C85"/>
    <w:rsid w:val="00A5776D"/>
    <w:rsid w:val="00A61197"/>
    <w:rsid w:val="00A61586"/>
    <w:rsid w:val="00A64099"/>
    <w:rsid w:val="00A65467"/>
    <w:rsid w:val="00A734AA"/>
    <w:rsid w:val="00A74BF2"/>
    <w:rsid w:val="00A75871"/>
    <w:rsid w:val="00A802E5"/>
    <w:rsid w:val="00A82039"/>
    <w:rsid w:val="00A82C04"/>
    <w:rsid w:val="00A83B46"/>
    <w:rsid w:val="00A85BFC"/>
    <w:rsid w:val="00A8615C"/>
    <w:rsid w:val="00A86E75"/>
    <w:rsid w:val="00A872E1"/>
    <w:rsid w:val="00A87A49"/>
    <w:rsid w:val="00A9311C"/>
    <w:rsid w:val="00A96351"/>
    <w:rsid w:val="00AA01BF"/>
    <w:rsid w:val="00AA0C79"/>
    <w:rsid w:val="00AA156C"/>
    <w:rsid w:val="00AA2FFA"/>
    <w:rsid w:val="00AA7740"/>
    <w:rsid w:val="00AB0440"/>
    <w:rsid w:val="00AB2D38"/>
    <w:rsid w:val="00AB4334"/>
    <w:rsid w:val="00AB6DD9"/>
    <w:rsid w:val="00AC4110"/>
    <w:rsid w:val="00AC553F"/>
    <w:rsid w:val="00AC6C73"/>
    <w:rsid w:val="00AD08FF"/>
    <w:rsid w:val="00AD12CC"/>
    <w:rsid w:val="00AD3248"/>
    <w:rsid w:val="00AD391C"/>
    <w:rsid w:val="00AD3CFE"/>
    <w:rsid w:val="00AD441A"/>
    <w:rsid w:val="00AE0DE0"/>
    <w:rsid w:val="00AE383F"/>
    <w:rsid w:val="00AE3B38"/>
    <w:rsid w:val="00AE40A1"/>
    <w:rsid w:val="00AE6770"/>
    <w:rsid w:val="00AE6B33"/>
    <w:rsid w:val="00AF0591"/>
    <w:rsid w:val="00AF123E"/>
    <w:rsid w:val="00AF1903"/>
    <w:rsid w:val="00AF5DF3"/>
    <w:rsid w:val="00B0274D"/>
    <w:rsid w:val="00B0483B"/>
    <w:rsid w:val="00B128A4"/>
    <w:rsid w:val="00B15106"/>
    <w:rsid w:val="00B164A1"/>
    <w:rsid w:val="00B1744C"/>
    <w:rsid w:val="00B20263"/>
    <w:rsid w:val="00B218A7"/>
    <w:rsid w:val="00B23047"/>
    <w:rsid w:val="00B25509"/>
    <w:rsid w:val="00B25925"/>
    <w:rsid w:val="00B2794B"/>
    <w:rsid w:val="00B329AD"/>
    <w:rsid w:val="00B33CFE"/>
    <w:rsid w:val="00B3460B"/>
    <w:rsid w:val="00B37157"/>
    <w:rsid w:val="00B4394F"/>
    <w:rsid w:val="00B44DEE"/>
    <w:rsid w:val="00B52A25"/>
    <w:rsid w:val="00B54D24"/>
    <w:rsid w:val="00B60AF5"/>
    <w:rsid w:val="00B62B0A"/>
    <w:rsid w:val="00B62B1A"/>
    <w:rsid w:val="00B62B89"/>
    <w:rsid w:val="00B63467"/>
    <w:rsid w:val="00B64893"/>
    <w:rsid w:val="00B70514"/>
    <w:rsid w:val="00B713FB"/>
    <w:rsid w:val="00B724C4"/>
    <w:rsid w:val="00B73751"/>
    <w:rsid w:val="00B74927"/>
    <w:rsid w:val="00B76388"/>
    <w:rsid w:val="00B76672"/>
    <w:rsid w:val="00B76C84"/>
    <w:rsid w:val="00B77234"/>
    <w:rsid w:val="00B81AC9"/>
    <w:rsid w:val="00B82E9C"/>
    <w:rsid w:val="00B83DFF"/>
    <w:rsid w:val="00B87DB1"/>
    <w:rsid w:val="00B87EC4"/>
    <w:rsid w:val="00B96D52"/>
    <w:rsid w:val="00B97CDE"/>
    <w:rsid w:val="00BA1635"/>
    <w:rsid w:val="00BA2671"/>
    <w:rsid w:val="00BA318D"/>
    <w:rsid w:val="00BA4183"/>
    <w:rsid w:val="00BA5948"/>
    <w:rsid w:val="00BA5B71"/>
    <w:rsid w:val="00BA6684"/>
    <w:rsid w:val="00BB23C5"/>
    <w:rsid w:val="00BB2F43"/>
    <w:rsid w:val="00BB4996"/>
    <w:rsid w:val="00BB6318"/>
    <w:rsid w:val="00BC2208"/>
    <w:rsid w:val="00BC5224"/>
    <w:rsid w:val="00BC5991"/>
    <w:rsid w:val="00BC5DA9"/>
    <w:rsid w:val="00BC6319"/>
    <w:rsid w:val="00BD004C"/>
    <w:rsid w:val="00BD22E2"/>
    <w:rsid w:val="00BD3052"/>
    <w:rsid w:val="00BD537D"/>
    <w:rsid w:val="00BD686F"/>
    <w:rsid w:val="00BE0368"/>
    <w:rsid w:val="00BE3499"/>
    <w:rsid w:val="00BE5964"/>
    <w:rsid w:val="00BE5C74"/>
    <w:rsid w:val="00BE680A"/>
    <w:rsid w:val="00BF0FB2"/>
    <w:rsid w:val="00BF2EBF"/>
    <w:rsid w:val="00BF5B04"/>
    <w:rsid w:val="00BF5F6C"/>
    <w:rsid w:val="00BF7C28"/>
    <w:rsid w:val="00C012E6"/>
    <w:rsid w:val="00C0214B"/>
    <w:rsid w:val="00C02276"/>
    <w:rsid w:val="00C07061"/>
    <w:rsid w:val="00C1678B"/>
    <w:rsid w:val="00C16BC1"/>
    <w:rsid w:val="00C17BF6"/>
    <w:rsid w:val="00C238E5"/>
    <w:rsid w:val="00C24D4F"/>
    <w:rsid w:val="00C31587"/>
    <w:rsid w:val="00C317FE"/>
    <w:rsid w:val="00C31ED4"/>
    <w:rsid w:val="00C32115"/>
    <w:rsid w:val="00C32EAE"/>
    <w:rsid w:val="00C32FB9"/>
    <w:rsid w:val="00C33DF3"/>
    <w:rsid w:val="00C3450E"/>
    <w:rsid w:val="00C34657"/>
    <w:rsid w:val="00C34F16"/>
    <w:rsid w:val="00C36BE3"/>
    <w:rsid w:val="00C42632"/>
    <w:rsid w:val="00C4312B"/>
    <w:rsid w:val="00C43E22"/>
    <w:rsid w:val="00C501B2"/>
    <w:rsid w:val="00C555B0"/>
    <w:rsid w:val="00C57127"/>
    <w:rsid w:val="00C60A70"/>
    <w:rsid w:val="00C62155"/>
    <w:rsid w:val="00C654FB"/>
    <w:rsid w:val="00C67014"/>
    <w:rsid w:val="00C7244B"/>
    <w:rsid w:val="00C72D68"/>
    <w:rsid w:val="00C75F4D"/>
    <w:rsid w:val="00C77308"/>
    <w:rsid w:val="00C804F1"/>
    <w:rsid w:val="00C85440"/>
    <w:rsid w:val="00C8544F"/>
    <w:rsid w:val="00C8567E"/>
    <w:rsid w:val="00C85A23"/>
    <w:rsid w:val="00C86A69"/>
    <w:rsid w:val="00C876A0"/>
    <w:rsid w:val="00C91DAA"/>
    <w:rsid w:val="00C922FB"/>
    <w:rsid w:val="00C95350"/>
    <w:rsid w:val="00C96FD6"/>
    <w:rsid w:val="00CA16FE"/>
    <w:rsid w:val="00CA32B6"/>
    <w:rsid w:val="00CA4386"/>
    <w:rsid w:val="00CA6DDF"/>
    <w:rsid w:val="00CB2D76"/>
    <w:rsid w:val="00CB382E"/>
    <w:rsid w:val="00CB6562"/>
    <w:rsid w:val="00CB7477"/>
    <w:rsid w:val="00CC0308"/>
    <w:rsid w:val="00CC12C8"/>
    <w:rsid w:val="00CC22DB"/>
    <w:rsid w:val="00CC3AC0"/>
    <w:rsid w:val="00CC4854"/>
    <w:rsid w:val="00CC71AE"/>
    <w:rsid w:val="00CD4E76"/>
    <w:rsid w:val="00CD64D0"/>
    <w:rsid w:val="00CD6B6E"/>
    <w:rsid w:val="00CE1370"/>
    <w:rsid w:val="00CE410A"/>
    <w:rsid w:val="00CE4765"/>
    <w:rsid w:val="00CF52E5"/>
    <w:rsid w:val="00CF5A12"/>
    <w:rsid w:val="00D0112E"/>
    <w:rsid w:val="00D01F9E"/>
    <w:rsid w:val="00D025D5"/>
    <w:rsid w:val="00D07349"/>
    <w:rsid w:val="00D12F2C"/>
    <w:rsid w:val="00D15D5A"/>
    <w:rsid w:val="00D175CC"/>
    <w:rsid w:val="00D2039D"/>
    <w:rsid w:val="00D21567"/>
    <w:rsid w:val="00D21647"/>
    <w:rsid w:val="00D249C7"/>
    <w:rsid w:val="00D25E4E"/>
    <w:rsid w:val="00D26795"/>
    <w:rsid w:val="00D30358"/>
    <w:rsid w:val="00D33D10"/>
    <w:rsid w:val="00D33D58"/>
    <w:rsid w:val="00D33EE2"/>
    <w:rsid w:val="00D41099"/>
    <w:rsid w:val="00D42036"/>
    <w:rsid w:val="00D45BA4"/>
    <w:rsid w:val="00D45BF5"/>
    <w:rsid w:val="00D45D2A"/>
    <w:rsid w:val="00D51F3A"/>
    <w:rsid w:val="00D533B3"/>
    <w:rsid w:val="00D574D4"/>
    <w:rsid w:val="00D57B23"/>
    <w:rsid w:val="00D6257E"/>
    <w:rsid w:val="00D625F9"/>
    <w:rsid w:val="00D6269E"/>
    <w:rsid w:val="00D63AB3"/>
    <w:rsid w:val="00D65A1A"/>
    <w:rsid w:val="00D662E4"/>
    <w:rsid w:val="00D66909"/>
    <w:rsid w:val="00D66DA2"/>
    <w:rsid w:val="00D74FD8"/>
    <w:rsid w:val="00D81DEF"/>
    <w:rsid w:val="00D826A3"/>
    <w:rsid w:val="00D84971"/>
    <w:rsid w:val="00D84CAC"/>
    <w:rsid w:val="00D87001"/>
    <w:rsid w:val="00D8768C"/>
    <w:rsid w:val="00D958D8"/>
    <w:rsid w:val="00D966F1"/>
    <w:rsid w:val="00DA088D"/>
    <w:rsid w:val="00DA5C6D"/>
    <w:rsid w:val="00DB0345"/>
    <w:rsid w:val="00DB1480"/>
    <w:rsid w:val="00DB1836"/>
    <w:rsid w:val="00DB1DE5"/>
    <w:rsid w:val="00DB1E54"/>
    <w:rsid w:val="00DB2847"/>
    <w:rsid w:val="00DB3589"/>
    <w:rsid w:val="00DB3AFF"/>
    <w:rsid w:val="00DB4959"/>
    <w:rsid w:val="00DD241B"/>
    <w:rsid w:val="00DD7A39"/>
    <w:rsid w:val="00DE2EED"/>
    <w:rsid w:val="00DE4529"/>
    <w:rsid w:val="00DE667E"/>
    <w:rsid w:val="00DE7199"/>
    <w:rsid w:val="00DE7ADC"/>
    <w:rsid w:val="00DF148D"/>
    <w:rsid w:val="00DF4288"/>
    <w:rsid w:val="00DF66F7"/>
    <w:rsid w:val="00E0127F"/>
    <w:rsid w:val="00E111A3"/>
    <w:rsid w:val="00E11D8E"/>
    <w:rsid w:val="00E12527"/>
    <w:rsid w:val="00E14AEE"/>
    <w:rsid w:val="00E15B7B"/>
    <w:rsid w:val="00E15CDA"/>
    <w:rsid w:val="00E16752"/>
    <w:rsid w:val="00E20D26"/>
    <w:rsid w:val="00E21F73"/>
    <w:rsid w:val="00E2387D"/>
    <w:rsid w:val="00E23D35"/>
    <w:rsid w:val="00E24B63"/>
    <w:rsid w:val="00E27A00"/>
    <w:rsid w:val="00E308C7"/>
    <w:rsid w:val="00E33E49"/>
    <w:rsid w:val="00E35F22"/>
    <w:rsid w:val="00E36DD2"/>
    <w:rsid w:val="00E42313"/>
    <w:rsid w:val="00E45CDB"/>
    <w:rsid w:val="00E50D3E"/>
    <w:rsid w:val="00E56EBE"/>
    <w:rsid w:val="00E635E5"/>
    <w:rsid w:val="00E64A20"/>
    <w:rsid w:val="00E65687"/>
    <w:rsid w:val="00E711FF"/>
    <w:rsid w:val="00E715C7"/>
    <w:rsid w:val="00E74395"/>
    <w:rsid w:val="00E765EF"/>
    <w:rsid w:val="00E80CB9"/>
    <w:rsid w:val="00E81E51"/>
    <w:rsid w:val="00E836B2"/>
    <w:rsid w:val="00E837C4"/>
    <w:rsid w:val="00E92820"/>
    <w:rsid w:val="00E96369"/>
    <w:rsid w:val="00EA25CD"/>
    <w:rsid w:val="00EA2908"/>
    <w:rsid w:val="00EA37EA"/>
    <w:rsid w:val="00EA39BE"/>
    <w:rsid w:val="00EA7DE0"/>
    <w:rsid w:val="00EB1084"/>
    <w:rsid w:val="00EB2982"/>
    <w:rsid w:val="00EB3CAC"/>
    <w:rsid w:val="00EB6E4A"/>
    <w:rsid w:val="00EC044E"/>
    <w:rsid w:val="00EC062D"/>
    <w:rsid w:val="00EC4CAB"/>
    <w:rsid w:val="00EC4CE8"/>
    <w:rsid w:val="00EC59AE"/>
    <w:rsid w:val="00EC762C"/>
    <w:rsid w:val="00ED0A91"/>
    <w:rsid w:val="00ED1B3B"/>
    <w:rsid w:val="00ED2421"/>
    <w:rsid w:val="00ED3698"/>
    <w:rsid w:val="00EF12AB"/>
    <w:rsid w:val="00EF35A8"/>
    <w:rsid w:val="00EF4916"/>
    <w:rsid w:val="00EF56CE"/>
    <w:rsid w:val="00EF5C40"/>
    <w:rsid w:val="00EF634D"/>
    <w:rsid w:val="00F02467"/>
    <w:rsid w:val="00F0333D"/>
    <w:rsid w:val="00F05ADA"/>
    <w:rsid w:val="00F11D35"/>
    <w:rsid w:val="00F12BE8"/>
    <w:rsid w:val="00F12CF2"/>
    <w:rsid w:val="00F13105"/>
    <w:rsid w:val="00F14ECA"/>
    <w:rsid w:val="00F14F5A"/>
    <w:rsid w:val="00F171CD"/>
    <w:rsid w:val="00F218FE"/>
    <w:rsid w:val="00F219B7"/>
    <w:rsid w:val="00F25067"/>
    <w:rsid w:val="00F26F35"/>
    <w:rsid w:val="00F33529"/>
    <w:rsid w:val="00F37000"/>
    <w:rsid w:val="00F37975"/>
    <w:rsid w:val="00F40F4E"/>
    <w:rsid w:val="00F4253F"/>
    <w:rsid w:val="00F4399C"/>
    <w:rsid w:val="00F44725"/>
    <w:rsid w:val="00F4621B"/>
    <w:rsid w:val="00F472EC"/>
    <w:rsid w:val="00F47AE6"/>
    <w:rsid w:val="00F47D75"/>
    <w:rsid w:val="00F47F21"/>
    <w:rsid w:val="00F51F19"/>
    <w:rsid w:val="00F549B1"/>
    <w:rsid w:val="00F54D21"/>
    <w:rsid w:val="00F60122"/>
    <w:rsid w:val="00F6167B"/>
    <w:rsid w:val="00F62205"/>
    <w:rsid w:val="00F63FE5"/>
    <w:rsid w:val="00F67329"/>
    <w:rsid w:val="00F67E24"/>
    <w:rsid w:val="00F73F92"/>
    <w:rsid w:val="00F81568"/>
    <w:rsid w:val="00F83CFC"/>
    <w:rsid w:val="00F8432B"/>
    <w:rsid w:val="00F844A5"/>
    <w:rsid w:val="00F86043"/>
    <w:rsid w:val="00F8633E"/>
    <w:rsid w:val="00F871F9"/>
    <w:rsid w:val="00F91623"/>
    <w:rsid w:val="00F97DDA"/>
    <w:rsid w:val="00FA027D"/>
    <w:rsid w:val="00FA20F0"/>
    <w:rsid w:val="00FA423A"/>
    <w:rsid w:val="00FA4257"/>
    <w:rsid w:val="00FA44F6"/>
    <w:rsid w:val="00FA57C6"/>
    <w:rsid w:val="00FA6062"/>
    <w:rsid w:val="00FA6FB6"/>
    <w:rsid w:val="00FA7E5E"/>
    <w:rsid w:val="00FB56F1"/>
    <w:rsid w:val="00FC2624"/>
    <w:rsid w:val="00FC4A1A"/>
    <w:rsid w:val="00FC6928"/>
    <w:rsid w:val="00FC6CCB"/>
    <w:rsid w:val="00FD04CE"/>
    <w:rsid w:val="00FD0EA0"/>
    <w:rsid w:val="00FD3EFB"/>
    <w:rsid w:val="00FD4130"/>
    <w:rsid w:val="00FD441D"/>
    <w:rsid w:val="00FD5ACC"/>
    <w:rsid w:val="00FD6A79"/>
    <w:rsid w:val="00FD762C"/>
    <w:rsid w:val="00FD7674"/>
    <w:rsid w:val="00FE1651"/>
    <w:rsid w:val="00FE385D"/>
    <w:rsid w:val="00FE4165"/>
    <w:rsid w:val="00FF0C27"/>
    <w:rsid w:val="00FF43A3"/>
    <w:rsid w:val="00FF5768"/>
    <w:rsid w:val="00FF6A78"/>
    <w:rsid w:val="00FF6ABE"/>
    <w:rsid w:val="00FF6E0D"/>
    <w:rsid w:val="06A7F7F4"/>
    <w:rsid w:val="094C5F86"/>
    <w:rsid w:val="0D529566"/>
    <w:rsid w:val="0E13E5CE"/>
    <w:rsid w:val="116DD109"/>
    <w:rsid w:val="139A3B61"/>
    <w:rsid w:val="1604E509"/>
    <w:rsid w:val="18D203D1"/>
    <w:rsid w:val="19195FFB"/>
    <w:rsid w:val="1A54EB70"/>
    <w:rsid w:val="1A8CCEA8"/>
    <w:rsid w:val="1DB80B05"/>
    <w:rsid w:val="1F487FD2"/>
    <w:rsid w:val="23CD0FAD"/>
    <w:rsid w:val="28556B08"/>
    <w:rsid w:val="28A4AF97"/>
    <w:rsid w:val="2B234211"/>
    <w:rsid w:val="2E802F2C"/>
    <w:rsid w:val="306CB19F"/>
    <w:rsid w:val="30F51C78"/>
    <w:rsid w:val="33852BBB"/>
    <w:rsid w:val="360ECEAD"/>
    <w:rsid w:val="366C737D"/>
    <w:rsid w:val="3EAB7C02"/>
    <w:rsid w:val="3F8D6C4D"/>
    <w:rsid w:val="40887B68"/>
    <w:rsid w:val="430D6FDC"/>
    <w:rsid w:val="43A6BDC5"/>
    <w:rsid w:val="447D02A6"/>
    <w:rsid w:val="4BF91B6B"/>
    <w:rsid w:val="4CE083B8"/>
    <w:rsid w:val="4EDF0F90"/>
    <w:rsid w:val="54B8AE4D"/>
    <w:rsid w:val="551348CB"/>
    <w:rsid w:val="569DA25F"/>
    <w:rsid w:val="576AD497"/>
    <w:rsid w:val="5A4BEB3B"/>
    <w:rsid w:val="5B3B5B3C"/>
    <w:rsid w:val="5F31CA36"/>
    <w:rsid w:val="5F4C56F2"/>
    <w:rsid w:val="61AF29FE"/>
    <w:rsid w:val="61FBD33E"/>
    <w:rsid w:val="65C69682"/>
    <w:rsid w:val="65F2473F"/>
    <w:rsid w:val="695F55F1"/>
    <w:rsid w:val="6B9BF22A"/>
    <w:rsid w:val="6F4468E1"/>
    <w:rsid w:val="774839E6"/>
    <w:rsid w:val="780AF19E"/>
    <w:rsid w:val="7835DE6C"/>
    <w:rsid w:val="7CDEF3AC"/>
    <w:rsid w:val="7D4E7510"/>
    <w:rsid w:val="7DE8C7CD"/>
    <w:rsid w:val="7E2BE801"/>
  </w:rsids>
  <m:mathPr>
    <m:mathFont m:val="Cambria Math"/>
    <m:brkBin m:val="before"/>
    <m:brkBinSub m:val="--"/>
    <m:smallFrac m:val="0"/>
    <m:dispDef/>
    <m:lMargin m:val="0"/>
    <m:rMargin m:val="0"/>
    <m:defJc m:val="centerGroup"/>
    <m:wrapIndent m:val="1440"/>
    <m:intLim m:val="subSup"/>
    <m:naryLim m:val="undOvr"/>
  </m:mathPr>
  <w:themeFontLang w:val="es-B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209B6"/>
  <w15:docId w15:val="{19D2DD7B-C664-44E0-B5BA-84FE06173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05E"/>
    <w:pPr>
      <w:spacing w:after="0" w:line="240" w:lineRule="auto"/>
    </w:pPr>
    <w:rPr>
      <w:rFonts w:ascii="Times New Roman" w:eastAsia="Times New Roman" w:hAnsi="Times New Roman" w:cs="Times New Roman"/>
      <w:sz w:val="24"/>
      <w:szCs w:val="24"/>
      <w:lang w:val="es-ES" w:eastAsia="es-ES"/>
    </w:rPr>
  </w:style>
  <w:style w:type="paragraph" w:styleId="Ttulo1">
    <w:name w:val="heading 1"/>
    <w:aliases w:val="l1,app heading 1,R1,H1,H11,E1,Huvudrubrik,h1,h11,h12,h13,h14,h15,h16,NMP Heading 1,h17,h111,h121,h131,h141,h151,h161,h18,h112,h122,h132,h142,h152,h162,h19,h113,h123,h133,h143,h153,h163,Head 1 (Chapter heading),Titre§,1,Level 1,Título 5_NB,ROD"/>
    <w:basedOn w:val="Normal"/>
    <w:link w:val="Ttulo1Car"/>
    <w:qFormat/>
    <w:rsid w:val="006817E1"/>
    <w:pPr>
      <w:spacing w:before="100" w:beforeAutospacing="1" w:after="100" w:afterAutospacing="1"/>
      <w:outlineLvl w:val="0"/>
    </w:pPr>
    <w:rPr>
      <w:b/>
      <w:bCs/>
      <w:kern w:val="36"/>
      <w:sz w:val="48"/>
      <w:szCs w:val="48"/>
    </w:rPr>
  </w:style>
  <w:style w:type="paragraph" w:styleId="Ttulo2">
    <w:name w:val="heading 2"/>
    <w:aliases w:val="header,R2,H2,2,H21,E2,heading 2,UNDERRUBRIK 1-2,Head2A,h2,Head 2,l2,TitreProp,Header 2,ITT t2,PA Major Section,Livello 2,Heading 2 Hidden,Head1,2nd level,I2,Section Title,Heading2,list2,H2-Heading 2,Encabezado1,maria"/>
    <w:basedOn w:val="Normal"/>
    <w:link w:val="Ttulo2Car"/>
    <w:qFormat/>
    <w:rsid w:val="006817E1"/>
    <w:pPr>
      <w:spacing w:before="100" w:beforeAutospacing="1" w:after="100" w:afterAutospacing="1"/>
      <w:outlineLvl w:val="1"/>
    </w:pPr>
    <w:rPr>
      <w:b/>
      <w:bCs/>
      <w:sz w:val="36"/>
      <w:szCs w:val="36"/>
    </w:rPr>
  </w:style>
  <w:style w:type="paragraph" w:styleId="Ttulo3">
    <w:name w:val="heading 3"/>
    <w:aliases w:val="E3,Underrubrik2,Memo Heading 3,H3,0H,h3,l3,3,list 3,Head 3,1.1.1,3rd level,Major Section Sub Section,PA Minor Section,Head3,Level 3 Head,31,32,33,311,321,34,312,322,35,313,323,36,314,324,37,315,325,38,316,326,39,317,327,310,318,328,331,3111"/>
    <w:basedOn w:val="Normal"/>
    <w:link w:val="Ttulo3Car"/>
    <w:qFormat/>
    <w:rsid w:val="006817E1"/>
    <w:pPr>
      <w:spacing w:before="100" w:beforeAutospacing="1" w:after="100" w:afterAutospacing="1"/>
      <w:outlineLvl w:val="2"/>
    </w:pPr>
    <w:rPr>
      <w:b/>
      <w:bCs/>
      <w:sz w:val="27"/>
      <w:szCs w:val="27"/>
    </w:rPr>
  </w:style>
  <w:style w:type="paragraph" w:styleId="Ttulo4">
    <w:name w:val="heading 4"/>
    <w:basedOn w:val="Normal"/>
    <w:next w:val="Normal"/>
    <w:link w:val="Ttulo4Car"/>
    <w:unhideWhenUsed/>
    <w:qFormat/>
    <w:rsid w:val="00877E6B"/>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262E02"/>
    <w:pPr>
      <w:keepNext/>
      <w:keepLines/>
      <w:spacing w:before="40"/>
      <w:outlineLvl w:val="4"/>
    </w:pPr>
    <w:rPr>
      <w:rFonts w:asciiTheme="majorHAnsi" w:eastAsiaTheme="majorEastAsia" w:hAnsiTheme="majorHAnsi"/>
      <w:color w:val="365F91" w:themeColor="accent1" w:themeShade="BF"/>
    </w:rPr>
  </w:style>
  <w:style w:type="paragraph" w:styleId="Ttulo6">
    <w:name w:val="heading 6"/>
    <w:basedOn w:val="Normal"/>
    <w:next w:val="Normal"/>
    <w:link w:val="Ttulo6Car"/>
    <w:qFormat/>
    <w:rsid w:val="00262E02"/>
    <w:pPr>
      <w:keepNext/>
      <w:numPr>
        <w:numId w:val="4"/>
      </w:numPr>
      <w:jc w:val="center"/>
      <w:outlineLvl w:val="5"/>
    </w:pPr>
    <w:rPr>
      <w:b/>
      <w:sz w:val="20"/>
      <w:szCs w:val="20"/>
      <w:lang w:val="es-BO" w:eastAsia="en-US"/>
    </w:rPr>
  </w:style>
  <w:style w:type="paragraph" w:styleId="Ttulo7">
    <w:name w:val="heading 7"/>
    <w:basedOn w:val="Normal"/>
    <w:next w:val="Normal"/>
    <w:link w:val="Ttulo7Car"/>
    <w:qFormat/>
    <w:rsid w:val="00262E02"/>
    <w:pPr>
      <w:spacing w:before="240" w:after="60"/>
      <w:outlineLvl w:val="6"/>
    </w:pPr>
    <w:rPr>
      <w:lang w:eastAsia="en-US"/>
    </w:rPr>
  </w:style>
  <w:style w:type="paragraph" w:styleId="Ttulo8">
    <w:name w:val="heading 8"/>
    <w:basedOn w:val="Normal"/>
    <w:next w:val="Normal"/>
    <w:link w:val="Ttulo8Car"/>
    <w:qFormat/>
    <w:rsid w:val="00262E02"/>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262E02"/>
    <w:pPr>
      <w:spacing w:before="240" w:after="60"/>
      <w:outlineLvl w:val="8"/>
    </w:pPr>
    <w:rPr>
      <w:rFonts w:ascii="Arial" w:hAnsi="Arial" w:cs="Arial"/>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l1 Car,app heading 1 Car,R1 Car,H1 Car,H11 Car,E1 Car,Huvudrubrik Car,h1 Car,h11 Car,h12 Car,h13 Car,h14 Car,h15 Car,h16 Car,NMP Heading 1 Car,h17 Car,h111 Car,h121 Car,h131 Car,h141 Car,h151 Car,h161 Car,h18 Car,h112 Car,h122 Car,h132 Car"/>
    <w:basedOn w:val="Fuentedeprrafopredeter"/>
    <w:link w:val="Ttulo1"/>
    <w:rsid w:val="006817E1"/>
    <w:rPr>
      <w:rFonts w:ascii="Times New Roman" w:eastAsia="Times New Roman" w:hAnsi="Times New Roman" w:cs="Times New Roman"/>
      <w:b/>
      <w:bCs/>
      <w:kern w:val="36"/>
      <w:sz w:val="48"/>
      <w:szCs w:val="48"/>
      <w:lang w:val="es-ES" w:eastAsia="es-ES"/>
    </w:rPr>
  </w:style>
  <w:style w:type="character" w:customStyle="1" w:styleId="Ttulo2Car">
    <w:name w:val="Título 2 Car"/>
    <w:aliases w:val="header Car,R2 Car,H2 Car,2 Car,H21 Car,E2 Car,heading 2 Car,UNDERRUBRIK 1-2 Car,Head2A Car,h2 Car,Head 2 Car,l2 Car,TitreProp Car,Header 2 Car,ITT t2 Car,PA Major Section Car,Livello 2 Car,Heading 2 Hidden Car,Head1 Car,2nd level Car,I2 Car"/>
    <w:basedOn w:val="Fuentedeprrafopredeter"/>
    <w:link w:val="Ttulo2"/>
    <w:rsid w:val="006817E1"/>
    <w:rPr>
      <w:rFonts w:ascii="Times New Roman" w:eastAsia="Times New Roman" w:hAnsi="Times New Roman" w:cs="Times New Roman"/>
      <w:b/>
      <w:bCs/>
      <w:sz w:val="36"/>
      <w:szCs w:val="36"/>
      <w:lang w:val="es-ES" w:eastAsia="es-ES"/>
    </w:rPr>
  </w:style>
  <w:style w:type="character" w:customStyle="1" w:styleId="Ttulo3Car">
    <w:name w:val="Título 3 Car"/>
    <w:aliases w:val="E3 Car,Underrubrik2 Car,Memo Heading 3 Car,H3 Car,0H Car,h3 Car,l3 Car,3 Car,list 3 Car,Head 3 Car,1.1.1 Car,3rd level Car,Major Section Sub Section Car,PA Minor Section Car,Head3 Car,Level 3 Head Car,31 Car,32 Car,33 Car,311 Car,321 Car"/>
    <w:basedOn w:val="Fuentedeprrafopredeter"/>
    <w:link w:val="Ttulo3"/>
    <w:rsid w:val="006817E1"/>
    <w:rPr>
      <w:rFonts w:ascii="Times New Roman" w:eastAsia="Times New Roman" w:hAnsi="Times New Roman" w:cs="Times New Roman"/>
      <w:b/>
      <w:bCs/>
      <w:sz w:val="27"/>
      <w:szCs w:val="27"/>
      <w:lang w:val="es-ES" w:eastAsia="es-ES"/>
    </w:rPr>
  </w:style>
  <w:style w:type="character" w:customStyle="1" w:styleId="Ttulo4Car">
    <w:name w:val="Título 4 Car"/>
    <w:basedOn w:val="Fuentedeprrafopredeter"/>
    <w:link w:val="Ttulo4"/>
    <w:rsid w:val="00877E6B"/>
    <w:rPr>
      <w:rFonts w:asciiTheme="majorHAnsi" w:eastAsiaTheme="majorEastAsia" w:hAnsiTheme="majorHAnsi" w:cstheme="majorBidi"/>
      <w:i/>
      <w:iCs/>
      <w:color w:val="365F91" w:themeColor="accent1" w:themeShade="BF"/>
      <w:sz w:val="24"/>
      <w:szCs w:val="24"/>
      <w:lang w:val="es-ES" w:eastAsia="es-ES"/>
    </w:rPr>
  </w:style>
  <w:style w:type="paragraph" w:styleId="Textoindependiente">
    <w:name w:val="Body Text"/>
    <w:aliases w:val="AvtalBrödtext,Car"/>
    <w:basedOn w:val="Normal"/>
    <w:link w:val="TextoindependienteCar"/>
    <w:rsid w:val="006817E1"/>
    <w:pPr>
      <w:spacing w:after="120"/>
    </w:pPr>
  </w:style>
  <w:style w:type="character" w:customStyle="1" w:styleId="TextoindependienteCar">
    <w:name w:val="Texto independiente Car"/>
    <w:aliases w:val="AvtalBrödtext Car,Car Car"/>
    <w:basedOn w:val="Fuentedeprrafopredeter"/>
    <w:link w:val="Textoindependiente"/>
    <w:rsid w:val="006817E1"/>
    <w:rPr>
      <w:rFonts w:ascii="Times New Roman" w:eastAsia="Times New Roman" w:hAnsi="Times New Roman" w:cs="Times New Roman"/>
      <w:sz w:val="24"/>
      <w:szCs w:val="24"/>
      <w:lang w:val="es-ES" w:eastAsia="es-ES"/>
    </w:rPr>
  </w:style>
  <w:style w:type="paragraph" w:customStyle="1" w:styleId="Normale1">
    <w:name w:val="Normale1"/>
    <w:rsid w:val="006817E1"/>
    <w:pPr>
      <w:widowControl w:val="0"/>
      <w:spacing w:after="0" w:line="240" w:lineRule="auto"/>
    </w:pPr>
    <w:rPr>
      <w:rFonts w:ascii="Times New Roman" w:eastAsia="Times New Roman" w:hAnsi="Times New Roman" w:cs="Times New Roman"/>
      <w:sz w:val="20"/>
      <w:szCs w:val="20"/>
      <w:lang w:val="it-IT" w:eastAsia="es-ES"/>
    </w:rPr>
  </w:style>
  <w:style w:type="paragraph" w:customStyle="1" w:styleId="WW-Textoindependiente2">
    <w:name w:val="WW-Texto independiente 2"/>
    <w:basedOn w:val="Normal"/>
    <w:rsid w:val="006817E1"/>
    <w:pPr>
      <w:suppressAutoHyphens/>
      <w:spacing w:line="360" w:lineRule="auto"/>
      <w:jc w:val="both"/>
    </w:pPr>
    <w:rPr>
      <w:sz w:val="20"/>
      <w:szCs w:val="20"/>
      <w:lang w:val="es-ES_tradnl"/>
    </w:rPr>
  </w:style>
  <w:style w:type="paragraph" w:customStyle="1" w:styleId="ww-textoindependiente20">
    <w:name w:val="ww-textoindependiente2"/>
    <w:basedOn w:val="Normal"/>
    <w:rsid w:val="006817E1"/>
    <w:pPr>
      <w:spacing w:line="360" w:lineRule="auto"/>
      <w:jc w:val="both"/>
    </w:pPr>
    <w:rPr>
      <w:sz w:val="20"/>
      <w:szCs w:val="20"/>
      <w:lang w:val="en-US" w:eastAsia="en-US"/>
    </w:rPr>
  </w:style>
  <w:style w:type="character" w:customStyle="1" w:styleId="WW8Num7z0">
    <w:name w:val="WW8Num7z0"/>
    <w:rsid w:val="009A6109"/>
    <w:rPr>
      <w:rFonts w:ascii="Arial" w:hAnsi="Arial" w:cs="Arial"/>
    </w:rPr>
  </w:style>
  <w:style w:type="paragraph" w:styleId="Prrafodelista">
    <w:name w:val="List Paragraph"/>
    <w:aliases w:val="RAFO,MAPA,GRÁFICOS,titulo 5,Superíndice,본문1,Segundo,Fase,GRÁFICO,Titulo,List Paragraph 1,List-Bulleted,centrado 10,PARRAFO,lp1,List Paragraph Char Char,b1,List Paragraph11,Bullet List,FooterText,numbered,列出段落,列出段落1,de"/>
    <w:basedOn w:val="Normal"/>
    <w:link w:val="PrrafodelistaCar"/>
    <w:uiPriority w:val="1"/>
    <w:qFormat/>
    <w:rsid w:val="008F35E0"/>
    <w:pPr>
      <w:ind w:left="720"/>
      <w:contextualSpacing/>
    </w:pPr>
  </w:style>
  <w:style w:type="character" w:customStyle="1" w:styleId="PrrafodelistaCar">
    <w:name w:val="Párrafo de lista Car"/>
    <w:aliases w:val="RAFO Car,MAPA Car,GRÁFICOS Car,titulo 5 Car,Superíndice Car,본문1 Car,Segundo Car,Fase Car,GRÁFICO Car,Titulo Car,List Paragraph 1 Car,List-Bulleted Car,centrado 10 Car,PARRAFO Car,lp1 Car,List Paragraph Char Char Car,b1 Car,列出段落 Car"/>
    <w:link w:val="Prrafodelista"/>
    <w:uiPriority w:val="1"/>
    <w:qFormat/>
    <w:rsid w:val="002A5F4C"/>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unhideWhenUsed/>
    <w:rsid w:val="00012B12"/>
    <w:rPr>
      <w:rFonts w:ascii="Tahoma" w:hAnsi="Tahoma" w:cs="Tahoma"/>
      <w:sz w:val="16"/>
      <w:szCs w:val="16"/>
    </w:rPr>
  </w:style>
  <w:style w:type="character" w:customStyle="1" w:styleId="TextodegloboCar">
    <w:name w:val="Texto de globo Car"/>
    <w:basedOn w:val="Fuentedeprrafopredeter"/>
    <w:link w:val="Textodeglobo"/>
    <w:uiPriority w:val="99"/>
    <w:rsid w:val="00012B12"/>
    <w:rPr>
      <w:rFonts w:ascii="Tahoma" w:eastAsia="Times New Roman" w:hAnsi="Tahoma" w:cs="Tahoma"/>
      <w:sz w:val="16"/>
      <w:szCs w:val="16"/>
      <w:lang w:val="es-ES" w:eastAsia="es-ES"/>
    </w:rPr>
  </w:style>
  <w:style w:type="paragraph" w:styleId="Encabezado">
    <w:name w:val="header"/>
    <w:basedOn w:val="Normal"/>
    <w:link w:val="EncabezadoCar"/>
    <w:uiPriority w:val="99"/>
    <w:rsid w:val="001924BB"/>
    <w:pPr>
      <w:keepLines/>
      <w:tabs>
        <w:tab w:val="center" w:pos="4320"/>
        <w:tab w:val="right" w:pos="8640"/>
      </w:tabs>
      <w:spacing w:line="190" w:lineRule="atLeast"/>
      <w:ind w:left="1080"/>
    </w:pPr>
    <w:rPr>
      <w:rFonts w:ascii="Arial" w:hAnsi="Arial"/>
      <w:caps/>
      <w:spacing w:val="-5"/>
      <w:sz w:val="15"/>
      <w:szCs w:val="20"/>
      <w:lang w:eastAsia="en-US"/>
    </w:rPr>
  </w:style>
  <w:style w:type="character" w:customStyle="1" w:styleId="EncabezadoCar">
    <w:name w:val="Encabezado Car"/>
    <w:basedOn w:val="Fuentedeprrafopredeter"/>
    <w:link w:val="Encabezado"/>
    <w:uiPriority w:val="99"/>
    <w:rsid w:val="001924BB"/>
    <w:rPr>
      <w:rFonts w:ascii="Arial" w:eastAsia="Times New Roman" w:hAnsi="Arial" w:cs="Times New Roman"/>
      <w:caps/>
      <w:spacing w:val="-5"/>
      <w:sz w:val="15"/>
      <w:szCs w:val="20"/>
      <w:lang w:val="es-ES"/>
    </w:rPr>
  </w:style>
  <w:style w:type="character" w:styleId="Hipervnculo">
    <w:name w:val="Hyperlink"/>
    <w:basedOn w:val="Fuentedeprrafopredeter"/>
    <w:uiPriority w:val="99"/>
    <w:unhideWhenUsed/>
    <w:rsid w:val="00C31ED4"/>
    <w:rPr>
      <w:color w:val="0000FF" w:themeColor="hyperlink"/>
      <w:u w:val="single"/>
    </w:rPr>
  </w:style>
  <w:style w:type="table" w:styleId="Tablaconcuadrcula">
    <w:name w:val="Table Grid"/>
    <w:basedOn w:val="Tablanormal"/>
    <w:uiPriority w:val="39"/>
    <w:rsid w:val="00FC6928"/>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clara-nfasis6">
    <w:name w:val="Light Grid Accent 6"/>
    <w:basedOn w:val="Tablanormal"/>
    <w:uiPriority w:val="62"/>
    <w:rsid w:val="00FC6928"/>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aconcuadrcula1clara">
    <w:name w:val="Grid Table 1 Light"/>
    <w:basedOn w:val="Tablanormal"/>
    <w:uiPriority w:val="46"/>
    <w:rsid w:val="001B61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iedepgina">
    <w:name w:val="footer"/>
    <w:basedOn w:val="Normal"/>
    <w:link w:val="PiedepginaCar"/>
    <w:uiPriority w:val="99"/>
    <w:unhideWhenUsed/>
    <w:rsid w:val="00FA7E5E"/>
    <w:pPr>
      <w:tabs>
        <w:tab w:val="center" w:pos="4252"/>
        <w:tab w:val="right" w:pos="8504"/>
      </w:tabs>
    </w:pPr>
  </w:style>
  <w:style w:type="character" w:customStyle="1" w:styleId="PiedepginaCar">
    <w:name w:val="Pie de página Car"/>
    <w:basedOn w:val="Fuentedeprrafopredeter"/>
    <w:link w:val="Piedepgina"/>
    <w:uiPriority w:val="99"/>
    <w:rsid w:val="00FA7E5E"/>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unhideWhenUsed/>
    <w:rsid w:val="00DA5C6D"/>
    <w:rPr>
      <w:sz w:val="16"/>
      <w:szCs w:val="16"/>
    </w:rPr>
  </w:style>
  <w:style w:type="paragraph" w:styleId="Textocomentario">
    <w:name w:val="annotation text"/>
    <w:aliases w:val="Car Car1"/>
    <w:basedOn w:val="Normal"/>
    <w:link w:val="TextocomentarioCar"/>
    <w:unhideWhenUsed/>
    <w:rsid w:val="00DA5C6D"/>
    <w:rPr>
      <w:sz w:val="20"/>
      <w:szCs w:val="20"/>
    </w:rPr>
  </w:style>
  <w:style w:type="character" w:customStyle="1" w:styleId="TextocomentarioCar">
    <w:name w:val="Texto comentario Car"/>
    <w:aliases w:val="Car Car1 Car"/>
    <w:basedOn w:val="Fuentedeprrafopredeter"/>
    <w:link w:val="Textocomentario"/>
    <w:rsid w:val="00DA5C6D"/>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DA5C6D"/>
    <w:rPr>
      <w:b/>
      <w:bCs/>
    </w:rPr>
  </w:style>
  <w:style w:type="character" w:customStyle="1" w:styleId="AsuntodelcomentarioCar">
    <w:name w:val="Asunto del comentario Car"/>
    <w:basedOn w:val="TextocomentarioCar"/>
    <w:link w:val="Asuntodelcomentario"/>
    <w:uiPriority w:val="99"/>
    <w:rsid w:val="00DA5C6D"/>
    <w:rPr>
      <w:rFonts w:ascii="Times New Roman" w:eastAsia="Times New Roman" w:hAnsi="Times New Roman" w:cs="Times New Roman"/>
      <w:b/>
      <w:bCs/>
      <w:sz w:val="20"/>
      <w:szCs w:val="20"/>
      <w:lang w:val="es-ES" w:eastAsia="es-ES"/>
    </w:rPr>
  </w:style>
  <w:style w:type="table" w:customStyle="1" w:styleId="Tablaconcuadrcula1">
    <w:name w:val="Tabla con cuadrícula1"/>
    <w:basedOn w:val="Tablanormal"/>
    <w:next w:val="Tablaconcuadrcula"/>
    <w:rsid w:val="005E3EFE"/>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adrculaclara-nfasis61">
    <w:name w:val="Cuadrícula clara - Énfasis 61"/>
    <w:basedOn w:val="Tablanormal"/>
    <w:next w:val="Cuadrculaclara-nfasis6"/>
    <w:uiPriority w:val="62"/>
    <w:rsid w:val="005E3EFE"/>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Hipervnculovisitado">
    <w:name w:val="FollowedHyperlink"/>
    <w:basedOn w:val="Fuentedeprrafopredeter"/>
    <w:uiPriority w:val="99"/>
    <w:unhideWhenUsed/>
    <w:rsid w:val="00C7244B"/>
    <w:rPr>
      <w:color w:val="954F72"/>
      <w:u w:val="single"/>
    </w:rPr>
  </w:style>
  <w:style w:type="paragraph" w:customStyle="1" w:styleId="msonormal0">
    <w:name w:val="msonormal"/>
    <w:basedOn w:val="Normal"/>
    <w:rsid w:val="00C7244B"/>
    <w:pPr>
      <w:spacing w:before="100" w:beforeAutospacing="1" w:after="100" w:afterAutospacing="1"/>
    </w:pPr>
    <w:rPr>
      <w:lang w:val="es-BO" w:eastAsia="es-BO"/>
    </w:rPr>
  </w:style>
  <w:style w:type="paragraph" w:customStyle="1" w:styleId="xl69">
    <w:name w:val="xl69"/>
    <w:basedOn w:val="Normal"/>
    <w:rsid w:val="00C7244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s-BO" w:eastAsia="es-BO"/>
    </w:rPr>
  </w:style>
  <w:style w:type="paragraph" w:customStyle="1" w:styleId="xl70">
    <w:name w:val="xl70"/>
    <w:basedOn w:val="Normal"/>
    <w:rsid w:val="00C724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s-BO" w:eastAsia="es-BO"/>
    </w:rPr>
  </w:style>
  <w:style w:type="paragraph" w:customStyle="1" w:styleId="xl71">
    <w:name w:val="xl71"/>
    <w:basedOn w:val="Normal"/>
    <w:rsid w:val="00C724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lang w:val="es-BO" w:eastAsia="es-BO"/>
    </w:rPr>
  </w:style>
  <w:style w:type="paragraph" w:customStyle="1" w:styleId="xl72">
    <w:name w:val="xl72"/>
    <w:basedOn w:val="Normal"/>
    <w:rsid w:val="00C724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8"/>
      <w:szCs w:val="18"/>
      <w:lang w:val="es-BO" w:eastAsia="es-BO"/>
    </w:rPr>
  </w:style>
  <w:style w:type="paragraph" w:customStyle="1" w:styleId="xl73">
    <w:name w:val="xl73"/>
    <w:basedOn w:val="Normal"/>
    <w:rsid w:val="00C724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s-BO" w:eastAsia="es-BO"/>
    </w:rPr>
  </w:style>
  <w:style w:type="paragraph" w:customStyle="1" w:styleId="xl74">
    <w:name w:val="xl74"/>
    <w:basedOn w:val="Normal"/>
    <w:rsid w:val="00C724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lang w:val="es-BO" w:eastAsia="es-BO"/>
    </w:rPr>
  </w:style>
  <w:style w:type="paragraph" w:customStyle="1" w:styleId="xl75">
    <w:name w:val="xl75"/>
    <w:basedOn w:val="Normal"/>
    <w:rsid w:val="00C724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lang w:val="es-BO" w:eastAsia="es-BO"/>
    </w:rPr>
  </w:style>
  <w:style w:type="paragraph" w:customStyle="1" w:styleId="xl76">
    <w:name w:val="xl76"/>
    <w:basedOn w:val="Normal"/>
    <w:rsid w:val="00C7244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s-BO" w:eastAsia="es-BO"/>
    </w:rPr>
  </w:style>
  <w:style w:type="paragraph" w:customStyle="1" w:styleId="xl77">
    <w:name w:val="xl77"/>
    <w:basedOn w:val="Normal"/>
    <w:rsid w:val="00C7244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Arial" w:hAnsi="Arial" w:cs="Arial"/>
      <w:b/>
      <w:bCs/>
      <w:sz w:val="16"/>
      <w:szCs w:val="16"/>
      <w:lang w:val="es-BO" w:eastAsia="es-BO"/>
    </w:rPr>
  </w:style>
  <w:style w:type="paragraph" w:customStyle="1" w:styleId="xl78">
    <w:name w:val="xl78"/>
    <w:basedOn w:val="Normal"/>
    <w:rsid w:val="00C7244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s-BO" w:eastAsia="es-BO"/>
    </w:rPr>
  </w:style>
  <w:style w:type="paragraph" w:customStyle="1" w:styleId="xl79">
    <w:name w:val="xl79"/>
    <w:basedOn w:val="Normal"/>
    <w:rsid w:val="00C7244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es-BO" w:eastAsia="es-BO"/>
    </w:rPr>
  </w:style>
  <w:style w:type="paragraph" w:customStyle="1" w:styleId="xl80">
    <w:name w:val="xl80"/>
    <w:basedOn w:val="Normal"/>
    <w:rsid w:val="00C7244B"/>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6"/>
      <w:szCs w:val="16"/>
      <w:lang w:val="es-BO" w:eastAsia="es-BO"/>
    </w:rPr>
  </w:style>
  <w:style w:type="paragraph" w:customStyle="1" w:styleId="xl81">
    <w:name w:val="xl81"/>
    <w:basedOn w:val="Normal"/>
    <w:rsid w:val="00C724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w:hAnsi="Arial" w:cs="Arial"/>
      <w:b/>
      <w:bCs/>
      <w:sz w:val="16"/>
      <w:szCs w:val="16"/>
      <w:lang w:val="es-BO" w:eastAsia="es-BO"/>
    </w:rPr>
  </w:style>
  <w:style w:type="paragraph" w:customStyle="1" w:styleId="xl82">
    <w:name w:val="xl82"/>
    <w:basedOn w:val="Normal"/>
    <w:rsid w:val="00C724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6"/>
      <w:szCs w:val="16"/>
      <w:lang w:val="es-BO" w:eastAsia="es-BO"/>
    </w:rPr>
  </w:style>
  <w:style w:type="paragraph" w:customStyle="1" w:styleId="xl83">
    <w:name w:val="xl83"/>
    <w:basedOn w:val="Normal"/>
    <w:rsid w:val="00C7244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Arial" w:hAnsi="Arial" w:cs="Arial"/>
      <w:b/>
      <w:bCs/>
      <w:sz w:val="16"/>
      <w:szCs w:val="16"/>
      <w:lang w:val="es-BO" w:eastAsia="es-BO"/>
    </w:rPr>
  </w:style>
  <w:style w:type="paragraph" w:customStyle="1" w:styleId="xl84">
    <w:name w:val="xl84"/>
    <w:basedOn w:val="Normal"/>
    <w:rsid w:val="00C7244B"/>
    <w:pPr>
      <w:pBdr>
        <w:left w:val="single" w:sz="8" w:space="0" w:color="auto"/>
      </w:pBdr>
      <w:shd w:val="clear" w:color="000000" w:fill="FFFFFF"/>
      <w:spacing w:before="100" w:beforeAutospacing="1" w:after="100" w:afterAutospacing="1"/>
      <w:jc w:val="center"/>
      <w:textAlignment w:val="center"/>
    </w:pPr>
    <w:rPr>
      <w:rFonts w:ascii="Arial" w:hAnsi="Arial" w:cs="Arial"/>
      <w:sz w:val="18"/>
      <w:szCs w:val="18"/>
      <w:lang w:val="es-BO" w:eastAsia="es-BO"/>
    </w:rPr>
  </w:style>
  <w:style w:type="paragraph" w:customStyle="1" w:styleId="xl85">
    <w:name w:val="xl85"/>
    <w:basedOn w:val="Normal"/>
    <w:rsid w:val="00C7244B"/>
    <w:pPr>
      <w:shd w:val="clear" w:color="000000" w:fill="FFFFFF"/>
      <w:spacing w:before="100" w:beforeAutospacing="1" w:after="100" w:afterAutospacing="1"/>
      <w:textAlignment w:val="center"/>
    </w:pPr>
    <w:rPr>
      <w:rFonts w:ascii="Arial" w:hAnsi="Arial" w:cs="Arial"/>
      <w:sz w:val="18"/>
      <w:szCs w:val="18"/>
      <w:lang w:val="es-BO" w:eastAsia="es-BO"/>
    </w:rPr>
  </w:style>
  <w:style w:type="paragraph" w:customStyle="1" w:styleId="xl86">
    <w:name w:val="xl86"/>
    <w:basedOn w:val="Normal"/>
    <w:rsid w:val="00C7244B"/>
    <w:pPr>
      <w:shd w:val="clear" w:color="000000" w:fill="FFFFFF"/>
      <w:spacing w:before="100" w:beforeAutospacing="1" w:after="100" w:afterAutospacing="1"/>
      <w:jc w:val="center"/>
      <w:textAlignment w:val="center"/>
    </w:pPr>
    <w:rPr>
      <w:rFonts w:ascii="Arial" w:hAnsi="Arial" w:cs="Arial"/>
      <w:sz w:val="18"/>
      <w:szCs w:val="18"/>
      <w:lang w:val="es-BO" w:eastAsia="es-BO"/>
    </w:rPr>
  </w:style>
  <w:style w:type="paragraph" w:customStyle="1" w:styleId="xl87">
    <w:name w:val="xl87"/>
    <w:basedOn w:val="Normal"/>
    <w:rsid w:val="00C7244B"/>
    <w:pPr>
      <w:pBdr>
        <w:left w:val="single" w:sz="4" w:space="0" w:color="auto"/>
        <w:right w:val="single" w:sz="4" w:space="0" w:color="auto"/>
      </w:pBdr>
      <w:spacing w:before="100" w:beforeAutospacing="1" w:after="100" w:afterAutospacing="1"/>
    </w:pPr>
    <w:rPr>
      <w:rFonts w:ascii="Arial" w:hAnsi="Arial" w:cs="Arial"/>
      <w:sz w:val="18"/>
      <w:szCs w:val="18"/>
      <w:lang w:val="es-BO" w:eastAsia="es-BO"/>
    </w:rPr>
  </w:style>
  <w:style w:type="paragraph" w:customStyle="1" w:styleId="xl88">
    <w:name w:val="xl88"/>
    <w:basedOn w:val="Normal"/>
    <w:rsid w:val="00C7244B"/>
    <w:pPr>
      <w:pBdr>
        <w:left w:val="single" w:sz="4" w:space="0" w:color="auto"/>
      </w:pBdr>
      <w:spacing w:before="100" w:beforeAutospacing="1" w:after="100" w:afterAutospacing="1"/>
    </w:pPr>
    <w:rPr>
      <w:rFonts w:ascii="Arial" w:hAnsi="Arial" w:cs="Arial"/>
      <w:sz w:val="18"/>
      <w:szCs w:val="18"/>
      <w:lang w:val="es-BO" w:eastAsia="es-BO"/>
    </w:rPr>
  </w:style>
  <w:style w:type="paragraph" w:customStyle="1" w:styleId="xl89">
    <w:name w:val="xl89"/>
    <w:basedOn w:val="Normal"/>
    <w:rsid w:val="00C7244B"/>
    <w:pPr>
      <w:pBdr>
        <w:right w:val="single" w:sz="4" w:space="0" w:color="auto"/>
      </w:pBdr>
      <w:spacing w:before="100" w:beforeAutospacing="1" w:after="100" w:afterAutospacing="1"/>
    </w:pPr>
    <w:rPr>
      <w:rFonts w:ascii="Arial" w:hAnsi="Arial" w:cs="Arial"/>
      <w:sz w:val="18"/>
      <w:szCs w:val="18"/>
      <w:lang w:val="es-BO" w:eastAsia="es-BO"/>
    </w:rPr>
  </w:style>
  <w:style w:type="paragraph" w:customStyle="1" w:styleId="xl90">
    <w:name w:val="xl90"/>
    <w:basedOn w:val="Normal"/>
    <w:rsid w:val="00C724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8"/>
      <w:szCs w:val="18"/>
      <w:lang w:val="es-BO" w:eastAsia="es-BO"/>
    </w:rPr>
  </w:style>
  <w:style w:type="paragraph" w:customStyle="1" w:styleId="xl91">
    <w:name w:val="xl91"/>
    <w:basedOn w:val="Normal"/>
    <w:rsid w:val="00C7244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val="es-BO" w:eastAsia="es-BO"/>
    </w:rPr>
  </w:style>
  <w:style w:type="paragraph" w:customStyle="1" w:styleId="xl92">
    <w:name w:val="xl92"/>
    <w:basedOn w:val="Normal"/>
    <w:rsid w:val="00C7244B"/>
    <w:pPr>
      <w:pBdr>
        <w:top w:val="single" w:sz="4" w:space="0" w:color="auto"/>
        <w:left w:val="single" w:sz="4" w:space="0" w:color="auto"/>
      </w:pBdr>
      <w:spacing w:before="100" w:beforeAutospacing="1" w:after="100" w:afterAutospacing="1"/>
      <w:jc w:val="center"/>
      <w:textAlignment w:val="top"/>
    </w:pPr>
    <w:rPr>
      <w:rFonts w:ascii="Arial" w:hAnsi="Arial" w:cs="Arial"/>
      <w:sz w:val="18"/>
      <w:szCs w:val="18"/>
      <w:lang w:val="es-BO" w:eastAsia="es-BO"/>
    </w:rPr>
  </w:style>
  <w:style w:type="paragraph" w:customStyle="1" w:styleId="xl93">
    <w:name w:val="xl93"/>
    <w:basedOn w:val="Normal"/>
    <w:rsid w:val="00C7244B"/>
    <w:pPr>
      <w:pBdr>
        <w:top w:val="single" w:sz="4" w:space="0" w:color="auto"/>
        <w:right w:val="single" w:sz="4" w:space="0" w:color="auto"/>
      </w:pBdr>
      <w:spacing w:before="100" w:beforeAutospacing="1" w:after="100" w:afterAutospacing="1"/>
      <w:jc w:val="center"/>
      <w:textAlignment w:val="top"/>
    </w:pPr>
    <w:rPr>
      <w:rFonts w:ascii="Arial" w:hAnsi="Arial" w:cs="Arial"/>
      <w:sz w:val="18"/>
      <w:szCs w:val="18"/>
      <w:lang w:val="es-BO" w:eastAsia="es-BO"/>
    </w:rPr>
  </w:style>
  <w:style w:type="paragraph" w:customStyle="1" w:styleId="xl94">
    <w:name w:val="xl94"/>
    <w:basedOn w:val="Normal"/>
    <w:rsid w:val="00C7244B"/>
    <w:pPr>
      <w:pBdr>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val="es-BO" w:eastAsia="es-BO"/>
    </w:rPr>
  </w:style>
  <w:style w:type="paragraph" w:customStyle="1" w:styleId="xl95">
    <w:name w:val="xl95"/>
    <w:basedOn w:val="Normal"/>
    <w:rsid w:val="00C7244B"/>
    <w:pPr>
      <w:pBdr>
        <w:left w:val="single" w:sz="4" w:space="0" w:color="auto"/>
      </w:pBdr>
      <w:spacing w:before="100" w:beforeAutospacing="1" w:after="100" w:afterAutospacing="1"/>
      <w:jc w:val="center"/>
      <w:textAlignment w:val="top"/>
    </w:pPr>
    <w:rPr>
      <w:rFonts w:ascii="Arial" w:hAnsi="Arial" w:cs="Arial"/>
      <w:sz w:val="18"/>
      <w:szCs w:val="18"/>
      <w:lang w:val="es-BO" w:eastAsia="es-BO"/>
    </w:rPr>
  </w:style>
  <w:style w:type="paragraph" w:customStyle="1" w:styleId="xl96">
    <w:name w:val="xl96"/>
    <w:basedOn w:val="Normal"/>
    <w:rsid w:val="00C7244B"/>
    <w:pPr>
      <w:pBdr>
        <w:right w:val="single" w:sz="4" w:space="0" w:color="auto"/>
      </w:pBdr>
      <w:spacing w:before="100" w:beforeAutospacing="1" w:after="100" w:afterAutospacing="1"/>
      <w:jc w:val="center"/>
      <w:textAlignment w:val="top"/>
    </w:pPr>
    <w:rPr>
      <w:rFonts w:ascii="Arial" w:hAnsi="Arial" w:cs="Arial"/>
      <w:sz w:val="18"/>
      <w:szCs w:val="18"/>
      <w:lang w:val="es-BO" w:eastAsia="es-BO"/>
    </w:rPr>
  </w:style>
  <w:style w:type="paragraph" w:customStyle="1" w:styleId="xl97">
    <w:name w:val="xl97"/>
    <w:basedOn w:val="Normal"/>
    <w:rsid w:val="00C7244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val="es-BO" w:eastAsia="es-BO"/>
    </w:rPr>
  </w:style>
  <w:style w:type="paragraph" w:customStyle="1" w:styleId="xl98">
    <w:name w:val="xl98"/>
    <w:basedOn w:val="Normal"/>
    <w:rsid w:val="00C7244B"/>
    <w:pPr>
      <w:pBdr>
        <w:left w:val="single" w:sz="4" w:space="0" w:color="auto"/>
        <w:bottom w:val="single" w:sz="4" w:space="0" w:color="auto"/>
      </w:pBdr>
      <w:spacing w:before="100" w:beforeAutospacing="1" w:after="100" w:afterAutospacing="1"/>
      <w:jc w:val="center"/>
      <w:textAlignment w:val="top"/>
    </w:pPr>
    <w:rPr>
      <w:rFonts w:ascii="Arial" w:hAnsi="Arial" w:cs="Arial"/>
      <w:sz w:val="18"/>
      <w:szCs w:val="18"/>
      <w:lang w:val="es-BO" w:eastAsia="es-BO"/>
    </w:rPr>
  </w:style>
  <w:style w:type="paragraph" w:customStyle="1" w:styleId="xl99">
    <w:name w:val="xl99"/>
    <w:basedOn w:val="Normal"/>
    <w:rsid w:val="00C7244B"/>
    <w:pPr>
      <w:pBdr>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val="es-BO" w:eastAsia="es-BO"/>
    </w:rPr>
  </w:style>
  <w:style w:type="character" w:customStyle="1" w:styleId="normaltextrun">
    <w:name w:val="normaltextrun"/>
    <w:basedOn w:val="Fuentedeprrafopredeter"/>
    <w:rsid w:val="00EF5C40"/>
  </w:style>
  <w:style w:type="character" w:customStyle="1" w:styleId="eop">
    <w:name w:val="eop"/>
    <w:basedOn w:val="Fuentedeprrafopredeter"/>
    <w:rsid w:val="00EF5C40"/>
  </w:style>
  <w:style w:type="character" w:customStyle="1" w:styleId="markedcontent">
    <w:name w:val="markedcontent"/>
    <w:basedOn w:val="Fuentedeprrafopredeter"/>
    <w:rsid w:val="00EF5C40"/>
  </w:style>
  <w:style w:type="character" w:customStyle="1" w:styleId="ui-provider">
    <w:name w:val="ui-provider"/>
    <w:basedOn w:val="Fuentedeprrafopredeter"/>
    <w:rsid w:val="00EF5C40"/>
  </w:style>
  <w:style w:type="table" w:customStyle="1" w:styleId="TableNormal1">
    <w:name w:val="Table Normal1"/>
    <w:uiPriority w:val="2"/>
    <w:semiHidden/>
    <w:unhideWhenUsed/>
    <w:qFormat/>
    <w:rsid w:val="00FB56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56F1"/>
    <w:pPr>
      <w:widowControl w:val="0"/>
      <w:autoSpaceDE w:val="0"/>
      <w:autoSpaceDN w:val="0"/>
    </w:pPr>
    <w:rPr>
      <w:rFonts w:ascii="Verdana" w:eastAsia="Verdana" w:hAnsi="Verdana" w:cs="Verdana"/>
      <w:sz w:val="22"/>
      <w:szCs w:val="22"/>
      <w:lang w:val="en-US" w:eastAsia="en-US"/>
    </w:rPr>
  </w:style>
  <w:style w:type="paragraph" w:customStyle="1" w:styleId="paragraph">
    <w:name w:val="paragraph"/>
    <w:basedOn w:val="Normal"/>
    <w:rsid w:val="00750B14"/>
    <w:pPr>
      <w:spacing w:before="100" w:beforeAutospacing="1" w:after="100" w:afterAutospacing="1"/>
    </w:pPr>
    <w:rPr>
      <w:lang w:val="en-US" w:eastAsia="en-US"/>
    </w:rPr>
  </w:style>
  <w:style w:type="paragraph" w:customStyle="1" w:styleId="Default">
    <w:name w:val="Default"/>
    <w:rsid w:val="006B3552"/>
    <w:pPr>
      <w:autoSpaceDE w:val="0"/>
      <w:autoSpaceDN w:val="0"/>
      <w:adjustRightInd w:val="0"/>
      <w:spacing w:after="0" w:line="240" w:lineRule="auto"/>
    </w:pPr>
    <w:rPr>
      <w:rFonts w:ascii="Calibri" w:hAnsi="Calibri" w:cs="Calibri"/>
      <w:color w:val="000000"/>
      <w:sz w:val="24"/>
      <w:szCs w:val="24"/>
      <w:lang w:val="en-US"/>
    </w:rPr>
  </w:style>
  <w:style w:type="character" w:customStyle="1" w:styleId="Ttulo5Car">
    <w:name w:val="Título 5 Car"/>
    <w:basedOn w:val="Fuentedeprrafopredeter"/>
    <w:link w:val="Ttulo5"/>
    <w:rsid w:val="00262E02"/>
    <w:rPr>
      <w:rFonts w:asciiTheme="majorHAnsi" w:eastAsiaTheme="majorEastAsia" w:hAnsiTheme="majorHAnsi" w:cs="Times New Roman"/>
      <w:color w:val="365F91" w:themeColor="accent1" w:themeShade="BF"/>
      <w:sz w:val="24"/>
      <w:szCs w:val="24"/>
      <w:lang w:val="es-ES" w:eastAsia="es-ES"/>
    </w:rPr>
  </w:style>
  <w:style w:type="character" w:customStyle="1" w:styleId="Ttulo6Car">
    <w:name w:val="Título 6 Car"/>
    <w:basedOn w:val="Fuentedeprrafopredeter"/>
    <w:link w:val="Ttulo6"/>
    <w:rsid w:val="00262E02"/>
    <w:rPr>
      <w:rFonts w:ascii="Times New Roman" w:eastAsia="Times New Roman" w:hAnsi="Times New Roman" w:cs="Times New Roman"/>
      <w:b/>
      <w:sz w:val="20"/>
      <w:szCs w:val="20"/>
    </w:rPr>
  </w:style>
  <w:style w:type="character" w:customStyle="1" w:styleId="Ttulo7Car">
    <w:name w:val="Título 7 Car"/>
    <w:basedOn w:val="Fuentedeprrafopredeter"/>
    <w:link w:val="Ttulo7"/>
    <w:rsid w:val="00262E02"/>
    <w:rPr>
      <w:rFonts w:ascii="Times New Roman" w:eastAsia="Times New Roman" w:hAnsi="Times New Roman" w:cs="Times New Roman"/>
      <w:sz w:val="24"/>
      <w:szCs w:val="24"/>
      <w:lang w:val="es-ES"/>
    </w:rPr>
  </w:style>
  <w:style w:type="character" w:customStyle="1" w:styleId="Ttulo8Car">
    <w:name w:val="Título 8 Car"/>
    <w:basedOn w:val="Fuentedeprrafopredeter"/>
    <w:link w:val="Ttulo8"/>
    <w:rsid w:val="00262E02"/>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262E02"/>
    <w:rPr>
      <w:rFonts w:ascii="Arial" w:eastAsia="Times New Roman" w:hAnsi="Arial" w:cs="Arial"/>
      <w:lang w:val="es-ES"/>
    </w:rPr>
  </w:style>
  <w:style w:type="table" w:customStyle="1" w:styleId="Tabladecuadrcula1clara1">
    <w:name w:val="Tabla de cuadrícula 1 clara1"/>
    <w:basedOn w:val="Tablanormal"/>
    <w:uiPriority w:val="46"/>
    <w:rsid w:val="00262E0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262E02"/>
    <w:pPr>
      <w:spacing w:before="100" w:beforeAutospacing="1" w:after="100" w:afterAutospacing="1"/>
    </w:pPr>
    <w:rPr>
      <w:lang w:val="en-US" w:eastAsia="zh-CN"/>
    </w:rPr>
  </w:style>
  <w:style w:type="paragraph" w:customStyle="1" w:styleId="Normal2">
    <w:name w:val="Normal 2"/>
    <w:basedOn w:val="Normal"/>
    <w:rsid w:val="00262E02"/>
    <w:pPr>
      <w:tabs>
        <w:tab w:val="left" w:pos="709"/>
      </w:tabs>
      <w:ind w:left="709" w:hanging="709"/>
      <w:jc w:val="both"/>
    </w:pPr>
    <w:rPr>
      <w:szCs w:val="20"/>
    </w:rPr>
  </w:style>
  <w:style w:type="character" w:styleId="Fuerte">
    <w:name w:val="Strong"/>
    <w:basedOn w:val="Fuentedeprrafopredeter"/>
    <w:uiPriority w:val="22"/>
    <w:qFormat/>
    <w:rsid w:val="00262E02"/>
    <w:rPr>
      <w:rFonts w:cs="Times New Roman"/>
      <w:b/>
      <w:bCs/>
    </w:rPr>
  </w:style>
  <w:style w:type="table" w:customStyle="1" w:styleId="Tabladecuadrcula1clara10">
    <w:name w:val="Tabla de cuadrícula 1 clara10"/>
    <w:basedOn w:val="Tablanormal"/>
    <w:uiPriority w:val="46"/>
    <w:rsid w:val="00262E02"/>
    <w:pPr>
      <w:spacing w:after="0" w:line="240" w:lineRule="auto"/>
    </w:pPr>
    <w:rPr>
      <w:rFonts w:eastAsia="Times New Roman" w:cs="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 w:type="character" w:styleId="Nmerodepgina">
    <w:name w:val="page number"/>
    <w:basedOn w:val="Fuentedeprrafopredeter"/>
    <w:uiPriority w:val="99"/>
    <w:rsid w:val="00262E02"/>
    <w:rPr>
      <w:rFonts w:cs="Times New Roman"/>
    </w:rPr>
  </w:style>
  <w:style w:type="paragraph" w:styleId="Textoindependiente2">
    <w:name w:val="Body Text 2"/>
    <w:basedOn w:val="Normal"/>
    <w:link w:val="Textoindependiente2Car"/>
    <w:uiPriority w:val="99"/>
    <w:rsid w:val="00262E02"/>
    <w:pPr>
      <w:autoSpaceDE w:val="0"/>
      <w:autoSpaceDN w:val="0"/>
      <w:spacing w:after="120" w:line="480" w:lineRule="auto"/>
    </w:pPr>
  </w:style>
  <w:style w:type="character" w:customStyle="1" w:styleId="Textoindependiente2Car">
    <w:name w:val="Texto independiente 2 Car"/>
    <w:basedOn w:val="Fuentedeprrafopredeter"/>
    <w:link w:val="Textoindependiente2"/>
    <w:uiPriority w:val="99"/>
    <w:rsid w:val="00262E02"/>
    <w:rPr>
      <w:rFonts w:ascii="Times New Roman" w:eastAsia="Times New Roman" w:hAnsi="Times New Roman" w:cs="Times New Roman"/>
      <w:sz w:val="24"/>
      <w:szCs w:val="24"/>
      <w:lang w:val="es-ES" w:eastAsia="es-ES"/>
    </w:rPr>
  </w:style>
  <w:style w:type="paragraph" w:customStyle="1" w:styleId="LUCIO1">
    <w:name w:val="LUCIO 1"/>
    <w:basedOn w:val="Normal"/>
    <w:autoRedefine/>
    <w:qFormat/>
    <w:rsid w:val="00E14AEE"/>
    <w:pPr>
      <w:keepNext/>
      <w:keepLines/>
      <w:spacing w:line="360" w:lineRule="auto"/>
      <w:jc w:val="center"/>
      <w:outlineLvl w:val="0"/>
    </w:pPr>
    <w:rPr>
      <w:b/>
      <w:bCs/>
      <w:kern w:val="32"/>
      <w:szCs w:val="20"/>
      <w:lang w:val="es-BO"/>
    </w:rPr>
  </w:style>
  <w:style w:type="paragraph" w:customStyle="1" w:styleId="1301Autolist">
    <w:name w:val="13.01 Autolist"/>
    <w:basedOn w:val="Normal"/>
    <w:next w:val="Normal"/>
    <w:rsid w:val="00262E02"/>
    <w:pPr>
      <w:keepNext/>
      <w:tabs>
        <w:tab w:val="num" w:pos="720"/>
      </w:tabs>
      <w:spacing w:before="120" w:after="120"/>
      <w:ind w:left="720" w:hanging="720"/>
      <w:jc w:val="both"/>
    </w:pPr>
    <w:rPr>
      <w:szCs w:val="20"/>
      <w:lang w:val="es-ES_tradnl" w:eastAsia="en-US"/>
    </w:rPr>
  </w:style>
  <w:style w:type="paragraph" w:customStyle="1" w:styleId="iAutoList">
    <w:name w:val="(i) AutoList"/>
    <w:basedOn w:val="aparagraphs"/>
    <w:next w:val="Normal"/>
    <w:rsid w:val="00262E02"/>
    <w:pPr>
      <w:tabs>
        <w:tab w:val="num" w:pos="1584"/>
      </w:tabs>
      <w:ind w:left="1584" w:hanging="432"/>
    </w:pPr>
  </w:style>
  <w:style w:type="paragraph" w:customStyle="1" w:styleId="aparagraphs">
    <w:name w:val="(a) paragraphs"/>
    <w:next w:val="Normal"/>
    <w:rsid w:val="00262E02"/>
    <w:pPr>
      <w:spacing w:before="120" w:after="120" w:line="240" w:lineRule="auto"/>
      <w:jc w:val="both"/>
    </w:pPr>
    <w:rPr>
      <w:rFonts w:ascii="Times New Roman" w:eastAsia="Times New Roman" w:hAnsi="Times New Roman" w:cs="Times New Roman"/>
      <w:sz w:val="24"/>
      <w:szCs w:val="20"/>
      <w:lang w:val="es-ES_tradnl"/>
    </w:rPr>
  </w:style>
  <w:style w:type="paragraph" w:styleId="Sangradetextonormal">
    <w:name w:val="Body Text Indent"/>
    <w:basedOn w:val="Normal"/>
    <w:link w:val="SangradetextonormalCar"/>
    <w:uiPriority w:val="99"/>
    <w:rsid w:val="00262E02"/>
    <w:pPr>
      <w:spacing w:after="120"/>
      <w:ind w:left="283"/>
    </w:pPr>
    <w:rPr>
      <w:sz w:val="20"/>
      <w:szCs w:val="20"/>
      <w:lang w:eastAsia="en-US"/>
    </w:rPr>
  </w:style>
  <w:style w:type="character" w:customStyle="1" w:styleId="SangradetextonormalCar">
    <w:name w:val="Sangría de texto normal Car"/>
    <w:basedOn w:val="Fuentedeprrafopredeter"/>
    <w:link w:val="Sangradetextonormal"/>
    <w:uiPriority w:val="99"/>
    <w:rsid w:val="00262E02"/>
    <w:rPr>
      <w:rFonts w:ascii="Times New Roman" w:eastAsia="Times New Roman" w:hAnsi="Times New Roman" w:cs="Times New Roman"/>
      <w:sz w:val="20"/>
      <w:szCs w:val="20"/>
      <w:lang w:val="es-ES"/>
    </w:rPr>
  </w:style>
  <w:style w:type="paragraph" w:styleId="Ttulo">
    <w:name w:val="Title"/>
    <w:basedOn w:val="Normal"/>
    <w:link w:val="TtuloCar"/>
    <w:qFormat/>
    <w:rsid w:val="00262E02"/>
    <w:pPr>
      <w:spacing w:before="240" w:after="60"/>
      <w:jc w:val="center"/>
      <w:outlineLvl w:val="0"/>
    </w:pPr>
    <w:rPr>
      <w:rFonts w:cs="Arial"/>
      <w:b/>
      <w:bCs/>
      <w:kern w:val="28"/>
      <w:sz w:val="20"/>
      <w:szCs w:val="32"/>
    </w:rPr>
  </w:style>
  <w:style w:type="character" w:customStyle="1" w:styleId="TtuloCar">
    <w:name w:val="Título Car"/>
    <w:basedOn w:val="Fuentedeprrafopredeter"/>
    <w:link w:val="Ttulo"/>
    <w:rsid w:val="00262E02"/>
    <w:rPr>
      <w:rFonts w:ascii="Times New Roman" w:eastAsia="Times New Roman" w:hAnsi="Times New Roman" w:cs="Arial"/>
      <w:b/>
      <w:bCs/>
      <w:kern w:val="28"/>
      <w:sz w:val="20"/>
      <w:szCs w:val="32"/>
      <w:lang w:val="es-ES" w:eastAsia="es-ES"/>
    </w:rPr>
  </w:style>
  <w:style w:type="paragraph" w:styleId="Listaconvietas2">
    <w:name w:val="List Bullet 2"/>
    <w:basedOn w:val="Normal"/>
    <w:autoRedefine/>
    <w:uiPriority w:val="99"/>
    <w:rsid w:val="00262E02"/>
    <w:pPr>
      <w:numPr>
        <w:numId w:val="1"/>
      </w:numPr>
    </w:pPr>
  </w:style>
  <w:style w:type="paragraph" w:styleId="Listaconvietas4">
    <w:name w:val="List Bullet 4"/>
    <w:basedOn w:val="Normal"/>
    <w:autoRedefine/>
    <w:uiPriority w:val="99"/>
    <w:rsid w:val="00262E02"/>
    <w:pPr>
      <w:numPr>
        <w:numId w:val="2"/>
      </w:numPr>
    </w:pPr>
  </w:style>
  <w:style w:type="paragraph" w:styleId="Textodebloque">
    <w:name w:val="Block Text"/>
    <w:basedOn w:val="Normal"/>
    <w:uiPriority w:val="99"/>
    <w:rsid w:val="00262E02"/>
    <w:pPr>
      <w:ind w:left="1276" w:right="931"/>
      <w:jc w:val="center"/>
    </w:pPr>
    <w:rPr>
      <w:sz w:val="22"/>
      <w:szCs w:val="20"/>
      <w:lang w:eastAsia="en-US"/>
    </w:rPr>
  </w:style>
  <w:style w:type="paragraph" w:customStyle="1" w:styleId="WW-Textosinformato">
    <w:name w:val="WW-Texto sin formato"/>
    <w:basedOn w:val="Normal"/>
    <w:rsid w:val="00262E02"/>
    <w:pPr>
      <w:suppressAutoHyphens/>
    </w:pPr>
    <w:rPr>
      <w:rFonts w:ascii="Courier New" w:eastAsia="MS Mincho" w:hAnsi="Courier New"/>
      <w:sz w:val="20"/>
      <w:szCs w:val="20"/>
      <w:lang w:val="es-PE"/>
    </w:rPr>
  </w:style>
  <w:style w:type="paragraph" w:styleId="Sangra2detindependiente">
    <w:name w:val="Body Text Indent 2"/>
    <w:basedOn w:val="Normal"/>
    <w:link w:val="Sangra2detindependienteCar"/>
    <w:uiPriority w:val="99"/>
    <w:rsid w:val="00262E02"/>
    <w:pPr>
      <w:spacing w:after="120" w:line="480" w:lineRule="auto"/>
      <w:ind w:left="283"/>
    </w:pPr>
    <w:rPr>
      <w:sz w:val="20"/>
      <w:szCs w:val="20"/>
      <w:lang w:eastAsia="en-US"/>
    </w:rPr>
  </w:style>
  <w:style w:type="character" w:customStyle="1" w:styleId="Sangra2detindependienteCar">
    <w:name w:val="Sangría 2 de t. independiente Car"/>
    <w:basedOn w:val="Fuentedeprrafopredeter"/>
    <w:link w:val="Sangra2detindependiente"/>
    <w:uiPriority w:val="99"/>
    <w:rsid w:val="00262E02"/>
    <w:rPr>
      <w:rFonts w:ascii="Times New Roman" w:eastAsia="Times New Roman" w:hAnsi="Times New Roman" w:cs="Times New Roman"/>
      <w:sz w:val="20"/>
      <w:szCs w:val="20"/>
      <w:lang w:val="es-ES"/>
    </w:rPr>
  </w:style>
  <w:style w:type="paragraph" w:styleId="Sinespaciado">
    <w:name w:val="No Spacing"/>
    <w:link w:val="SinespaciadoCar"/>
    <w:uiPriority w:val="1"/>
    <w:qFormat/>
    <w:rsid w:val="00262E02"/>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locked/>
    <w:rsid w:val="00262E02"/>
    <w:rPr>
      <w:rFonts w:ascii="Calibri" w:eastAsia="Times New Roman" w:hAnsi="Calibri" w:cs="Times New Roman"/>
      <w:lang w:val="es-ES"/>
    </w:rPr>
  </w:style>
  <w:style w:type="paragraph" w:customStyle="1" w:styleId="Document1">
    <w:name w:val="Document 1"/>
    <w:rsid w:val="00262E02"/>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3detindependiente">
    <w:name w:val="Body Text Indent 3"/>
    <w:basedOn w:val="Normal"/>
    <w:link w:val="Sangra3detindependienteCar"/>
    <w:uiPriority w:val="99"/>
    <w:rsid w:val="00262E02"/>
    <w:pPr>
      <w:spacing w:after="120"/>
      <w:ind w:left="283"/>
    </w:pPr>
    <w:rPr>
      <w:sz w:val="16"/>
      <w:szCs w:val="16"/>
      <w:lang w:val="es-BO" w:eastAsia="en-US"/>
    </w:rPr>
  </w:style>
  <w:style w:type="character" w:customStyle="1" w:styleId="Sangra3detindependienteCar">
    <w:name w:val="Sangría 3 de t. independiente Car"/>
    <w:basedOn w:val="Fuentedeprrafopredeter"/>
    <w:link w:val="Sangra3detindependiente"/>
    <w:uiPriority w:val="99"/>
    <w:rsid w:val="00262E02"/>
    <w:rPr>
      <w:rFonts w:ascii="Times New Roman" w:eastAsia="Times New Roman" w:hAnsi="Times New Roman" w:cs="Times New Roman"/>
      <w:sz w:val="16"/>
      <w:szCs w:val="16"/>
    </w:rPr>
  </w:style>
  <w:style w:type="paragraph" w:styleId="Textoindependiente3">
    <w:name w:val="Body Text 3"/>
    <w:basedOn w:val="Normal"/>
    <w:link w:val="Textoindependiente3Car"/>
    <w:uiPriority w:val="99"/>
    <w:rsid w:val="00262E02"/>
    <w:pPr>
      <w:spacing w:after="120"/>
    </w:pPr>
    <w:rPr>
      <w:sz w:val="16"/>
      <w:szCs w:val="16"/>
      <w:lang w:eastAsia="en-US"/>
    </w:rPr>
  </w:style>
  <w:style w:type="character" w:customStyle="1" w:styleId="Textoindependiente3Car">
    <w:name w:val="Texto independiente 3 Car"/>
    <w:basedOn w:val="Fuentedeprrafopredeter"/>
    <w:link w:val="Textoindependiente3"/>
    <w:uiPriority w:val="99"/>
    <w:rsid w:val="00262E02"/>
    <w:rPr>
      <w:rFonts w:ascii="Times New Roman" w:eastAsia="Times New Roman" w:hAnsi="Times New Roman" w:cs="Times New Roman"/>
      <w:sz w:val="16"/>
      <w:szCs w:val="16"/>
      <w:lang w:val="es-ES"/>
    </w:rPr>
  </w:style>
  <w:style w:type="paragraph" w:styleId="Listaconvietas3">
    <w:name w:val="List Bullet 3"/>
    <w:basedOn w:val="Normal"/>
    <w:autoRedefine/>
    <w:uiPriority w:val="99"/>
    <w:rsid w:val="00262E02"/>
    <w:pPr>
      <w:numPr>
        <w:numId w:val="3"/>
      </w:numPr>
      <w:tabs>
        <w:tab w:val="clear" w:pos="926"/>
        <w:tab w:val="num" w:pos="1584"/>
        <w:tab w:val="num" w:pos="1903"/>
      </w:tabs>
      <w:ind w:left="1903" w:hanging="283"/>
      <w:jc w:val="both"/>
    </w:pPr>
    <w:rPr>
      <w:sz w:val="20"/>
      <w:szCs w:val="20"/>
      <w:lang w:val="es-BO"/>
    </w:rPr>
  </w:style>
  <w:style w:type="paragraph" w:styleId="Continuarlista2">
    <w:name w:val="List Continue 2"/>
    <w:basedOn w:val="Normal"/>
    <w:uiPriority w:val="99"/>
    <w:rsid w:val="00262E02"/>
    <w:pPr>
      <w:spacing w:after="120"/>
      <w:ind w:left="720"/>
    </w:pPr>
    <w:rPr>
      <w:sz w:val="20"/>
      <w:szCs w:val="20"/>
      <w:lang w:eastAsia="en-US"/>
    </w:rPr>
  </w:style>
  <w:style w:type="paragraph" w:customStyle="1" w:styleId="xl25">
    <w:name w:val="xl25"/>
    <w:basedOn w:val="Normal"/>
    <w:rsid w:val="00262E02"/>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262E02"/>
    <w:pPr>
      <w:widowControl w:val="0"/>
      <w:jc w:val="both"/>
    </w:pPr>
    <w:rPr>
      <w:b/>
      <w:szCs w:val="20"/>
    </w:rPr>
  </w:style>
  <w:style w:type="paragraph" w:customStyle="1" w:styleId="BodyText21">
    <w:name w:val="Body Text 21"/>
    <w:basedOn w:val="Normal"/>
    <w:rsid w:val="00262E02"/>
    <w:pPr>
      <w:widowControl w:val="0"/>
      <w:jc w:val="both"/>
    </w:pPr>
    <w:rPr>
      <w:szCs w:val="20"/>
      <w:lang w:eastAsia="en-US"/>
    </w:rPr>
  </w:style>
  <w:style w:type="paragraph" w:customStyle="1" w:styleId="Sangra3detindependiente1">
    <w:name w:val="Sangría 3 de t. independiente1"/>
    <w:basedOn w:val="Normal"/>
    <w:rsid w:val="00262E02"/>
    <w:pPr>
      <w:widowControl w:val="0"/>
      <w:ind w:left="709" w:hanging="709"/>
      <w:jc w:val="both"/>
    </w:pPr>
    <w:rPr>
      <w:szCs w:val="20"/>
    </w:rPr>
  </w:style>
  <w:style w:type="paragraph" w:styleId="TDC1">
    <w:name w:val="toc 1"/>
    <w:basedOn w:val="Normal"/>
    <w:next w:val="Normal"/>
    <w:autoRedefine/>
    <w:uiPriority w:val="39"/>
    <w:rsid w:val="00262E02"/>
    <w:pPr>
      <w:spacing w:before="120"/>
      <w:jc w:val="center"/>
    </w:pPr>
    <w:rPr>
      <w:b/>
      <w:sz w:val="20"/>
      <w:szCs w:val="20"/>
      <w:lang w:val="es-ES_tradnl"/>
    </w:rPr>
  </w:style>
  <w:style w:type="paragraph" w:styleId="Lista2">
    <w:name w:val="List 2"/>
    <w:basedOn w:val="Normal"/>
    <w:uiPriority w:val="99"/>
    <w:rsid w:val="00262E02"/>
    <w:pPr>
      <w:ind w:left="566" w:hanging="283"/>
    </w:pPr>
    <w:rPr>
      <w:sz w:val="16"/>
      <w:szCs w:val="16"/>
    </w:rPr>
  </w:style>
  <w:style w:type="paragraph" w:customStyle="1" w:styleId="Sub-ClauseText">
    <w:name w:val="Sub-Clause Text"/>
    <w:basedOn w:val="Normal"/>
    <w:rsid w:val="00262E02"/>
    <w:pPr>
      <w:spacing w:before="120" w:after="120"/>
      <w:jc w:val="both"/>
    </w:pPr>
    <w:rPr>
      <w:spacing w:val="-4"/>
      <w:szCs w:val="20"/>
      <w:lang w:val="en-US" w:eastAsia="en-US"/>
    </w:rPr>
  </w:style>
  <w:style w:type="paragraph" w:styleId="Textonotapie">
    <w:name w:val="footnote text"/>
    <w:basedOn w:val="Normal"/>
    <w:link w:val="TextonotapieCar"/>
    <w:uiPriority w:val="99"/>
    <w:rsid w:val="00262E02"/>
    <w:rPr>
      <w:sz w:val="20"/>
      <w:szCs w:val="20"/>
      <w:lang w:eastAsia="en-US"/>
    </w:rPr>
  </w:style>
  <w:style w:type="character" w:customStyle="1" w:styleId="TextonotapieCar">
    <w:name w:val="Texto nota pie Car"/>
    <w:basedOn w:val="Fuentedeprrafopredeter"/>
    <w:link w:val="Textonotapie"/>
    <w:uiPriority w:val="99"/>
    <w:rsid w:val="00262E02"/>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rsid w:val="00262E02"/>
    <w:rPr>
      <w:rFonts w:cs="Times New Roman"/>
      <w:vertAlign w:val="superscript"/>
    </w:rPr>
  </w:style>
  <w:style w:type="paragraph" w:customStyle="1" w:styleId="Textoindependiente32">
    <w:name w:val="Texto independiente 32"/>
    <w:basedOn w:val="Normal"/>
    <w:rsid w:val="00262E02"/>
    <w:pPr>
      <w:widowControl w:val="0"/>
      <w:jc w:val="both"/>
    </w:pPr>
    <w:rPr>
      <w:b/>
      <w:szCs w:val="20"/>
    </w:rPr>
  </w:style>
  <w:style w:type="paragraph" w:customStyle="1" w:styleId="Sangra3detindependiente2">
    <w:name w:val="Sangría 3 de t. independiente2"/>
    <w:basedOn w:val="Normal"/>
    <w:rsid w:val="00262E02"/>
    <w:pPr>
      <w:widowControl w:val="0"/>
      <w:ind w:left="709" w:hanging="709"/>
      <w:jc w:val="both"/>
    </w:pPr>
    <w:rPr>
      <w:szCs w:val="20"/>
    </w:rPr>
  </w:style>
  <w:style w:type="paragraph" w:customStyle="1" w:styleId="CM2">
    <w:name w:val="CM2"/>
    <w:basedOn w:val="Normal"/>
    <w:next w:val="Normal"/>
    <w:rsid w:val="00262E02"/>
    <w:pPr>
      <w:widowControl w:val="0"/>
      <w:autoSpaceDE w:val="0"/>
      <w:autoSpaceDN w:val="0"/>
      <w:adjustRightInd w:val="0"/>
      <w:spacing w:line="220" w:lineRule="atLeast"/>
    </w:pPr>
    <w:rPr>
      <w:rFonts w:ascii="MECOND+Verdana" w:hAnsi="MECOND+Verdana"/>
    </w:rPr>
  </w:style>
  <w:style w:type="character" w:styleId="Textodelmarcadordeposicin">
    <w:name w:val="Placeholder Text"/>
    <w:basedOn w:val="Fuentedeprrafopredeter"/>
    <w:uiPriority w:val="99"/>
    <w:semiHidden/>
    <w:rsid w:val="00262E02"/>
    <w:rPr>
      <w:rFonts w:cs="Times New Roman"/>
      <w:color w:val="808080"/>
    </w:rPr>
  </w:style>
  <w:style w:type="paragraph" w:styleId="Mapadeldocumento">
    <w:name w:val="Document Map"/>
    <w:basedOn w:val="Normal"/>
    <w:link w:val="MapadeldocumentoCar"/>
    <w:uiPriority w:val="99"/>
    <w:rsid w:val="00262E02"/>
    <w:rPr>
      <w:rFonts w:ascii="Tahoma" w:hAnsi="Tahoma" w:cs="Tahoma"/>
      <w:sz w:val="16"/>
      <w:szCs w:val="16"/>
      <w:lang w:eastAsia="en-US"/>
    </w:rPr>
  </w:style>
  <w:style w:type="character" w:customStyle="1" w:styleId="MapadeldocumentoCar">
    <w:name w:val="Mapa del documento Car"/>
    <w:basedOn w:val="Fuentedeprrafopredeter"/>
    <w:link w:val="Mapadeldocumento"/>
    <w:uiPriority w:val="99"/>
    <w:rsid w:val="00262E02"/>
    <w:rPr>
      <w:rFonts w:ascii="Tahoma" w:eastAsia="Times New Roman" w:hAnsi="Tahoma" w:cs="Tahoma"/>
      <w:sz w:val="16"/>
      <w:szCs w:val="16"/>
      <w:lang w:val="es-ES"/>
    </w:rPr>
  </w:style>
  <w:style w:type="table" w:customStyle="1" w:styleId="Listaclara-nfasis11">
    <w:name w:val="Lista clara - Énfasis 11"/>
    <w:basedOn w:val="Tablanormal"/>
    <w:uiPriority w:val="61"/>
    <w:rsid w:val="00262E0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3">
    <w:name w:val="Light List Accent 3"/>
    <w:basedOn w:val="Tablanormal"/>
    <w:uiPriority w:val="61"/>
    <w:rsid w:val="00262E02"/>
    <w:pPr>
      <w:spacing w:after="0" w:line="240" w:lineRule="auto"/>
    </w:pPr>
    <w:rPr>
      <w:rFonts w:eastAsiaTheme="minorEastAsia" w:cs="Times New Roman"/>
      <w:lang w:val="es-E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pPr>
      <w:rPr>
        <w:rFonts w:cs="Times New Roman"/>
        <w:b/>
        <w:bCs/>
        <w:color w:val="FFFFFF" w:themeColor="background1"/>
      </w:rPr>
      <w:tblPr/>
      <w:tcPr>
        <w:shd w:val="clear" w:color="auto" w:fill="9BBB59" w:themeFill="accent3"/>
      </w:tcPr>
    </w:tblStylePr>
    <w:tblStylePr w:type="lastRow">
      <w:pPr>
        <w:spacing w:before="0" w:after="0"/>
      </w:pPr>
      <w:rPr>
        <w:rFonts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staclara1">
    <w:name w:val="Lista clara1"/>
    <w:basedOn w:val="Tablanormal"/>
    <w:uiPriority w:val="61"/>
    <w:rsid w:val="00262E02"/>
    <w:pPr>
      <w:spacing w:after="0" w:line="240" w:lineRule="auto"/>
    </w:pPr>
    <w:rPr>
      <w:rFonts w:eastAsiaTheme="minorEastAsia" w:cs="Times New Roman"/>
      <w:lang w:val="es-E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tuloTDC">
    <w:name w:val="TOC Heading"/>
    <w:basedOn w:val="Ttulo1"/>
    <w:next w:val="Normal"/>
    <w:uiPriority w:val="39"/>
    <w:unhideWhenUsed/>
    <w:qFormat/>
    <w:rsid w:val="00262E02"/>
    <w:pPr>
      <w:keepNext/>
      <w:keepLines/>
      <w:spacing w:before="480" w:beforeAutospacing="0" w:after="0" w:afterAutospacing="0" w:line="276" w:lineRule="auto"/>
      <w:outlineLvl w:val="9"/>
    </w:pPr>
    <w:rPr>
      <w:rFonts w:asciiTheme="majorHAnsi" w:eastAsiaTheme="majorEastAsia" w:hAnsiTheme="majorHAnsi"/>
      <w:color w:val="365F91" w:themeColor="accent1" w:themeShade="BF"/>
      <w:kern w:val="0"/>
      <w:sz w:val="28"/>
      <w:szCs w:val="28"/>
      <w:lang w:eastAsia="en-US"/>
    </w:rPr>
  </w:style>
  <w:style w:type="paragraph" w:styleId="TDC3">
    <w:name w:val="toc 3"/>
    <w:basedOn w:val="Normal"/>
    <w:next w:val="Normal"/>
    <w:autoRedefine/>
    <w:uiPriority w:val="39"/>
    <w:rsid w:val="00262E02"/>
    <w:pPr>
      <w:spacing w:after="100"/>
      <w:ind w:left="400"/>
    </w:pPr>
    <w:rPr>
      <w:sz w:val="20"/>
      <w:szCs w:val="20"/>
      <w:lang w:eastAsia="en-US"/>
    </w:rPr>
  </w:style>
  <w:style w:type="paragraph" w:customStyle="1" w:styleId="Sangradet1">
    <w:name w:val="Sangría de t1"/>
    <w:aliases w:val="independiente2"/>
    <w:basedOn w:val="Normal"/>
    <w:rsid w:val="00262E02"/>
    <w:pPr>
      <w:widowControl w:val="0"/>
      <w:tabs>
        <w:tab w:val="left" w:pos="204"/>
      </w:tabs>
      <w:jc w:val="both"/>
    </w:pPr>
    <w:rPr>
      <w:rFonts w:ascii="Arial" w:hAnsi="Arial"/>
      <w:sz w:val="20"/>
      <w:szCs w:val="20"/>
      <w:lang w:val="es-MX"/>
    </w:rPr>
  </w:style>
  <w:style w:type="character" w:customStyle="1" w:styleId="CarCar11">
    <w:name w:val="Car Car11"/>
    <w:basedOn w:val="Fuentedeprrafopredeter"/>
    <w:rsid w:val="00262E02"/>
    <w:rPr>
      <w:rFonts w:ascii="Tahoma" w:hAnsi="Tahoma" w:cs="Times New Roman"/>
      <w:b/>
      <w:caps/>
      <w:sz w:val="22"/>
      <w:szCs w:val="22"/>
      <w:u w:val="single"/>
      <w:lang w:val="es-MX" w:eastAsia="es-ES"/>
    </w:rPr>
  </w:style>
  <w:style w:type="character" w:customStyle="1" w:styleId="CarCar10">
    <w:name w:val="Car Car10"/>
    <w:basedOn w:val="Fuentedeprrafopredeter"/>
    <w:rsid w:val="00262E02"/>
    <w:rPr>
      <w:rFonts w:ascii="Times New Roman" w:hAnsi="Times New Roman" w:cs="Times New Roman"/>
      <w:b/>
      <w:sz w:val="22"/>
      <w:u w:val="single"/>
      <w:lang w:val="es-MX" w:eastAsia="es-ES"/>
    </w:rPr>
  </w:style>
  <w:style w:type="paragraph" w:customStyle="1" w:styleId="CM37">
    <w:name w:val="CM37"/>
    <w:basedOn w:val="Normal"/>
    <w:next w:val="Normal"/>
    <w:rsid w:val="00262E02"/>
    <w:pPr>
      <w:widowControl w:val="0"/>
      <w:autoSpaceDE w:val="0"/>
      <w:autoSpaceDN w:val="0"/>
      <w:adjustRightInd w:val="0"/>
      <w:spacing w:after="220"/>
    </w:pPr>
    <w:rPr>
      <w:rFonts w:ascii="MECOND+Verdana" w:hAnsi="MECOND+Verdana"/>
    </w:rPr>
  </w:style>
  <w:style w:type="paragraph" w:customStyle="1" w:styleId="Textoindependiente21">
    <w:name w:val="Texto independiente 21"/>
    <w:basedOn w:val="Normal"/>
    <w:rsid w:val="00262E02"/>
    <w:pPr>
      <w:widowControl w:val="0"/>
      <w:suppressAutoHyphens/>
      <w:ind w:left="720" w:hanging="720"/>
      <w:jc w:val="both"/>
    </w:pPr>
    <w:rPr>
      <w:noProof/>
      <w:szCs w:val="20"/>
    </w:rPr>
  </w:style>
  <w:style w:type="paragraph" w:styleId="Subttulo">
    <w:name w:val="Subtitle"/>
    <w:basedOn w:val="Normal"/>
    <w:link w:val="SubttuloCar"/>
    <w:uiPriority w:val="11"/>
    <w:qFormat/>
    <w:rsid w:val="00262E02"/>
    <w:pPr>
      <w:jc w:val="center"/>
    </w:pPr>
    <w:rPr>
      <w:rFonts w:ascii="Arial" w:hAnsi="Arial"/>
      <w:b/>
      <w:szCs w:val="20"/>
    </w:rPr>
  </w:style>
  <w:style w:type="character" w:customStyle="1" w:styleId="SubttuloCar">
    <w:name w:val="Subtítulo Car"/>
    <w:basedOn w:val="Fuentedeprrafopredeter"/>
    <w:link w:val="Subttulo"/>
    <w:uiPriority w:val="11"/>
    <w:rsid w:val="00262E02"/>
    <w:rPr>
      <w:rFonts w:ascii="Arial" w:eastAsia="Times New Roman" w:hAnsi="Arial" w:cs="Times New Roman"/>
      <w:b/>
      <w:sz w:val="24"/>
      <w:szCs w:val="20"/>
      <w:lang w:val="es-ES" w:eastAsia="es-ES"/>
    </w:rPr>
  </w:style>
  <w:style w:type="character" w:customStyle="1" w:styleId="corchete-llamada1">
    <w:name w:val="corchete-llamada1"/>
    <w:rsid w:val="00262E02"/>
    <w:rPr>
      <w:vanish/>
    </w:rPr>
  </w:style>
  <w:style w:type="paragraph" w:customStyle="1" w:styleId="titulo7">
    <w:name w:val="titulo7"/>
    <w:basedOn w:val="Ttulo7"/>
    <w:autoRedefine/>
    <w:rsid w:val="00262E02"/>
    <w:pPr>
      <w:keepNext/>
      <w:spacing w:before="0" w:after="0"/>
      <w:jc w:val="both"/>
    </w:pPr>
    <w:rPr>
      <w:b/>
      <w:bCs/>
      <w:kern w:val="28"/>
      <w:lang w:val="es-ES_tradnl" w:eastAsia="es-ES"/>
    </w:rPr>
  </w:style>
  <w:style w:type="paragraph" w:customStyle="1" w:styleId="CM65">
    <w:name w:val="CM65"/>
    <w:basedOn w:val="Normal"/>
    <w:next w:val="Normal"/>
    <w:uiPriority w:val="99"/>
    <w:rsid w:val="00262E02"/>
    <w:pPr>
      <w:widowControl w:val="0"/>
      <w:autoSpaceDE w:val="0"/>
      <w:autoSpaceDN w:val="0"/>
      <w:adjustRightInd w:val="0"/>
    </w:pPr>
    <w:rPr>
      <w:rFonts w:ascii="Arial" w:hAnsi="Arial" w:cs="Arial"/>
    </w:rPr>
  </w:style>
  <w:style w:type="paragraph" w:customStyle="1" w:styleId="CM7">
    <w:name w:val="CM7"/>
    <w:basedOn w:val="Normal"/>
    <w:next w:val="Normal"/>
    <w:uiPriority w:val="99"/>
    <w:rsid w:val="00262E02"/>
    <w:pPr>
      <w:widowControl w:val="0"/>
      <w:autoSpaceDE w:val="0"/>
      <w:autoSpaceDN w:val="0"/>
      <w:adjustRightInd w:val="0"/>
      <w:spacing w:line="223" w:lineRule="atLeast"/>
    </w:pPr>
    <w:rPr>
      <w:rFonts w:ascii="Arial" w:hAnsi="Arial" w:cs="Arial"/>
    </w:rPr>
  </w:style>
  <w:style w:type="paragraph" w:customStyle="1" w:styleId="CM60">
    <w:name w:val="CM60"/>
    <w:basedOn w:val="Normal"/>
    <w:next w:val="Normal"/>
    <w:uiPriority w:val="99"/>
    <w:rsid w:val="00262E02"/>
    <w:pPr>
      <w:widowControl w:val="0"/>
      <w:autoSpaceDE w:val="0"/>
      <w:autoSpaceDN w:val="0"/>
      <w:adjustRightInd w:val="0"/>
    </w:pPr>
    <w:rPr>
      <w:rFonts w:ascii="Arial" w:hAnsi="Arial" w:cs="Arial"/>
    </w:rPr>
  </w:style>
  <w:style w:type="paragraph" w:customStyle="1" w:styleId="CM67">
    <w:name w:val="CM67"/>
    <w:basedOn w:val="Normal"/>
    <w:next w:val="Normal"/>
    <w:uiPriority w:val="99"/>
    <w:rsid w:val="00262E02"/>
    <w:pPr>
      <w:widowControl w:val="0"/>
      <w:autoSpaceDE w:val="0"/>
      <w:autoSpaceDN w:val="0"/>
      <w:adjustRightInd w:val="0"/>
    </w:pPr>
    <w:rPr>
      <w:rFonts w:ascii="Arial" w:hAnsi="Arial" w:cs="Arial"/>
    </w:rPr>
  </w:style>
  <w:style w:type="paragraph" w:customStyle="1" w:styleId="Normal-1">
    <w:name w:val="Normal-1"/>
    <w:basedOn w:val="Normal"/>
    <w:rsid w:val="00262E02"/>
    <w:pPr>
      <w:spacing w:before="120" w:after="120"/>
      <w:ind w:left="709"/>
      <w:jc w:val="both"/>
    </w:pPr>
    <w:rPr>
      <w:rFonts w:ascii="Arial" w:hAnsi="Arial"/>
      <w:sz w:val="22"/>
      <w:szCs w:val="20"/>
    </w:rPr>
  </w:style>
  <w:style w:type="paragraph" w:customStyle="1" w:styleId="Estilo">
    <w:name w:val="Estilo"/>
    <w:rsid w:val="00262E02"/>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paragraph" w:styleId="Textonotaalfinal">
    <w:name w:val="endnote text"/>
    <w:basedOn w:val="Normal"/>
    <w:link w:val="TextonotaalfinalCar"/>
    <w:uiPriority w:val="99"/>
    <w:unhideWhenUsed/>
    <w:rsid w:val="00262E02"/>
    <w:rPr>
      <w:sz w:val="20"/>
      <w:szCs w:val="20"/>
      <w:lang w:eastAsia="en-US"/>
    </w:rPr>
  </w:style>
  <w:style w:type="character" w:customStyle="1" w:styleId="TextonotaalfinalCar">
    <w:name w:val="Texto nota al final Car"/>
    <w:basedOn w:val="Fuentedeprrafopredeter"/>
    <w:link w:val="Textonotaalfinal"/>
    <w:uiPriority w:val="99"/>
    <w:rsid w:val="00262E02"/>
    <w:rPr>
      <w:rFonts w:ascii="Times New Roman" w:eastAsia="Times New Roman" w:hAnsi="Times New Roman" w:cs="Times New Roman"/>
      <w:sz w:val="20"/>
      <w:szCs w:val="20"/>
      <w:lang w:val="es-ES"/>
    </w:rPr>
  </w:style>
  <w:style w:type="character" w:styleId="Refdenotaalfinal">
    <w:name w:val="endnote reference"/>
    <w:basedOn w:val="Fuentedeprrafopredeter"/>
    <w:uiPriority w:val="99"/>
    <w:unhideWhenUsed/>
    <w:rsid w:val="00262E02"/>
    <w:rPr>
      <w:vertAlign w:val="superscript"/>
    </w:rPr>
  </w:style>
  <w:style w:type="character" w:styleId="nfasis">
    <w:name w:val="Emphasis"/>
    <w:basedOn w:val="Fuentedeprrafopredeter"/>
    <w:uiPriority w:val="20"/>
    <w:qFormat/>
    <w:rsid w:val="00262E02"/>
    <w:rPr>
      <w:i/>
    </w:rPr>
  </w:style>
  <w:style w:type="paragraph" w:styleId="TDC2">
    <w:name w:val="toc 2"/>
    <w:basedOn w:val="Normal"/>
    <w:next w:val="Normal"/>
    <w:autoRedefine/>
    <w:uiPriority w:val="39"/>
    <w:rsid w:val="00262E02"/>
    <w:pPr>
      <w:spacing w:after="100"/>
      <w:ind w:left="160"/>
    </w:pPr>
    <w:rPr>
      <w:rFonts w:ascii="Verdana" w:hAnsi="Verdana"/>
      <w:sz w:val="16"/>
      <w:szCs w:val="16"/>
    </w:rPr>
  </w:style>
  <w:style w:type="paragraph" w:customStyle="1" w:styleId="Estilo1">
    <w:name w:val="Estilo1"/>
    <w:basedOn w:val="Normal"/>
    <w:rsid w:val="00262E02"/>
    <w:pPr>
      <w:tabs>
        <w:tab w:val="num" w:pos="360"/>
      </w:tabs>
      <w:ind w:left="360" w:hanging="360"/>
    </w:pPr>
    <w:rPr>
      <w:b/>
      <w:sz w:val="20"/>
      <w:szCs w:val="20"/>
      <w:lang w:val="es-ES_tradnl"/>
    </w:rPr>
  </w:style>
  <w:style w:type="paragraph" w:customStyle="1" w:styleId="Cuerpo">
    <w:name w:val="Cuerpo"/>
    <w:rsid w:val="00262E02"/>
    <w:pPr>
      <w:spacing w:before="120" w:after="120" w:line="240" w:lineRule="auto"/>
      <w:jc w:val="both"/>
    </w:pPr>
    <w:rPr>
      <w:rFonts w:ascii="Arial" w:eastAsia="Times New Roman" w:hAnsi="Arial" w:cs="Times New Roman"/>
      <w:noProof/>
      <w:sz w:val="20"/>
      <w:szCs w:val="20"/>
      <w:lang w:val="es-ES" w:eastAsia="es-ES"/>
    </w:rPr>
  </w:style>
  <w:style w:type="paragraph" w:styleId="Continuarlista3">
    <w:name w:val="List Continue 3"/>
    <w:basedOn w:val="Normal"/>
    <w:uiPriority w:val="99"/>
    <w:rsid w:val="00262E02"/>
    <w:pPr>
      <w:spacing w:after="120"/>
      <w:ind w:left="849"/>
    </w:pPr>
    <w:rPr>
      <w:rFonts w:ascii="Verdana" w:hAnsi="Verdana"/>
      <w:sz w:val="16"/>
      <w:szCs w:val="16"/>
    </w:rPr>
  </w:style>
  <w:style w:type="character" w:customStyle="1" w:styleId="Heading4Char">
    <w:name w:val="Heading 4 Char"/>
    <w:locked/>
    <w:rsid w:val="00262E02"/>
    <w:rPr>
      <w:rFonts w:ascii="Verdana" w:hAnsi="Verdana"/>
      <w:sz w:val="22"/>
      <w:lang w:val="x-none" w:eastAsia="en-US"/>
    </w:rPr>
  </w:style>
  <w:style w:type="character" w:customStyle="1" w:styleId="CommentTextChar">
    <w:name w:val="Comment Text Char"/>
    <w:aliases w:val="Car Car Char"/>
    <w:locked/>
    <w:rsid w:val="00262E02"/>
    <w:rPr>
      <w:rFonts w:ascii="Century Gothic" w:hAnsi="Century Gothic"/>
      <w:sz w:val="16"/>
      <w:lang w:val="es-ES" w:eastAsia="es-ES"/>
    </w:rPr>
  </w:style>
  <w:style w:type="paragraph" w:customStyle="1" w:styleId="Prrafodelista1">
    <w:name w:val="Párrafo de lista1"/>
    <w:basedOn w:val="Normal"/>
    <w:rsid w:val="00262E02"/>
    <w:pPr>
      <w:ind w:left="720"/>
    </w:pPr>
    <w:rPr>
      <w:sz w:val="20"/>
      <w:szCs w:val="20"/>
      <w:lang w:eastAsia="en-US"/>
    </w:rPr>
  </w:style>
  <w:style w:type="character" w:customStyle="1" w:styleId="BodyText2Char">
    <w:name w:val="Body Text 2 Char"/>
    <w:locked/>
    <w:rsid w:val="00262E02"/>
    <w:rPr>
      <w:rFonts w:ascii="Tms Rmn" w:hAnsi="Tms Rmn"/>
      <w:lang w:val="en-US" w:eastAsia="es-BO"/>
    </w:rPr>
  </w:style>
  <w:style w:type="character" w:customStyle="1" w:styleId="FooterChar">
    <w:name w:val="Footer Char"/>
    <w:locked/>
    <w:rsid w:val="00262E02"/>
    <w:rPr>
      <w:rFonts w:ascii="Verdana" w:hAnsi="Verdana"/>
      <w:sz w:val="16"/>
    </w:rPr>
  </w:style>
  <w:style w:type="character" w:customStyle="1" w:styleId="BalloonTextChar">
    <w:name w:val="Balloon Text Char"/>
    <w:locked/>
    <w:rsid w:val="00262E02"/>
    <w:rPr>
      <w:rFonts w:ascii="Tahoma" w:hAnsi="Tahoma"/>
      <w:sz w:val="16"/>
    </w:rPr>
  </w:style>
  <w:style w:type="paragraph" w:customStyle="1" w:styleId="Sinespaciado1">
    <w:name w:val="Sin espaciado1"/>
    <w:link w:val="NoSpacingChar"/>
    <w:rsid w:val="00262E02"/>
    <w:pPr>
      <w:spacing w:after="0" w:line="240" w:lineRule="auto"/>
    </w:pPr>
    <w:rPr>
      <w:rFonts w:ascii="Calibri" w:eastAsia="Times New Roman" w:hAnsi="Calibri" w:cs="Times New Roman"/>
      <w:lang w:val="es-ES"/>
    </w:rPr>
  </w:style>
  <w:style w:type="character" w:customStyle="1" w:styleId="NoSpacingChar">
    <w:name w:val="No Spacing Char"/>
    <w:link w:val="Sinespaciado1"/>
    <w:locked/>
    <w:rsid w:val="00262E02"/>
    <w:rPr>
      <w:rFonts w:ascii="Calibri" w:eastAsia="Times New Roman" w:hAnsi="Calibri" w:cs="Times New Roman"/>
      <w:lang w:val="es-ES"/>
    </w:rPr>
  </w:style>
  <w:style w:type="character" w:customStyle="1" w:styleId="Heading1Char">
    <w:name w:val="Heading 1 Char"/>
    <w:locked/>
    <w:rsid w:val="00262E02"/>
    <w:rPr>
      <w:rFonts w:ascii="Tahoma" w:hAnsi="Tahoma"/>
      <w:b/>
      <w:caps/>
      <w:sz w:val="22"/>
      <w:u w:val="single"/>
      <w:lang w:val="es-MX" w:eastAsia="x-none"/>
    </w:rPr>
  </w:style>
  <w:style w:type="paragraph" w:customStyle="1" w:styleId="font5">
    <w:name w:val="font5"/>
    <w:basedOn w:val="Normal"/>
    <w:rsid w:val="00262E02"/>
    <w:pPr>
      <w:spacing w:before="100" w:beforeAutospacing="1" w:after="100" w:afterAutospacing="1"/>
    </w:pPr>
    <w:rPr>
      <w:rFonts w:ascii="Arial" w:eastAsia="Arial Unicode MS" w:hAnsi="Arial" w:cs="Arial"/>
      <w:lang w:val="en-US" w:eastAsia="en-US"/>
    </w:rPr>
  </w:style>
  <w:style w:type="paragraph" w:styleId="Textosinformato">
    <w:name w:val="Plain Text"/>
    <w:basedOn w:val="Normal"/>
    <w:link w:val="TextosinformatoCar"/>
    <w:uiPriority w:val="99"/>
    <w:rsid w:val="00262E02"/>
    <w:rPr>
      <w:rFonts w:ascii="Courier New" w:hAnsi="Courier New"/>
      <w:sz w:val="20"/>
      <w:szCs w:val="20"/>
    </w:rPr>
  </w:style>
  <w:style w:type="character" w:customStyle="1" w:styleId="TextosinformatoCar">
    <w:name w:val="Texto sin formato Car"/>
    <w:basedOn w:val="Fuentedeprrafopredeter"/>
    <w:link w:val="Textosinformato"/>
    <w:uiPriority w:val="99"/>
    <w:rsid w:val="00262E02"/>
    <w:rPr>
      <w:rFonts w:ascii="Courier New" w:eastAsia="Times New Roman" w:hAnsi="Courier New" w:cs="Times New Roman"/>
      <w:sz w:val="20"/>
      <w:szCs w:val="20"/>
      <w:lang w:val="es-ES" w:eastAsia="es-ES"/>
    </w:rPr>
  </w:style>
  <w:style w:type="paragraph" w:customStyle="1" w:styleId="CE490426FA1F417B964E942E3A6CE9DE">
    <w:name w:val="CE490426FA1F417B964E942E3A6CE9DE"/>
    <w:rsid w:val="00262E02"/>
    <w:rPr>
      <w:rFonts w:ascii="Calibri" w:eastAsia="Times New Roman" w:hAnsi="Calibri" w:cs="Times New Roman"/>
      <w:lang w:val="es-ES" w:eastAsia="es-ES"/>
    </w:rPr>
  </w:style>
  <w:style w:type="paragraph" w:customStyle="1" w:styleId="PROYECTOFORMATO">
    <w:name w:val="PROYECTO FORMATO"/>
    <w:basedOn w:val="Normal"/>
    <w:rsid w:val="00262E02"/>
    <w:pPr>
      <w:widowControl w:val="0"/>
      <w:ind w:firstLine="709"/>
      <w:jc w:val="both"/>
    </w:pPr>
    <w:rPr>
      <w:rFonts w:ascii="Arial" w:hAnsi="Arial"/>
      <w:i/>
      <w:sz w:val="22"/>
      <w:szCs w:val="22"/>
      <w:lang w:val="es-ES_tradnl"/>
    </w:rPr>
  </w:style>
  <w:style w:type="paragraph" w:customStyle="1" w:styleId="xl63">
    <w:name w:val="xl63"/>
    <w:basedOn w:val="Normal"/>
    <w:rsid w:val="00262E02"/>
    <w:pPr>
      <w:spacing w:before="100" w:beforeAutospacing="1" w:after="100" w:afterAutospacing="1"/>
    </w:pPr>
    <w:rPr>
      <w:rFonts w:ascii="Arial Narrow" w:hAnsi="Arial Narrow"/>
      <w:sz w:val="16"/>
      <w:szCs w:val="16"/>
    </w:rPr>
  </w:style>
  <w:style w:type="paragraph" w:customStyle="1" w:styleId="xl64">
    <w:name w:val="xl64"/>
    <w:basedOn w:val="Normal"/>
    <w:rsid w:val="00262E02"/>
    <w:pPr>
      <w:spacing w:before="100" w:beforeAutospacing="1" w:after="100" w:afterAutospacing="1"/>
    </w:pPr>
    <w:rPr>
      <w:rFonts w:ascii="Arial Narrow" w:hAnsi="Arial Narrow"/>
      <w:sz w:val="16"/>
      <w:szCs w:val="16"/>
    </w:rPr>
  </w:style>
  <w:style w:type="paragraph" w:customStyle="1" w:styleId="xl65">
    <w:name w:val="xl65"/>
    <w:basedOn w:val="Normal"/>
    <w:rsid w:val="00262E02"/>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jc w:val="center"/>
    </w:pPr>
    <w:rPr>
      <w:rFonts w:ascii="Arial Narrow" w:hAnsi="Arial Narrow"/>
      <w:b/>
      <w:bCs/>
      <w:sz w:val="16"/>
      <w:szCs w:val="16"/>
    </w:rPr>
  </w:style>
  <w:style w:type="paragraph" w:customStyle="1" w:styleId="xl66">
    <w:name w:val="xl66"/>
    <w:basedOn w:val="Normal"/>
    <w:rsid w:val="00262E02"/>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Arial Narrow" w:hAnsi="Arial Narrow"/>
      <w:b/>
      <w:bCs/>
      <w:sz w:val="16"/>
      <w:szCs w:val="16"/>
    </w:rPr>
  </w:style>
  <w:style w:type="paragraph" w:customStyle="1" w:styleId="xl67">
    <w:name w:val="xl67"/>
    <w:basedOn w:val="Normal"/>
    <w:rsid w:val="00262E02"/>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jc w:val="center"/>
    </w:pPr>
    <w:rPr>
      <w:rFonts w:ascii="Arial Narrow" w:hAnsi="Arial Narrow"/>
      <w:b/>
      <w:bCs/>
      <w:sz w:val="16"/>
      <w:szCs w:val="16"/>
    </w:rPr>
  </w:style>
  <w:style w:type="paragraph" w:customStyle="1" w:styleId="xl68">
    <w:name w:val="xl68"/>
    <w:basedOn w:val="Normal"/>
    <w:rsid w:val="00262E02"/>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100">
    <w:name w:val="xl100"/>
    <w:basedOn w:val="Normal"/>
    <w:rsid w:val="00262E02"/>
    <w:pPr>
      <w:pBdr>
        <w:left w:val="single" w:sz="8" w:space="0" w:color="auto"/>
        <w:right w:val="single" w:sz="4" w:space="0" w:color="auto"/>
      </w:pBdr>
      <w:spacing w:before="100" w:beforeAutospacing="1" w:after="100" w:afterAutospacing="1"/>
    </w:pPr>
    <w:rPr>
      <w:rFonts w:ascii="Arial Narrow" w:hAnsi="Arial Narrow"/>
      <w:sz w:val="16"/>
      <w:szCs w:val="16"/>
    </w:rPr>
  </w:style>
  <w:style w:type="paragraph" w:customStyle="1" w:styleId="xl101">
    <w:name w:val="xl101"/>
    <w:basedOn w:val="Normal"/>
    <w:rsid w:val="00262E02"/>
    <w:pPr>
      <w:pBdr>
        <w:left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102">
    <w:name w:val="xl102"/>
    <w:basedOn w:val="Normal"/>
    <w:rsid w:val="00262E02"/>
    <w:pPr>
      <w:pBdr>
        <w:left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103">
    <w:name w:val="xl103"/>
    <w:basedOn w:val="Normal"/>
    <w:rsid w:val="00262E02"/>
    <w:pPr>
      <w:pBdr>
        <w:left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104">
    <w:name w:val="xl104"/>
    <w:basedOn w:val="Normal"/>
    <w:rsid w:val="00262E02"/>
    <w:pPr>
      <w:pBdr>
        <w:left w:val="single" w:sz="4" w:space="0" w:color="auto"/>
        <w:right w:val="single" w:sz="8" w:space="0" w:color="auto"/>
      </w:pBdr>
      <w:spacing w:before="100" w:beforeAutospacing="1" w:after="100" w:afterAutospacing="1"/>
    </w:pPr>
    <w:rPr>
      <w:rFonts w:ascii="Arial Narrow" w:hAnsi="Arial Narrow"/>
      <w:sz w:val="16"/>
      <w:szCs w:val="16"/>
    </w:rPr>
  </w:style>
  <w:style w:type="paragraph" w:customStyle="1" w:styleId="xl105">
    <w:name w:val="xl105"/>
    <w:basedOn w:val="Normal"/>
    <w:rsid w:val="00262E02"/>
    <w:pPr>
      <w:pBdr>
        <w:top w:val="single" w:sz="4" w:space="0" w:color="auto"/>
        <w:left w:val="single" w:sz="8" w:space="0" w:color="auto"/>
        <w:bottom w:val="single" w:sz="8" w:space="0" w:color="auto"/>
      </w:pBdr>
      <w:shd w:val="clear" w:color="000000" w:fill="FFC000"/>
      <w:spacing w:before="100" w:beforeAutospacing="1" w:after="100" w:afterAutospacing="1"/>
    </w:pPr>
    <w:rPr>
      <w:rFonts w:ascii="Arial Narrow" w:hAnsi="Arial Narrow"/>
      <w:b/>
      <w:bCs/>
      <w:sz w:val="16"/>
      <w:szCs w:val="16"/>
    </w:rPr>
  </w:style>
  <w:style w:type="paragraph" w:customStyle="1" w:styleId="xl106">
    <w:name w:val="xl106"/>
    <w:basedOn w:val="Normal"/>
    <w:rsid w:val="00262E02"/>
    <w:pPr>
      <w:pBdr>
        <w:top w:val="single" w:sz="4" w:space="0" w:color="auto"/>
        <w:bottom w:val="single" w:sz="8" w:space="0" w:color="auto"/>
      </w:pBdr>
      <w:shd w:val="clear" w:color="000000" w:fill="FFC000"/>
      <w:spacing w:before="100" w:beforeAutospacing="1" w:after="100" w:afterAutospacing="1"/>
    </w:pPr>
    <w:rPr>
      <w:rFonts w:ascii="Arial Narrow" w:hAnsi="Arial Narrow"/>
      <w:b/>
      <w:bCs/>
      <w:sz w:val="16"/>
      <w:szCs w:val="16"/>
    </w:rPr>
  </w:style>
  <w:style w:type="paragraph" w:customStyle="1" w:styleId="xl107">
    <w:name w:val="xl107"/>
    <w:basedOn w:val="Normal"/>
    <w:rsid w:val="00262E02"/>
    <w:pPr>
      <w:pBdr>
        <w:top w:val="single" w:sz="4" w:space="0" w:color="auto"/>
        <w:bottom w:val="single" w:sz="8" w:space="0" w:color="auto"/>
        <w:right w:val="single" w:sz="8" w:space="0" w:color="auto"/>
      </w:pBdr>
      <w:shd w:val="clear" w:color="000000" w:fill="FFC000"/>
      <w:spacing w:before="100" w:beforeAutospacing="1" w:after="100" w:afterAutospacing="1"/>
    </w:pPr>
    <w:rPr>
      <w:rFonts w:ascii="Arial Narrow" w:hAnsi="Arial Narrow"/>
      <w:b/>
      <w:bCs/>
      <w:sz w:val="16"/>
      <w:szCs w:val="16"/>
    </w:rPr>
  </w:style>
  <w:style w:type="paragraph" w:customStyle="1" w:styleId="xl108">
    <w:name w:val="xl108"/>
    <w:basedOn w:val="Normal"/>
    <w:rsid w:val="00262E02"/>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109">
    <w:name w:val="xl109"/>
    <w:basedOn w:val="Normal"/>
    <w:rsid w:val="0026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110">
    <w:name w:val="xl110"/>
    <w:basedOn w:val="Normal"/>
    <w:rsid w:val="00262E0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111">
    <w:name w:val="xl111"/>
    <w:basedOn w:val="Normal"/>
    <w:rsid w:val="00262E0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paragraph" w:customStyle="1" w:styleId="xl112">
    <w:name w:val="xl112"/>
    <w:basedOn w:val="Normal"/>
    <w:rsid w:val="00262E02"/>
    <w:pPr>
      <w:spacing w:before="100" w:beforeAutospacing="1" w:after="100" w:afterAutospacing="1"/>
    </w:pPr>
    <w:rPr>
      <w:rFonts w:ascii="Arial Narrow" w:hAnsi="Arial Narrow"/>
      <w:b/>
      <w:bCs/>
      <w:sz w:val="16"/>
      <w:szCs w:val="16"/>
    </w:rPr>
  </w:style>
  <w:style w:type="paragraph" w:customStyle="1" w:styleId="xl113">
    <w:name w:val="xl113"/>
    <w:basedOn w:val="Normal"/>
    <w:rsid w:val="00262E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Narrow" w:hAnsi="Arial Narrow"/>
      <w:b/>
      <w:bCs/>
      <w:sz w:val="16"/>
      <w:szCs w:val="16"/>
    </w:rPr>
  </w:style>
  <w:style w:type="paragraph" w:customStyle="1" w:styleId="xl114">
    <w:name w:val="xl114"/>
    <w:basedOn w:val="Normal"/>
    <w:rsid w:val="00262E02"/>
    <w:pPr>
      <w:spacing w:before="100" w:beforeAutospacing="1" w:after="100" w:afterAutospacing="1"/>
      <w:jc w:val="center"/>
    </w:pPr>
    <w:rPr>
      <w:rFonts w:ascii="Arial Narrow" w:hAnsi="Arial Narrow"/>
      <w:b/>
      <w:bCs/>
      <w:sz w:val="20"/>
      <w:szCs w:val="20"/>
    </w:rPr>
  </w:style>
  <w:style w:type="paragraph" w:customStyle="1" w:styleId="xl115">
    <w:name w:val="xl115"/>
    <w:basedOn w:val="Normal"/>
    <w:rsid w:val="00262E02"/>
    <w:pPr>
      <w:spacing w:before="100" w:beforeAutospacing="1" w:after="100" w:afterAutospacing="1"/>
      <w:jc w:val="center"/>
    </w:pPr>
    <w:rPr>
      <w:rFonts w:ascii="Arial Narrow" w:hAnsi="Arial Narrow"/>
      <w:b/>
      <w:bCs/>
      <w:sz w:val="16"/>
      <w:szCs w:val="16"/>
    </w:rPr>
  </w:style>
  <w:style w:type="paragraph" w:customStyle="1" w:styleId="xl116">
    <w:name w:val="xl116"/>
    <w:basedOn w:val="Normal"/>
    <w:rsid w:val="00262E02"/>
    <w:pPr>
      <w:pBdr>
        <w:top w:val="single" w:sz="4" w:space="0" w:color="auto"/>
        <w:left w:val="single" w:sz="4" w:space="0" w:color="auto"/>
        <w:bottom w:val="single" w:sz="4" w:space="0" w:color="auto"/>
      </w:pBdr>
      <w:shd w:val="clear" w:color="000000" w:fill="FFFF00"/>
      <w:spacing w:before="100" w:beforeAutospacing="1" w:after="100" w:afterAutospacing="1"/>
      <w:jc w:val="right"/>
    </w:pPr>
    <w:rPr>
      <w:rFonts w:ascii="Arial Narrow" w:hAnsi="Arial Narrow"/>
      <w:b/>
      <w:bCs/>
      <w:sz w:val="16"/>
      <w:szCs w:val="16"/>
    </w:rPr>
  </w:style>
  <w:style w:type="paragraph" w:customStyle="1" w:styleId="xl117">
    <w:name w:val="xl117"/>
    <w:basedOn w:val="Normal"/>
    <w:rsid w:val="00262E02"/>
    <w:pPr>
      <w:pBdr>
        <w:top w:val="single" w:sz="4" w:space="0" w:color="auto"/>
        <w:bottom w:val="single" w:sz="4" w:space="0" w:color="auto"/>
      </w:pBdr>
      <w:shd w:val="clear" w:color="000000" w:fill="FFFF00"/>
      <w:spacing w:before="100" w:beforeAutospacing="1" w:after="100" w:afterAutospacing="1"/>
      <w:jc w:val="right"/>
    </w:pPr>
    <w:rPr>
      <w:rFonts w:ascii="Arial Narrow" w:hAnsi="Arial Narrow"/>
      <w:b/>
      <w:bCs/>
      <w:sz w:val="16"/>
      <w:szCs w:val="16"/>
    </w:rPr>
  </w:style>
  <w:style w:type="paragraph" w:customStyle="1" w:styleId="xl118">
    <w:name w:val="xl118"/>
    <w:basedOn w:val="Normal"/>
    <w:rsid w:val="00262E02"/>
    <w:pPr>
      <w:pBdr>
        <w:top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Narrow" w:hAnsi="Arial Narrow"/>
      <w:b/>
      <w:bCs/>
      <w:sz w:val="16"/>
      <w:szCs w:val="16"/>
    </w:rPr>
  </w:style>
  <w:style w:type="paragraph" w:customStyle="1" w:styleId="xl119">
    <w:name w:val="xl119"/>
    <w:basedOn w:val="Normal"/>
    <w:rsid w:val="00262E02"/>
    <w:pPr>
      <w:pBdr>
        <w:left w:val="single" w:sz="8"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120">
    <w:name w:val="xl120"/>
    <w:basedOn w:val="Normal"/>
    <w:rsid w:val="00262E02"/>
    <w:pPr>
      <w:pBdr>
        <w:top w:val="single" w:sz="4" w:space="0" w:color="auto"/>
        <w:left w:val="single" w:sz="8" w:space="0" w:color="auto"/>
        <w:bottom w:val="single" w:sz="8" w:space="0" w:color="auto"/>
      </w:pBdr>
      <w:shd w:val="clear" w:color="000000" w:fill="FFC000"/>
      <w:spacing w:before="100" w:beforeAutospacing="1" w:after="100" w:afterAutospacing="1"/>
      <w:textAlignment w:val="center"/>
    </w:pPr>
    <w:rPr>
      <w:rFonts w:ascii="Arial Narrow" w:hAnsi="Arial Narrow"/>
      <w:b/>
      <w:bCs/>
      <w:sz w:val="16"/>
      <w:szCs w:val="16"/>
    </w:rPr>
  </w:style>
  <w:style w:type="paragraph" w:customStyle="1" w:styleId="Normal1">
    <w:name w:val="Normal 1"/>
    <w:basedOn w:val="Normal"/>
    <w:autoRedefine/>
    <w:rsid w:val="00262E02"/>
    <w:pPr>
      <w:ind w:left="426" w:right="53"/>
      <w:jc w:val="both"/>
    </w:pPr>
    <w:rPr>
      <w:bCs/>
      <w:noProof/>
      <w:spacing w:val="-3"/>
      <w:sz w:val="22"/>
      <w:szCs w:val="20"/>
      <w:lang w:val="es-ES_tradnl"/>
    </w:rPr>
  </w:style>
  <w:style w:type="table" w:customStyle="1" w:styleId="Estilo14">
    <w:name w:val="Estilo14"/>
    <w:basedOn w:val="Tablaweb2"/>
    <w:uiPriority w:val="99"/>
    <w:rsid w:val="00262E02"/>
    <w:pPr>
      <w:spacing w:after="0" w:line="240" w:lineRule="auto"/>
    </w:pPr>
    <w:rPr>
      <w:rFonts w:ascii="Calibri" w:hAnsi="Calibri"/>
      <w:sz w:val="20"/>
      <w:szCs w:val="20"/>
      <w:lang w:val="en-US" w:eastAsia="es-ES"/>
    </w:rPr>
    <w:tblPr/>
    <w:tblStylePr w:type="firstRow">
      <w:rPr>
        <w:rFonts w:cs="Times New Roman"/>
        <w:color w:val="auto"/>
      </w:rPr>
      <w:tblPr/>
      <w:tcPr>
        <w:tcBorders>
          <w:tl2br w:val="none" w:sz="0" w:space="0" w:color="auto"/>
          <w:tr2bl w:val="none" w:sz="0" w:space="0" w:color="auto"/>
        </w:tcBorders>
      </w:tcPr>
    </w:tblStylePr>
  </w:style>
  <w:style w:type="paragraph" w:styleId="Revisin">
    <w:name w:val="Revision"/>
    <w:hidden/>
    <w:uiPriority w:val="99"/>
    <w:semiHidden/>
    <w:rsid w:val="00262E02"/>
    <w:pPr>
      <w:spacing w:after="0" w:line="240" w:lineRule="auto"/>
    </w:pPr>
    <w:rPr>
      <w:rFonts w:ascii="Times New Roman" w:eastAsia="Times New Roman" w:hAnsi="Times New Roman" w:cs="Times New Roman"/>
      <w:sz w:val="20"/>
      <w:szCs w:val="20"/>
      <w:lang w:val="es-ES"/>
    </w:rPr>
  </w:style>
  <w:style w:type="table" w:styleId="Tablaweb2">
    <w:name w:val="Table Web 2"/>
    <w:basedOn w:val="Tablanormal"/>
    <w:uiPriority w:val="99"/>
    <w:semiHidden/>
    <w:unhideWhenUsed/>
    <w:rsid w:val="00262E02"/>
    <w:rPr>
      <w:rFonts w:eastAsia="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adecuadrcula1clara2">
    <w:name w:val="Tabla de cuadrícula 1 clara2"/>
    <w:basedOn w:val="Tablanormal"/>
    <w:uiPriority w:val="46"/>
    <w:rsid w:val="00262E02"/>
    <w:pPr>
      <w:spacing w:after="0" w:line="240" w:lineRule="auto"/>
    </w:pPr>
    <w:rPr>
      <w:rFonts w:eastAsia="Times New Roman" w:cs="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 w:type="paragraph" w:customStyle="1" w:styleId="Ttulo21">
    <w:name w:val="Título 21"/>
    <w:basedOn w:val="Normal"/>
    <w:next w:val="Normal"/>
    <w:unhideWhenUsed/>
    <w:qFormat/>
    <w:rsid w:val="00262E02"/>
    <w:pPr>
      <w:keepNext/>
      <w:keepLines/>
      <w:widowControl w:val="0"/>
      <w:autoSpaceDE w:val="0"/>
      <w:autoSpaceDN w:val="0"/>
      <w:adjustRightInd w:val="0"/>
      <w:spacing w:before="200" w:line="440" w:lineRule="auto"/>
      <w:ind w:left="760"/>
      <w:jc w:val="both"/>
      <w:outlineLvl w:val="1"/>
    </w:pPr>
    <w:rPr>
      <w:rFonts w:ascii="Cambria" w:hAnsi="Cambria"/>
      <w:b/>
      <w:bCs/>
      <w:color w:val="4F81BD"/>
      <w:sz w:val="26"/>
      <w:szCs w:val="26"/>
      <w:lang w:val="es-ES_tradnl"/>
    </w:rPr>
  </w:style>
  <w:style w:type="paragraph" w:customStyle="1" w:styleId="Ttulo91">
    <w:name w:val="Título 91"/>
    <w:basedOn w:val="Normal"/>
    <w:next w:val="Normal"/>
    <w:unhideWhenUsed/>
    <w:qFormat/>
    <w:rsid w:val="00262E02"/>
    <w:pPr>
      <w:keepNext/>
      <w:keepLines/>
      <w:widowControl w:val="0"/>
      <w:autoSpaceDE w:val="0"/>
      <w:autoSpaceDN w:val="0"/>
      <w:adjustRightInd w:val="0"/>
      <w:spacing w:before="200" w:line="440" w:lineRule="auto"/>
      <w:ind w:left="760"/>
      <w:jc w:val="both"/>
      <w:outlineLvl w:val="8"/>
    </w:pPr>
    <w:rPr>
      <w:rFonts w:ascii="Cambria" w:hAnsi="Cambria"/>
      <w:i/>
      <w:iCs/>
      <w:color w:val="404040"/>
      <w:sz w:val="20"/>
      <w:szCs w:val="20"/>
      <w:lang w:val="es-ES_tradnl"/>
    </w:rPr>
  </w:style>
  <w:style w:type="paragraph" w:customStyle="1" w:styleId="xl59">
    <w:name w:val="xl59"/>
    <w:basedOn w:val="Normal"/>
    <w:rsid w:val="00262E02"/>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Textodenotaalfinal">
    <w:name w:val="Texto de nota al final"/>
    <w:basedOn w:val="Normal"/>
    <w:rsid w:val="00262E02"/>
    <w:pPr>
      <w:widowControl w:val="0"/>
      <w:autoSpaceDE w:val="0"/>
      <w:autoSpaceDN w:val="0"/>
      <w:adjustRightInd w:val="0"/>
    </w:pPr>
    <w:rPr>
      <w:sz w:val="20"/>
    </w:rPr>
  </w:style>
  <w:style w:type="paragraph" w:customStyle="1" w:styleId="LinaEstiloTextoindependienteArial">
    <w:name w:val="Lina Estilo Texto independiente + Arial"/>
    <w:basedOn w:val="Textoindependiente"/>
    <w:rsid w:val="00262E02"/>
    <w:pPr>
      <w:widowControl w:val="0"/>
      <w:spacing w:after="0"/>
      <w:jc w:val="both"/>
    </w:pPr>
    <w:rPr>
      <w:rFonts w:ascii="Arial" w:hAnsi="Arial" w:cs="Arial"/>
      <w:sz w:val="20"/>
      <w:szCs w:val="20"/>
      <w:lang w:val="es-ES_tradnl"/>
    </w:rPr>
  </w:style>
  <w:style w:type="paragraph" w:customStyle="1" w:styleId="TDC21">
    <w:name w:val="TDC 21"/>
    <w:basedOn w:val="Normal"/>
    <w:next w:val="Normal"/>
    <w:autoRedefine/>
    <w:uiPriority w:val="39"/>
    <w:unhideWhenUsed/>
    <w:rsid w:val="00262E02"/>
    <w:pPr>
      <w:spacing w:after="100" w:line="276" w:lineRule="auto"/>
      <w:ind w:left="220"/>
    </w:pPr>
    <w:rPr>
      <w:rFonts w:asciiTheme="minorHAnsi" w:hAnsiTheme="minorHAnsi"/>
      <w:sz w:val="22"/>
      <w:szCs w:val="22"/>
      <w:lang w:val="es-BO" w:eastAsia="es-BO"/>
    </w:rPr>
  </w:style>
  <w:style w:type="paragraph" w:customStyle="1" w:styleId="TDC31">
    <w:name w:val="TDC 31"/>
    <w:basedOn w:val="Normal"/>
    <w:next w:val="Normal"/>
    <w:autoRedefine/>
    <w:uiPriority w:val="39"/>
    <w:unhideWhenUsed/>
    <w:rsid w:val="00262E02"/>
    <w:pPr>
      <w:spacing w:after="100" w:line="276" w:lineRule="auto"/>
      <w:ind w:left="440"/>
    </w:pPr>
    <w:rPr>
      <w:rFonts w:asciiTheme="minorHAnsi" w:hAnsiTheme="minorHAnsi"/>
      <w:sz w:val="22"/>
      <w:szCs w:val="22"/>
      <w:lang w:val="es-BO" w:eastAsia="es-BO"/>
    </w:rPr>
  </w:style>
  <w:style w:type="paragraph" w:customStyle="1" w:styleId="TDC41">
    <w:name w:val="TDC 41"/>
    <w:basedOn w:val="Normal"/>
    <w:next w:val="Normal"/>
    <w:autoRedefine/>
    <w:uiPriority w:val="39"/>
    <w:unhideWhenUsed/>
    <w:rsid w:val="00262E02"/>
    <w:pPr>
      <w:spacing w:after="100" w:line="276" w:lineRule="auto"/>
      <w:ind w:left="660"/>
    </w:pPr>
    <w:rPr>
      <w:rFonts w:asciiTheme="minorHAnsi" w:hAnsiTheme="minorHAnsi"/>
      <w:sz w:val="22"/>
      <w:szCs w:val="22"/>
      <w:lang w:val="es-BO" w:eastAsia="es-BO"/>
    </w:rPr>
  </w:style>
  <w:style w:type="paragraph" w:customStyle="1" w:styleId="TDC51">
    <w:name w:val="TDC 51"/>
    <w:basedOn w:val="Normal"/>
    <w:next w:val="Normal"/>
    <w:autoRedefine/>
    <w:uiPriority w:val="39"/>
    <w:unhideWhenUsed/>
    <w:rsid w:val="00262E02"/>
    <w:pPr>
      <w:spacing w:after="100" w:line="276" w:lineRule="auto"/>
      <w:ind w:left="880"/>
    </w:pPr>
    <w:rPr>
      <w:rFonts w:asciiTheme="minorHAnsi" w:hAnsiTheme="minorHAnsi"/>
      <w:sz w:val="22"/>
      <w:szCs w:val="22"/>
      <w:lang w:val="es-BO" w:eastAsia="es-BO"/>
    </w:rPr>
  </w:style>
  <w:style w:type="paragraph" w:customStyle="1" w:styleId="TDC61">
    <w:name w:val="TDC 61"/>
    <w:basedOn w:val="Normal"/>
    <w:next w:val="Normal"/>
    <w:autoRedefine/>
    <w:uiPriority w:val="39"/>
    <w:unhideWhenUsed/>
    <w:rsid w:val="00262E02"/>
    <w:pPr>
      <w:spacing w:after="100" w:line="276" w:lineRule="auto"/>
      <w:ind w:left="1100"/>
    </w:pPr>
    <w:rPr>
      <w:rFonts w:asciiTheme="minorHAnsi" w:hAnsiTheme="minorHAnsi"/>
      <w:sz w:val="22"/>
      <w:szCs w:val="22"/>
      <w:lang w:val="es-BO" w:eastAsia="es-BO"/>
    </w:rPr>
  </w:style>
  <w:style w:type="paragraph" w:customStyle="1" w:styleId="TDC71">
    <w:name w:val="TDC 71"/>
    <w:basedOn w:val="Normal"/>
    <w:next w:val="Normal"/>
    <w:autoRedefine/>
    <w:uiPriority w:val="39"/>
    <w:unhideWhenUsed/>
    <w:rsid w:val="00262E02"/>
    <w:pPr>
      <w:spacing w:after="100" w:line="276" w:lineRule="auto"/>
      <w:ind w:left="1320"/>
    </w:pPr>
    <w:rPr>
      <w:rFonts w:asciiTheme="minorHAnsi" w:hAnsiTheme="minorHAnsi"/>
      <w:sz w:val="22"/>
      <w:szCs w:val="22"/>
      <w:lang w:val="es-BO" w:eastAsia="es-BO"/>
    </w:rPr>
  </w:style>
  <w:style w:type="paragraph" w:customStyle="1" w:styleId="TDC81">
    <w:name w:val="TDC 81"/>
    <w:basedOn w:val="Normal"/>
    <w:next w:val="Normal"/>
    <w:autoRedefine/>
    <w:uiPriority w:val="39"/>
    <w:unhideWhenUsed/>
    <w:rsid w:val="00262E02"/>
    <w:pPr>
      <w:spacing w:after="100" w:line="276" w:lineRule="auto"/>
      <w:ind w:left="1540"/>
    </w:pPr>
    <w:rPr>
      <w:rFonts w:asciiTheme="minorHAnsi" w:hAnsiTheme="minorHAnsi"/>
      <w:sz w:val="22"/>
      <w:szCs w:val="22"/>
      <w:lang w:val="es-BO" w:eastAsia="es-BO"/>
    </w:rPr>
  </w:style>
  <w:style w:type="paragraph" w:customStyle="1" w:styleId="TDC91">
    <w:name w:val="TDC 91"/>
    <w:basedOn w:val="Normal"/>
    <w:next w:val="Normal"/>
    <w:autoRedefine/>
    <w:uiPriority w:val="39"/>
    <w:unhideWhenUsed/>
    <w:rsid w:val="00262E02"/>
    <w:pPr>
      <w:spacing w:after="100" w:line="276" w:lineRule="auto"/>
      <w:ind w:left="1760"/>
    </w:pPr>
    <w:rPr>
      <w:rFonts w:asciiTheme="minorHAnsi" w:hAnsiTheme="minorHAnsi"/>
      <w:sz w:val="22"/>
      <w:szCs w:val="22"/>
      <w:lang w:val="es-BO" w:eastAsia="es-BO"/>
    </w:rPr>
  </w:style>
  <w:style w:type="paragraph" w:customStyle="1" w:styleId="CM68">
    <w:name w:val="CM68"/>
    <w:basedOn w:val="Normal"/>
    <w:next w:val="Normal"/>
    <w:rsid w:val="00262E02"/>
    <w:pPr>
      <w:widowControl w:val="0"/>
      <w:autoSpaceDE w:val="0"/>
      <w:autoSpaceDN w:val="0"/>
      <w:adjustRightInd w:val="0"/>
      <w:spacing w:after="248"/>
    </w:pPr>
    <w:rPr>
      <w:rFonts w:ascii="Arial" w:hAnsi="Arial"/>
    </w:rPr>
  </w:style>
  <w:style w:type="paragraph" w:customStyle="1" w:styleId="TitulodeTablas">
    <w:name w:val="Titulo de Tablas"/>
    <w:basedOn w:val="Normal"/>
    <w:qFormat/>
    <w:rsid w:val="00262E02"/>
    <w:pPr>
      <w:jc w:val="center"/>
    </w:pPr>
    <w:rPr>
      <w:rFonts w:ascii="Calibri" w:hAnsi="Calibri"/>
      <w:b/>
      <w:sz w:val="22"/>
      <w:szCs w:val="22"/>
      <w:lang w:val="es-ES_tradnl"/>
    </w:rPr>
  </w:style>
  <w:style w:type="paragraph" w:customStyle="1" w:styleId="DatosdetablasCentreado">
    <w:name w:val="Datos de tablas Centreado"/>
    <w:basedOn w:val="Normal"/>
    <w:qFormat/>
    <w:rsid w:val="00262E02"/>
    <w:pPr>
      <w:jc w:val="center"/>
    </w:pPr>
    <w:rPr>
      <w:rFonts w:ascii="Calibri" w:hAnsi="Calibri"/>
      <w:sz w:val="22"/>
      <w:szCs w:val="22"/>
      <w:lang w:val="es-ES_tradnl"/>
    </w:rPr>
  </w:style>
  <w:style w:type="paragraph" w:customStyle="1" w:styleId="Sangra2detindependiente1">
    <w:name w:val="Sangría 2 de t. independiente1"/>
    <w:basedOn w:val="Normal"/>
    <w:rsid w:val="00262E02"/>
    <w:pPr>
      <w:tabs>
        <w:tab w:val="left" w:pos="-1440"/>
        <w:tab w:val="left" w:pos="-720"/>
        <w:tab w:val="left" w:pos="0"/>
        <w:tab w:val="left" w:pos="72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86" w:lineRule="auto"/>
      <w:ind w:left="340"/>
      <w:jc w:val="both"/>
      <w:textAlignment w:val="baseline"/>
    </w:pPr>
    <w:rPr>
      <w:rFonts w:ascii="Gothic720 Lt BT" w:hAnsi="Gothic720 Lt BT"/>
      <w:sz w:val="22"/>
      <w:lang w:val="es-ES_tradnl"/>
    </w:rPr>
  </w:style>
  <w:style w:type="character" w:customStyle="1" w:styleId="FontStyle32">
    <w:name w:val="Font Style32"/>
    <w:uiPriority w:val="99"/>
    <w:rsid w:val="00262E02"/>
    <w:rPr>
      <w:rFonts w:ascii="Arial" w:hAnsi="Arial"/>
      <w:b/>
      <w:i/>
      <w:sz w:val="20"/>
    </w:rPr>
  </w:style>
  <w:style w:type="character" w:customStyle="1" w:styleId="FontStyle33">
    <w:name w:val="Font Style33"/>
    <w:uiPriority w:val="99"/>
    <w:rsid w:val="00262E02"/>
    <w:rPr>
      <w:rFonts w:ascii="Arial" w:hAnsi="Arial"/>
      <w:sz w:val="16"/>
    </w:rPr>
  </w:style>
  <w:style w:type="paragraph" w:customStyle="1" w:styleId="Vietas">
    <w:name w:val="Viñetas"/>
    <w:basedOn w:val="Prrafodelista"/>
    <w:qFormat/>
    <w:rsid w:val="00262E02"/>
    <w:pPr>
      <w:numPr>
        <w:numId w:val="18"/>
      </w:numPr>
      <w:spacing w:before="120" w:after="120"/>
      <w:jc w:val="both"/>
    </w:pPr>
    <w:rPr>
      <w:rFonts w:ascii="Century Gothic" w:hAnsi="Century Gothic"/>
      <w:sz w:val="20"/>
      <w:szCs w:val="22"/>
      <w:lang w:val="es-ES_tradnl"/>
    </w:rPr>
  </w:style>
  <w:style w:type="character" w:customStyle="1" w:styleId="Ttulo2Car1">
    <w:name w:val="Título 2 Car1"/>
    <w:basedOn w:val="Fuentedeprrafopredeter"/>
    <w:uiPriority w:val="9"/>
    <w:semiHidden/>
    <w:rsid w:val="00262E02"/>
    <w:rPr>
      <w:rFonts w:asciiTheme="majorHAnsi" w:eastAsiaTheme="majorEastAsia" w:hAnsiTheme="majorHAnsi" w:cs="Times New Roman"/>
      <w:b/>
      <w:bCs/>
      <w:color w:val="4F81BD" w:themeColor="accent1"/>
      <w:sz w:val="26"/>
      <w:szCs w:val="26"/>
    </w:rPr>
  </w:style>
  <w:style w:type="character" w:customStyle="1" w:styleId="Ttulo9Car1">
    <w:name w:val="Título 9 Car1"/>
    <w:basedOn w:val="Fuentedeprrafopredeter"/>
    <w:uiPriority w:val="9"/>
    <w:semiHidden/>
    <w:rsid w:val="00262E02"/>
    <w:rPr>
      <w:rFonts w:asciiTheme="majorHAnsi" w:eastAsiaTheme="majorEastAsia" w:hAnsiTheme="majorHAnsi" w:cs="Times New Roman"/>
      <w:i/>
      <w:iCs/>
      <w:color w:val="404040" w:themeColor="text1" w:themeTint="BF"/>
      <w:sz w:val="20"/>
      <w:szCs w:val="20"/>
    </w:rPr>
  </w:style>
  <w:style w:type="numbering" w:customStyle="1" w:styleId="Estilo10">
    <w:name w:val="Estilo10"/>
    <w:rsid w:val="00262E02"/>
    <w:pPr>
      <w:numPr>
        <w:numId w:val="13"/>
      </w:numPr>
    </w:pPr>
  </w:style>
  <w:style w:type="numbering" w:customStyle="1" w:styleId="Estilo5">
    <w:name w:val="Estilo5"/>
    <w:rsid w:val="00262E02"/>
    <w:pPr>
      <w:numPr>
        <w:numId w:val="8"/>
      </w:numPr>
    </w:pPr>
  </w:style>
  <w:style w:type="numbering" w:customStyle="1" w:styleId="Estilo3">
    <w:name w:val="Estilo3"/>
    <w:rsid w:val="00262E02"/>
    <w:pPr>
      <w:numPr>
        <w:numId w:val="6"/>
      </w:numPr>
    </w:pPr>
  </w:style>
  <w:style w:type="numbering" w:customStyle="1" w:styleId="Estilo6">
    <w:name w:val="Estilo6"/>
    <w:rsid w:val="00262E02"/>
    <w:pPr>
      <w:numPr>
        <w:numId w:val="9"/>
      </w:numPr>
    </w:pPr>
  </w:style>
  <w:style w:type="numbering" w:customStyle="1" w:styleId="Estilo12">
    <w:name w:val="Estilo12"/>
    <w:rsid w:val="00262E02"/>
    <w:pPr>
      <w:numPr>
        <w:numId w:val="15"/>
      </w:numPr>
    </w:pPr>
  </w:style>
  <w:style w:type="numbering" w:customStyle="1" w:styleId="Estilo15">
    <w:name w:val="Estilo15"/>
    <w:rsid w:val="00262E02"/>
    <w:pPr>
      <w:numPr>
        <w:numId w:val="17"/>
      </w:numPr>
    </w:pPr>
  </w:style>
  <w:style w:type="numbering" w:customStyle="1" w:styleId="Estilo4">
    <w:name w:val="Estilo4"/>
    <w:rsid w:val="00262E02"/>
    <w:pPr>
      <w:numPr>
        <w:numId w:val="7"/>
      </w:numPr>
    </w:pPr>
  </w:style>
  <w:style w:type="numbering" w:customStyle="1" w:styleId="Estilo13">
    <w:name w:val="Estilo13"/>
    <w:rsid w:val="00262E02"/>
    <w:pPr>
      <w:numPr>
        <w:numId w:val="16"/>
      </w:numPr>
    </w:pPr>
  </w:style>
  <w:style w:type="numbering" w:customStyle="1" w:styleId="Estilo11">
    <w:name w:val="Estilo11"/>
    <w:rsid w:val="00262E02"/>
    <w:pPr>
      <w:numPr>
        <w:numId w:val="14"/>
      </w:numPr>
    </w:pPr>
  </w:style>
  <w:style w:type="numbering" w:customStyle="1" w:styleId="Estilo7">
    <w:name w:val="Estilo7"/>
    <w:rsid w:val="00262E02"/>
    <w:pPr>
      <w:numPr>
        <w:numId w:val="10"/>
      </w:numPr>
    </w:pPr>
  </w:style>
  <w:style w:type="numbering" w:customStyle="1" w:styleId="Estilo9">
    <w:name w:val="Estilo9"/>
    <w:rsid w:val="00262E02"/>
    <w:pPr>
      <w:numPr>
        <w:numId w:val="12"/>
      </w:numPr>
    </w:pPr>
  </w:style>
  <w:style w:type="numbering" w:customStyle="1" w:styleId="Estilo2">
    <w:name w:val="Estilo2"/>
    <w:rsid w:val="00262E02"/>
    <w:pPr>
      <w:numPr>
        <w:numId w:val="5"/>
      </w:numPr>
    </w:pPr>
  </w:style>
  <w:style w:type="numbering" w:customStyle="1" w:styleId="Estilo8">
    <w:name w:val="Estilo8"/>
    <w:rsid w:val="00262E02"/>
    <w:pPr>
      <w:numPr>
        <w:numId w:val="11"/>
      </w:numPr>
    </w:pPr>
  </w:style>
  <w:style w:type="table" w:customStyle="1" w:styleId="Tabladecuadrcula3-nfasis31">
    <w:name w:val="Tabla de cuadrícula 3 - Énfasis 31"/>
    <w:basedOn w:val="Tablanormal"/>
    <w:uiPriority w:val="48"/>
    <w:rsid w:val="00262E0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2-nfasis31">
    <w:name w:val="Tabla de lista 2 - Énfasis 31"/>
    <w:basedOn w:val="Tablanormal"/>
    <w:uiPriority w:val="47"/>
    <w:rsid w:val="00262E0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HTMLconformatoprevio">
    <w:name w:val="HTML Preformatted"/>
    <w:basedOn w:val="Normal"/>
    <w:link w:val="HTMLconformatoprevioCar"/>
    <w:uiPriority w:val="99"/>
    <w:unhideWhenUsed/>
    <w:rsid w:val="00262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zh-CN"/>
    </w:rPr>
  </w:style>
  <w:style w:type="character" w:customStyle="1" w:styleId="HTMLconformatoprevioCar">
    <w:name w:val="HTML con formato previo Car"/>
    <w:basedOn w:val="Fuentedeprrafopredeter"/>
    <w:link w:val="HTMLconformatoprevio"/>
    <w:uiPriority w:val="99"/>
    <w:rsid w:val="00262E02"/>
    <w:rPr>
      <w:rFonts w:ascii="Courier New" w:eastAsia="Times New Roman" w:hAnsi="Courier New" w:cs="Courier New"/>
      <w:sz w:val="20"/>
      <w:szCs w:val="20"/>
      <w:lang w:val="en-US" w:eastAsia="zh-CN"/>
    </w:rPr>
  </w:style>
  <w:style w:type="character" w:customStyle="1" w:styleId="y2iqfc">
    <w:name w:val="y2iqfc"/>
    <w:basedOn w:val="Fuentedeprrafopredeter"/>
    <w:rsid w:val="00262E02"/>
  </w:style>
  <w:style w:type="character" w:customStyle="1" w:styleId="a">
    <w:name w:val="a"/>
    <w:basedOn w:val="Fuentedeprrafopredeter"/>
    <w:rsid w:val="00262E02"/>
  </w:style>
  <w:style w:type="character" w:customStyle="1" w:styleId="l6">
    <w:name w:val="l6"/>
    <w:basedOn w:val="Fuentedeprrafopredeter"/>
    <w:rsid w:val="00262E02"/>
  </w:style>
  <w:style w:type="table" w:customStyle="1" w:styleId="TableGrid0">
    <w:name w:val="Table Grid0"/>
    <w:rsid w:val="00262E02"/>
    <w:pPr>
      <w:spacing w:after="0" w:line="240" w:lineRule="auto"/>
    </w:pPr>
    <w:rPr>
      <w:rFonts w:eastAsiaTheme="minorEastAsia"/>
      <w:lang w:val="es-ES" w:eastAsia="es-ES"/>
    </w:rPr>
    <w:tblPr>
      <w:tblCellMar>
        <w:top w:w="0" w:type="dxa"/>
        <w:left w:w="0" w:type="dxa"/>
        <w:bottom w:w="0" w:type="dxa"/>
        <w:right w:w="0" w:type="dxa"/>
      </w:tblCellMar>
    </w:tblPr>
  </w:style>
  <w:style w:type="table" w:customStyle="1" w:styleId="NormalTable0">
    <w:name w:val="Normal Table0"/>
    <w:uiPriority w:val="2"/>
    <w:semiHidden/>
    <w:unhideWhenUsed/>
    <w:qFormat/>
    <w:rsid w:val="00262E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Listapuntos">
    <w:name w:val="Lista puntos"/>
    <w:basedOn w:val="Normal"/>
    <w:link w:val="ListapuntosCar"/>
    <w:qFormat/>
    <w:rsid w:val="0011020B"/>
    <w:pPr>
      <w:numPr>
        <w:numId w:val="19"/>
      </w:numPr>
      <w:jc w:val="both"/>
    </w:pPr>
    <w:rPr>
      <w:rFonts w:asciiTheme="minorHAnsi" w:eastAsiaTheme="minorEastAsia" w:hAnsiTheme="minorHAnsi" w:cstheme="minorBidi"/>
      <w:sz w:val="22"/>
      <w:szCs w:val="22"/>
      <w:lang w:val="es-ES_tradnl" w:eastAsia="es-BO"/>
    </w:rPr>
  </w:style>
  <w:style w:type="character" w:customStyle="1" w:styleId="ListapuntosCar">
    <w:name w:val="Lista puntos Car"/>
    <w:basedOn w:val="Fuentedeprrafopredeter"/>
    <w:link w:val="Listapuntos"/>
    <w:rsid w:val="0011020B"/>
    <w:rPr>
      <w:rFonts w:eastAsiaTheme="minorEastAsia"/>
      <w:lang w:val="es-ES_tradnl" w:eastAsia="es-BO"/>
    </w:rPr>
  </w:style>
  <w:style w:type="table" w:customStyle="1" w:styleId="Tablaconcuadrcula2">
    <w:name w:val="Tabla con cuadrícula2"/>
    <w:basedOn w:val="Tablanormal"/>
    <w:next w:val="Tablaconcuadrcula"/>
    <w:uiPriority w:val="39"/>
    <w:rsid w:val="00110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11020B"/>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4485">
      <w:bodyDiv w:val="1"/>
      <w:marLeft w:val="0"/>
      <w:marRight w:val="0"/>
      <w:marTop w:val="0"/>
      <w:marBottom w:val="0"/>
      <w:divBdr>
        <w:top w:val="none" w:sz="0" w:space="0" w:color="auto"/>
        <w:left w:val="none" w:sz="0" w:space="0" w:color="auto"/>
        <w:bottom w:val="none" w:sz="0" w:space="0" w:color="auto"/>
        <w:right w:val="none" w:sz="0" w:space="0" w:color="auto"/>
      </w:divBdr>
      <w:divsChild>
        <w:div w:id="524372410">
          <w:marLeft w:val="0"/>
          <w:marRight w:val="0"/>
          <w:marTop w:val="0"/>
          <w:marBottom w:val="0"/>
          <w:divBdr>
            <w:top w:val="none" w:sz="0" w:space="0" w:color="auto"/>
            <w:left w:val="none" w:sz="0" w:space="0" w:color="auto"/>
            <w:bottom w:val="none" w:sz="0" w:space="0" w:color="auto"/>
            <w:right w:val="none" w:sz="0" w:space="0" w:color="auto"/>
          </w:divBdr>
        </w:div>
      </w:divsChild>
    </w:div>
    <w:div w:id="20523209">
      <w:bodyDiv w:val="1"/>
      <w:marLeft w:val="0"/>
      <w:marRight w:val="0"/>
      <w:marTop w:val="0"/>
      <w:marBottom w:val="0"/>
      <w:divBdr>
        <w:top w:val="none" w:sz="0" w:space="0" w:color="auto"/>
        <w:left w:val="none" w:sz="0" w:space="0" w:color="auto"/>
        <w:bottom w:val="none" w:sz="0" w:space="0" w:color="auto"/>
        <w:right w:val="none" w:sz="0" w:space="0" w:color="auto"/>
      </w:divBdr>
    </w:div>
    <w:div w:id="79570071">
      <w:bodyDiv w:val="1"/>
      <w:marLeft w:val="0"/>
      <w:marRight w:val="0"/>
      <w:marTop w:val="0"/>
      <w:marBottom w:val="0"/>
      <w:divBdr>
        <w:top w:val="none" w:sz="0" w:space="0" w:color="auto"/>
        <w:left w:val="none" w:sz="0" w:space="0" w:color="auto"/>
        <w:bottom w:val="none" w:sz="0" w:space="0" w:color="auto"/>
        <w:right w:val="none" w:sz="0" w:space="0" w:color="auto"/>
      </w:divBdr>
      <w:divsChild>
        <w:div w:id="1463688007">
          <w:marLeft w:val="0"/>
          <w:marRight w:val="0"/>
          <w:marTop w:val="0"/>
          <w:marBottom w:val="0"/>
          <w:divBdr>
            <w:top w:val="none" w:sz="0" w:space="0" w:color="auto"/>
            <w:left w:val="none" w:sz="0" w:space="0" w:color="auto"/>
            <w:bottom w:val="none" w:sz="0" w:space="0" w:color="auto"/>
            <w:right w:val="none" w:sz="0" w:space="0" w:color="auto"/>
          </w:divBdr>
        </w:div>
      </w:divsChild>
    </w:div>
    <w:div w:id="92940229">
      <w:bodyDiv w:val="1"/>
      <w:marLeft w:val="0"/>
      <w:marRight w:val="0"/>
      <w:marTop w:val="0"/>
      <w:marBottom w:val="0"/>
      <w:divBdr>
        <w:top w:val="none" w:sz="0" w:space="0" w:color="auto"/>
        <w:left w:val="none" w:sz="0" w:space="0" w:color="auto"/>
        <w:bottom w:val="none" w:sz="0" w:space="0" w:color="auto"/>
        <w:right w:val="none" w:sz="0" w:space="0" w:color="auto"/>
      </w:divBdr>
      <w:divsChild>
        <w:div w:id="840971374">
          <w:marLeft w:val="0"/>
          <w:marRight w:val="0"/>
          <w:marTop w:val="0"/>
          <w:marBottom w:val="0"/>
          <w:divBdr>
            <w:top w:val="none" w:sz="0" w:space="0" w:color="auto"/>
            <w:left w:val="none" w:sz="0" w:space="0" w:color="auto"/>
            <w:bottom w:val="none" w:sz="0" w:space="0" w:color="auto"/>
            <w:right w:val="none" w:sz="0" w:space="0" w:color="auto"/>
          </w:divBdr>
        </w:div>
      </w:divsChild>
    </w:div>
    <w:div w:id="93744086">
      <w:bodyDiv w:val="1"/>
      <w:marLeft w:val="0"/>
      <w:marRight w:val="0"/>
      <w:marTop w:val="0"/>
      <w:marBottom w:val="0"/>
      <w:divBdr>
        <w:top w:val="none" w:sz="0" w:space="0" w:color="auto"/>
        <w:left w:val="none" w:sz="0" w:space="0" w:color="auto"/>
        <w:bottom w:val="none" w:sz="0" w:space="0" w:color="auto"/>
        <w:right w:val="none" w:sz="0" w:space="0" w:color="auto"/>
      </w:divBdr>
      <w:divsChild>
        <w:div w:id="957954295">
          <w:marLeft w:val="0"/>
          <w:marRight w:val="0"/>
          <w:marTop w:val="0"/>
          <w:marBottom w:val="0"/>
          <w:divBdr>
            <w:top w:val="none" w:sz="0" w:space="0" w:color="auto"/>
            <w:left w:val="none" w:sz="0" w:space="0" w:color="auto"/>
            <w:bottom w:val="none" w:sz="0" w:space="0" w:color="auto"/>
            <w:right w:val="none" w:sz="0" w:space="0" w:color="auto"/>
          </w:divBdr>
        </w:div>
      </w:divsChild>
    </w:div>
    <w:div w:id="102114685">
      <w:bodyDiv w:val="1"/>
      <w:marLeft w:val="0"/>
      <w:marRight w:val="0"/>
      <w:marTop w:val="0"/>
      <w:marBottom w:val="0"/>
      <w:divBdr>
        <w:top w:val="none" w:sz="0" w:space="0" w:color="auto"/>
        <w:left w:val="none" w:sz="0" w:space="0" w:color="auto"/>
        <w:bottom w:val="none" w:sz="0" w:space="0" w:color="auto"/>
        <w:right w:val="none" w:sz="0" w:space="0" w:color="auto"/>
      </w:divBdr>
    </w:div>
    <w:div w:id="102382577">
      <w:bodyDiv w:val="1"/>
      <w:marLeft w:val="0"/>
      <w:marRight w:val="0"/>
      <w:marTop w:val="0"/>
      <w:marBottom w:val="0"/>
      <w:divBdr>
        <w:top w:val="none" w:sz="0" w:space="0" w:color="auto"/>
        <w:left w:val="none" w:sz="0" w:space="0" w:color="auto"/>
        <w:bottom w:val="none" w:sz="0" w:space="0" w:color="auto"/>
        <w:right w:val="none" w:sz="0" w:space="0" w:color="auto"/>
      </w:divBdr>
      <w:divsChild>
        <w:div w:id="319433848">
          <w:marLeft w:val="0"/>
          <w:marRight w:val="0"/>
          <w:marTop w:val="0"/>
          <w:marBottom w:val="0"/>
          <w:divBdr>
            <w:top w:val="none" w:sz="0" w:space="0" w:color="auto"/>
            <w:left w:val="none" w:sz="0" w:space="0" w:color="auto"/>
            <w:bottom w:val="none" w:sz="0" w:space="0" w:color="auto"/>
            <w:right w:val="none" w:sz="0" w:space="0" w:color="auto"/>
          </w:divBdr>
        </w:div>
      </w:divsChild>
    </w:div>
    <w:div w:id="108669653">
      <w:bodyDiv w:val="1"/>
      <w:marLeft w:val="0"/>
      <w:marRight w:val="0"/>
      <w:marTop w:val="0"/>
      <w:marBottom w:val="0"/>
      <w:divBdr>
        <w:top w:val="none" w:sz="0" w:space="0" w:color="auto"/>
        <w:left w:val="none" w:sz="0" w:space="0" w:color="auto"/>
        <w:bottom w:val="none" w:sz="0" w:space="0" w:color="auto"/>
        <w:right w:val="none" w:sz="0" w:space="0" w:color="auto"/>
      </w:divBdr>
    </w:div>
    <w:div w:id="117725618">
      <w:bodyDiv w:val="1"/>
      <w:marLeft w:val="0"/>
      <w:marRight w:val="0"/>
      <w:marTop w:val="0"/>
      <w:marBottom w:val="0"/>
      <w:divBdr>
        <w:top w:val="none" w:sz="0" w:space="0" w:color="auto"/>
        <w:left w:val="none" w:sz="0" w:space="0" w:color="auto"/>
        <w:bottom w:val="none" w:sz="0" w:space="0" w:color="auto"/>
        <w:right w:val="none" w:sz="0" w:space="0" w:color="auto"/>
      </w:divBdr>
    </w:div>
    <w:div w:id="128862591">
      <w:bodyDiv w:val="1"/>
      <w:marLeft w:val="0"/>
      <w:marRight w:val="0"/>
      <w:marTop w:val="0"/>
      <w:marBottom w:val="0"/>
      <w:divBdr>
        <w:top w:val="none" w:sz="0" w:space="0" w:color="auto"/>
        <w:left w:val="none" w:sz="0" w:space="0" w:color="auto"/>
        <w:bottom w:val="none" w:sz="0" w:space="0" w:color="auto"/>
        <w:right w:val="none" w:sz="0" w:space="0" w:color="auto"/>
      </w:divBdr>
      <w:divsChild>
        <w:div w:id="1215000877">
          <w:marLeft w:val="0"/>
          <w:marRight w:val="0"/>
          <w:marTop w:val="0"/>
          <w:marBottom w:val="0"/>
          <w:divBdr>
            <w:top w:val="none" w:sz="0" w:space="0" w:color="auto"/>
            <w:left w:val="none" w:sz="0" w:space="0" w:color="auto"/>
            <w:bottom w:val="none" w:sz="0" w:space="0" w:color="auto"/>
            <w:right w:val="none" w:sz="0" w:space="0" w:color="auto"/>
          </w:divBdr>
        </w:div>
      </w:divsChild>
    </w:div>
    <w:div w:id="131948745">
      <w:bodyDiv w:val="1"/>
      <w:marLeft w:val="0"/>
      <w:marRight w:val="0"/>
      <w:marTop w:val="0"/>
      <w:marBottom w:val="0"/>
      <w:divBdr>
        <w:top w:val="none" w:sz="0" w:space="0" w:color="auto"/>
        <w:left w:val="none" w:sz="0" w:space="0" w:color="auto"/>
        <w:bottom w:val="none" w:sz="0" w:space="0" w:color="auto"/>
        <w:right w:val="none" w:sz="0" w:space="0" w:color="auto"/>
      </w:divBdr>
    </w:div>
    <w:div w:id="156002460">
      <w:bodyDiv w:val="1"/>
      <w:marLeft w:val="0"/>
      <w:marRight w:val="0"/>
      <w:marTop w:val="0"/>
      <w:marBottom w:val="0"/>
      <w:divBdr>
        <w:top w:val="none" w:sz="0" w:space="0" w:color="auto"/>
        <w:left w:val="none" w:sz="0" w:space="0" w:color="auto"/>
        <w:bottom w:val="none" w:sz="0" w:space="0" w:color="auto"/>
        <w:right w:val="none" w:sz="0" w:space="0" w:color="auto"/>
      </w:divBdr>
    </w:div>
    <w:div w:id="158231033">
      <w:bodyDiv w:val="1"/>
      <w:marLeft w:val="0"/>
      <w:marRight w:val="0"/>
      <w:marTop w:val="0"/>
      <w:marBottom w:val="0"/>
      <w:divBdr>
        <w:top w:val="none" w:sz="0" w:space="0" w:color="auto"/>
        <w:left w:val="none" w:sz="0" w:space="0" w:color="auto"/>
        <w:bottom w:val="none" w:sz="0" w:space="0" w:color="auto"/>
        <w:right w:val="none" w:sz="0" w:space="0" w:color="auto"/>
      </w:divBdr>
    </w:div>
    <w:div w:id="162746780">
      <w:bodyDiv w:val="1"/>
      <w:marLeft w:val="0"/>
      <w:marRight w:val="0"/>
      <w:marTop w:val="0"/>
      <w:marBottom w:val="0"/>
      <w:divBdr>
        <w:top w:val="none" w:sz="0" w:space="0" w:color="auto"/>
        <w:left w:val="none" w:sz="0" w:space="0" w:color="auto"/>
        <w:bottom w:val="none" w:sz="0" w:space="0" w:color="auto"/>
        <w:right w:val="none" w:sz="0" w:space="0" w:color="auto"/>
      </w:divBdr>
    </w:div>
    <w:div w:id="171067203">
      <w:bodyDiv w:val="1"/>
      <w:marLeft w:val="0"/>
      <w:marRight w:val="0"/>
      <w:marTop w:val="0"/>
      <w:marBottom w:val="0"/>
      <w:divBdr>
        <w:top w:val="none" w:sz="0" w:space="0" w:color="auto"/>
        <w:left w:val="none" w:sz="0" w:space="0" w:color="auto"/>
        <w:bottom w:val="none" w:sz="0" w:space="0" w:color="auto"/>
        <w:right w:val="none" w:sz="0" w:space="0" w:color="auto"/>
      </w:divBdr>
      <w:divsChild>
        <w:div w:id="1066301015">
          <w:marLeft w:val="0"/>
          <w:marRight w:val="0"/>
          <w:marTop w:val="0"/>
          <w:marBottom w:val="0"/>
          <w:divBdr>
            <w:top w:val="none" w:sz="0" w:space="0" w:color="auto"/>
            <w:left w:val="none" w:sz="0" w:space="0" w:color="auto"/>
            <w:bottom w:val="none" w:sz="0" w:space="0" w:color="auto"/>
            <w:right w:val="none" w:sz="0" w:space="0" w:color="auto"/>
          </w:divBdr>
        </w:div>
      </w:divsChild>
    </w:div>
    <w:div w:id="177161010">
      <w:bodyDiv w:val="1"/>
      <w:marLeft w:val="0"/>
      <w:marRight w:val="0"/>
      <w:marTop w:val="0"/>
      <w:marBottom w:val="0"/>
      <w:divBdr>
        <w:top w:val="none" w:sz="0" w:space="0" w:color="auto"/>
        <w:left w:val="none" w:sz="0" w:space="0" w:color="auto"/>
        <w:bottom w:val="none" w:sz="0" w:space="0" w:color="auto"/>
        <w:right w:val="none" w:sz="0" w:space="0" w:color="auto"/>
      </w:divBdr>
      <w:divsChild>
        <w:div w:id="1672487919">
          <w:marLeft w:val="0"/>
          <w:marRight w:val="0"/>
          <w:marTop w:val="0"/>
          <w:marBottom w:val="0"/>
          <w:divBdr>
            <w:top w:val="none" w:sz="0" w:space="0" w:color="auto"/>
            <w:left w:val="none" w:sz="0" w:space="0" w:color="auto"/>
            <w:bottom w:val="none" w:sz="0" w:space="0" w:color="auto"/>
            <w:right w:val="none" w:sz="0" w:space="0" w:color="auto"/>
          </w:divBdr>
        </w:div>
      </w:divsChild>
    </w:div>
    <w:div w:id="185753945">
      <w:bodyDiv w:val="1"/>
      <w:marLeft w:val="0"/>
      <w:marRight w:val="0"/>
      <w:marTop w:val="0"/>
      <w:marBottom w:val="0"/>
      <w:divBdr>
        <w:top w:val="none" w:sz="0" w:space="0" w:color="auto"/>
        <w:left w:val="none" w:sz="0" w:space="0" w:color="auto"/>
        <w:bottom w:val="none" w:sz="0" w:space="0" w:color="auto"/>
        <w:right w:val="none" w:sz="0" w:space="0" w:color="auto"/>
      </w:divBdr>
      <w:divsChild>
        <w:div w:id="1730151898">
          <w:marLeft w:val="0"/>
          <w:marRight w:val="0"/>
          <w:marTop w:val="0"/>
          <w:marBottom w:val="0"/>
          <w:divBdr>
            <w:top w:val="none" w:sz="0" w:space="0" w:color="auto"/>
            <w:left w:val="none" w:sz="0" w:space="0" w:color="auto"/>
            <w:bottom w:val="none" w:sz="0" w:space="0" w:color="auto"/>
            <w:right w:val="none" w:sz="0" w:space="0" w:color="auto"/>
          </w:divBdr>
        </w:div>
      </w:divsChild>
    </w:div>
    <w:div w:id="237523921">
      <w:bodyDiv w:val="1"/>
      <w:marLeft w:val="0"/>
      <w:marRight w:val="0"/>
      <w:marTop w:val="0"/>
      <w:marBottom w:val="0"/>
      <w:divBdr>
        <w:top w:val="none" w:sz="0" w:space="0" w:color="auto"/>
        <w:left w:val="none" w:sz="0" w:space="0" w:color="auto"/>
        <w:bottom w:val="none" w:sz="0" w:space="0" w:color="auto"/>
        <w:right w:val="none" w:sz="0" w:space="0" w:color="auto"/>
      </w:divBdr>
      <w:divsChild>
        <w:div w:id="891817552">
          <w:marLeft w:val="0"/>
          <w:marRight w:val="0"/>
          <w:marTop w:val="0"/>
          <w:marBottom w:val="0"/>
          <w:divBdr>
            <w:top w:val="none" w:sz="0" w:space="0" w:color="auto"/>
            <w:left w:val="none" w:sz="0" w:space="0" w:color="auto"/>
            <w:bottom w:val="none" w:sz="0" w:space="0" w:color="auto"/>
            <w:right w:val="none" w:sz="0" w:space="0" w:color="auto"/>
          </w:divBdr>
        </w:div>
      </w:divsChild>
    </w:div>
    <w:div w:id="244993338">
      <w:bodyDiv w:val="1"/>
      <w:marLeft w:val="0"/>
      <w:marRight w:val="0"/>
      <w:marTop w:val="0"/>
      <w:marBottom w:val="0"/>
      <w:divBdr>
        <w:top w:val="none" w:sz="0" w:space="0" w:color="auto"/>
        <w:left w:val="none" w:sz="0" w:space="0" w:color="auto"/>
        <w:bottom w:val="none" w:sz="0" w:space="0" w:color="auto"/>
        <w:right w:val="none" w:sz="0" w:space="0" w:color="auto"/>
      </w:divBdr>
    </w:div>
    <w:div w:id="370039391">
      <w:bodyDiv w:val="1"/>
      <w:marLeft w:val="0"/>
      <w:marRight w:val="0"/>
      <w:marTop w:val="0"/>
      <w:marBottom w:val="0"/>
      <w:divBdr>
        <w:top w:val="none" w:sz="0" w:space="0" w:color="auto"/>
        <w:left w:val="none" w:sz="0" w:space="0" w:color="auto"/>
        <w:bottom w:val="none" w:sz="0" w:space="0" w:color="auto"/>
        <w:right w:val="none" w:sz="0" w:space="0" w:color="auto"/>
      </w:divBdr>
      <w:divsChild>
        <w:div w:id="716859617">
          <w:marLeft w:val="0"/>
          <w:marRight w:val="0"/>
          <w:marTop w:val="0"/>
          <w:marBottom w:val="0"/>
          <w:divBdr>
            <w:top w:val="none" w:sz="0" w:space="0" w:color="auto"/>
            <w:left w:val="none" w:sz="0" w:space="0" w:color="auto"/>
            <w:bottom w:val="none" w:sz="0" w:space="0" w:color="auto"/>
            <w:right w:val="none" w:sz="0" w:space="0" w:color="auto"/>
          </w:divBdr>
        </w:div>
      </w:divsChild>
    </w:div>
    <w:div w:id="375156963">
      <w:bodyDiv w:val="1"/>
      <w:marLeft w:val="0"/>
      <w:marRight w:val="0"/>
      <w:marTop w:val="0"/>
      <w:marBottom w:val="0"/>
      <w:divBdr>
        <w:top w:val="none" w:sz="0" w:space="0" w:color="auto"/>
        <w:left w:val="none" w:sz="0" w:space="0" w:color="auto"/>
        <w:bottom w:val="none" w:sz="0" w:space="0" w:color="auto"/>
        <w:right w:val="none" w:sz="0" w:space="0" w:color="auto"/>
      </w:divBdr>
      <w:divsChild>
        <w:div w:id="746347867">
          <w:marLeft w:val="0"/>
          <w:marRight w:val="0"/>
          <w:marTop w:val="0"/>
          <w:marBottom w:val="0"/>
          <w:divBdr>
            <w:top w:val="none" w:sz="0" w:space="0" w:color="auto"/>
            <w:left w:val="none" w:sz="0" w:space="0" w:color="auto"/>
            <w:bottom w:val="none" w:sz="0" w:space="0" w:color="auto"/>
            <w:right w:val="none" w:sz="0" w:space="0" w:color="auto"/>
          </w:divBdr>
        </w:div>
      </w:divsChild>
    </w:div>
    <w:div w:id="445125370">
      <w:bodyDiv w:val="1"/>
      <w:marLeft w:val="0"/>
      <w:marRight w:val="0"/>
      <w:marTop w:val="0"/>
      <w:marBottom w:val="0"/>
      <w:divBdr>
        <w:top w:val="none" w:sz="0" w:space="0" w:color="auto"/>
        <w:left w:val="none" w:sz="0" w:space="0" w:color="auto"/>
        <w:bottom w:val="none" w:sz="0" w:space="0" w:color="auto"/>
        <w:right w:val="none" w:sz="0" w:space="0" w:color="auto"/>
      </w:divBdr>
    </w:div>
    <w:div w:id="456922176">
      <w:bodyDiv w:val="1"/>
      <w:marLeft w:val="0"/>
      <w:marRight w:val="0"/>
      <w:marTop w:val="0"/>
      <w:marBottom w:val="0"/>
      <w:divBdr>
        <w:top w:val="none" w:sz="0" w:space="0" w:color="auto"/>
        <w:left w:val="none" w:sz="0" w:space="0" w:color="auto"/>
        <w:bottom w:val="none" w:sz="0" w:space="0" w:color="auto"/>
        <w:right w:val="none" w:sz="0" w:space="0" w:color="auto"/>
      </w:divBdr>
      <w:divsChild>
        <w:div w:id="70589319">
          <w:marLeft w:val="0"/>
          <w:marRight w:val="0"/>
          <w:marTop w:val="0"/>
          <w:marBottom w:val="0"/>
          <w:divBdr>
            <w:top w:val="none" w:sz="0" w:space="0" w:color="auto"/>
            <w:left w:val="none" w:sz="0" w:space="0" w:color="auto"/>
            <w:bottom w:val="none" w:sz="0" w:space="0" w:color="auto"/>
            <w:right w:val="none" w:sz="0" w:space="0" w:color="auto"/>
          </w:divBdr>
        </w:div>
      </w:divsChild>
    </w:div>
    <w:div w:id="484973677">
      <w:bodyDiv w:val="1"/>
      <w:marLeft w:val="0"/>
      <w:marRight w:val="0"/>
      <w:marTop w:val="0"/>
      <w:marBottom w:val="0"/>
      <w:divBdr>
        <w:top w:val="none" w:sz="0" w:space="0" w:color="auto"/>
        <w:left w:val="none" w:sz="0" w:space="0" w:color="auto"/>
        <w:bottom w:val="none" w:sz="0" w:space="0" w:color="auto"/>
        <w:right w:val="none" w:sz="0" w:space="0" w:color="auto"/>
      </w:divBdr>
      <w:divsChild>
        <w:div w:id="2139184719">
          <w:marLeft w:val="0"/>
          <w:marRight w:val="0"/>
          <w:marTop w:val="0"/>
          <w:marBottom w:val="0"/>
          <w:divBdr>
            <w:top w:val="none" w:sz="0" w:space="0" w:color="auto"/>
            <w:left w:val="none" w:sz="0" w:space="0" w:color="auto"/>
            <w:bottom w:val="none" w:sz="0" w:space="0" w:color="auto"/>
            <w:right w:val="none" w:sz="0" w:space="0" w:color="auto"/>
          </w:divBdr>
        </w:div>
      </w:divsChild>
    </w:div>
    <w:div w:id="511257854">
      <w:bodyDiv w:val="1"/>
      <w:marLeft w:val="0"/>
      <w:marRight w:val="0"/>
      <w:marTop w:val="0"/>
      <w:marBottom w:val="0"/>
      <w:divBdr>
        <w:top w:val="none" w:sz="0" w:space="0" w:color="auto"/>
        <w:left w:val="none" w:sz="0" w:space="0" w:color="auto"/>
        <w:bottom w:val="none" w:sz="0" w:space="0" w:color="auto"/>
        <w:right w:val="none" w:sz="0" w:space="0" w:color="auto"/>
      </w:divBdr>
    </w:div>
    <w:div w:id="521476010">
      <w:bodyDiv w:val="1"/>
      <w:marLeft w:val="0"/>
      <w:marRight w:val="0"/>
      <w:marTop w:val="0"/>
      <w:marBottom w:val="0"/>
      <w:divBdr>
        <w:top w:val="none" w:sz="0" w:space="0" w:color="auto"/>
        <w:left w:val="none" w:sz="0" w:space="0" w:color="auto"/>
        <w:bottom w:val="none" w:sz="0" w:space="0" w:color="auto"/>
        <w:right w:val="none" w:sz="0" w:space="0" w:color="auto"/>
      </w:divBdr>
      <w:divsChild>
        <w:div w:id="1041780165">
          <w:marLeft w:val="0"/>
          <w:marRight w:val="0"/>
          <w:marTop w:val="0"/>
          <w:marBottom w:val="0"/>
          <w:divBdr>
            <w:top w:val="none" w:sz="0" w:space="0" w:color="auto"/>
            <w:left w:val="none" w:sz="0" w:space="0" w:color="auto"/>
            <w:bottom w:val="none" w:sz="0" w:space="0" w:color="auto"/>
            <w:right w:val="none" w:sz="0" w:space="0" w:color="auto"/>
          </w:divBdr>
        </w:div>
      </w:divsChild>
    </w:div>
    <w:div w:id="572591057">
      <w:bodyDiv w:val="1"/>
      <w:marLeft w:val="0"/>
      <w:marRight w:val="0"/>
      <w:marTop w:val="0"/>
      <w:marBottom w:val="0"/>
      <w:divBdr>
        <w:top w:val="none" w:sz="0" w:space="0" w:color="auto"/>
        <w:left w:val="none" w:sz="0" w:space="0" w:color="auto"/>
        <w:bottom w:val="none" w:sz="0" w:space="0" w:color="auto"/>
        <w:right w:val="none" w:sz="0" w:space="0" w:color="auto"/>
      </w:divBdr>
      <w:divsChild>
        <w:div w:id="3633724">
          <w:marLeft w:val="0"/>
          <w:marRight w:val="0"/>
          <w:marTop w:val="0"/>
          <w:marBottom w:val="0"/>
          <w:divBdr>
            <w:top w:val="none" w:sz="0" w:space="0" w:color="auto"/>
            <w:left w:val="none" w:sz="0" w:space="0" w:color="auto"/>
            <w:bottom w:val="none" w:sz="0" w:space="0" w:color="auto"/>
            <w:right w:val="none" w:sz="0" w:space="0" w:color="auto"/>
          </w:divBdr>
        </w:div>
      </w:divsChild>
    </w:div>
    <w:div w:id="582883062">
      <w:bodyDiv w:val="1"/>
      <w:marLeft w:val="0"/>
      <w:marRight w:val="0"/>
      <w:marTop w:val="0"/>
      <w:marBottom w:val="0"/>
      <w:divBdr>
        <w:top w:val="none" w:sz="0" w:space="0" w:color="auto"/>
        <w:left w:val="none" w:sz="0" w:space="0" w:color="auto"/>
        <w:bottom w:val="none" w:sz="0" w:space="0" w:color="auto"/>
        <w:right w:val="none" w:sz="0" w:space="0" w:color="auto"/>
      </w:divBdr>
      <w:divsChild>
        <w:div w:id="1879926992">
          <w:marLeft w:val="0"/>
          <w:marRight w:val="0"/>
          <w:marTop w:val="0"/>
          <w:marBottom w:val="0"/>
          <w:divBdr>
            <w:top w:val="none" w:sz="0" w:space="0" w:color="auto"/>
            <w:left w:val="none" w:sz="0" w:space="0" w:color="auto"/>
            <w:bottom w:val="none" w:sz="0" w:space="0" w:color="auto"/>
            <w:right w:val="none" w:sz="0" w:space="0" w:color="auto"/>
          </w:divBdr>
        </w:div>
      </w:divsChild>
    </w:div>
    <w:div w:id="585383026">
      <w:bodyDiv w:val="1"/>
      <w:marLeft w:val="0"/>
      <w:marRight w:val="0"/>
      <w:marTop w:val="0"/>
      <w:marBottom w:val="0"/>
      <w:divBdr>
        <w:top w:val="none" w:sz="0" w:space="0" w:color="auto"/>
        <w:left w:val="none" w:sz="0" w:space="0" w:color="auto"/>
        <w:bottom w:val="none" w:sz="0" w:space="0" w:color="auto"/>
        <w:right w:val="none" w:sz="0" w:space="0" w:color="auto"/>
      </w:divBdr>
    </w:div>
    <w:div w:id="631902645">
      <w:bodyDiv w:val="1"/>
      <w:marLeft w:val="0"/>
      <w:marRight w:val="0"/>
      <w:marTop w:val="0"/>
      <w:marBottom w:val="0"/>
      <w:divBdr>
        <w:top w:val="none" w:sz="0" w:space="0" w:color="auto"/>
        <w:left w:val="none" w:sz="0" w:space="0" w:color="auto"/>
        <w:bottom w:val="none" w:sz="0" w:space="0" w:color="auto"/>
        <w:right w:val="none" w:sz="0" w:space="0" w:color="auto"/>
      </w:divBdr>
    </w:div>
    <w:div w:id="666640240">
      <w:bodyDiv w:val="1"/>
      <w:marLeft w:val="0"/>
      <w:marRight w:val="0"/>
      <w:marTop w:val="0"/>
      <w:marBottom w:val="0"/>
      <w:divBdr>
        <w:top w:val="none" w:sz="0" w:space="0" w:color="auto"/>
        <w:left w:val="none" w:sz="0" w:space="0" w:color="auto"/>
        <w:bottom w:val="none" w:sz="0" w:space="0" w:color="auto"/>
        <w:right w:val="none" w:sz="0" w:space="0" w:color="auto"/>
      </w:divBdr>
    </w:div>
    <w:div w:id="676931471">
      <w:bodyDiv w:val="1"/>
      <w:marLeft w:val="0"/>
      <w:marRight w:val="0"/>
      <w:marTop w:val="0"/>
      <w:marBottom w:val="0"/>
      <w:divBdr>
        <w:top w:val="none" w:sz="0" w:space="0" w:color="auto"/>
        <w:left w:val="none" w:sz="0" w:space="0" w:color="auto"/>
        <w:bottom w:val="none" w:sz="0" w:space="0" w:color="auto"/>
        <w:right w:val="none" w:sz="0" w:space="0" w:color="auto"/>
      </w:divBdr>
    </w:div>
    <w:div w:id="688602083">
      <w:bodyDiv w:val="1"/>
      <w:marLeft w:val="0"/>
      <w:marRight w:val="0"/>
      <w:marTop w:val="0"/>
      <w:marBottom w:val="0"/>
      <w:divBdr>
        <w:top w:val="none" w:sz="0" w:space="0" w:color="auto"/>
        <w:left w:val="none" w:sz="0" w:space="0" w:color="auto"/>
        <w:bottom w:val="none" w:sz="0" w:space="0" w:color="auto"/>
        <w:right w:val="none" w:sz="0" w:space="0" w:color="auto"/>
      </w:divBdr>
    </w:div>
    <w:div w:id="698825104">
      <w:bodyDiv w:val="1"/>
      <w:marLeft w:val="0"/>
      <w:marRight w:val="0"/>
      <w:marTop w:val="0"/>
      <w:marBottom w:val="0"/>
      <w:divBdr>
        <w:top w:val="none" w:sz="0" w:space="0" w:color="auto"/>
        <w:left w:val="none" w:sz="0" w:space="0" w:color="auto"/>
        <w:bottom w:val="none" w:sz="0" w:space="0" w:color="auto"/>
        <w:right w:val="none" w:sz="0" w:space="0" w:color="auto"/>
      </w:divBdr>
    </w:div>
    <w:div w:id="710957266">
      <w:bodyDiv w:val="1"/>
      <w:marLeft w:val="0"/>
      <w:marRight w:val="0"/>
      <w:marTop w:val="0"/>
      <w:marBottom w:val="0"/>
      <w:divBdr>
        <w:top w:val="none" w:sz="0" w:space="0" w:color="auto"/>
        <w:left w:val="none" w:sz="0" w:space="0" w:color="auto"/>
        <w:bottom w:val="none" w:sz="0" w:space="0" w:color="auto"/>
        <w:right w:val="none" w:sz="0" w:space="0" w:color="auto"/>
      </w:divBdr>
    </w:div>
    <w:div w:id="717708033">
      <w:bodyDiv w:val="1"/>
      <w:marLeft w:val="0"/>
      <w:marRight w:val="0"/>
      <w:marTop w:val="0"/>
      <w:marBottom w:val="0"/>
      <w:divBdr>
        <w:top w:val="none" w:sz="0" w:space="0" w:color="auto"/>
        <w:left w:val="none" w:sz="0" w:space="0" w:color="auto"/>
        <w:bottom w:val="none" w:sz="0" w:space="0" w:color="auto"/>
        <w:right w:val="none" w:sz="0" w:space="0" w:color="auto"/>
      </w:divBdr>
    </w:div>
    <w:div w:id="734090725">
      <w:bodyDiv w:val="1"/>
      <w:marLeft w:val="0"/>
      <w:marRight w:val="0"/>
      <w:marTop w:val="0"/>
      <w:marBottom w:val="0"/>
      <w:divBdr>
        <w:top w:val="none" w:sz="0" w:space="0" w:color="auto"/>
        <w:left w:val="none" w:sz="0" w:space="0" w:color="auto"/>
        <w:bottom w:val="none" w:sz="0" w:space="0" w:color="auto"/>
        <w:right w:val="none" w:sz="0" w:space="0" w:color="auto"/>
      </w:divBdr>
    </w:div>
    <w:div w:id="782773203">
      <w:bodyDiv w:val="1"/>
      <w:marLeft w:val="0"/>
      <w:marRight w:val="0"/>
      <w:marTop w:val="0"/>
      <w:marBottom w:val="0"/>
      <w:divBdr>
        <w:top w:val="none" w:sz="0" w:space="0" w:color="auto"/>
        <w:left w:val="none" w:sz="0" w:space="0" w:color="auto"/>
        <w:bottom w:val="none" w:sz="0" w:space="0" w:color="auto"/>
        <w:right w:val="none" w:sz="0" w:space="0" w:color="auto"/>
      </w:divBdr>
    </w:div>
    <w:div w:id="798186454">
      <w:bodyDiv w:val="1"/>
      <w:marLeft w:val="0"/>
      <w:marRight w:val="0"/>
      <w:marTop w:val="0"/>
      <w:marBottom w:val="0"/>
      <w:divBdr>
        <w:top w:val="none" w:sz="0" w:space="0" w:color="auto"/>
        <w:left w:val="none" w:sz="0" w:space="0" w:color="auto"/>
        <w:bottom w:val="none" w:sz="0" w:space="0" w:color="auto"/>
        <w:right w:val="none" w:sz="0" w:space="0" w:color="auto"/>
      </w:divBdr>
    </w:div>
    <w:div w:id="836385675">
      <w:bodyDiv w:val="1"/>
      <w:marLeft w:val="0"/>
      <w:marRight w:val="0"/>
      <w:marTop w:val="0"/>
      <w:marBottom w:val="0"/>
      <w:divBdr>
        <w:top w:val="none" w:sz="0" w:space="0" w:color="auto"/>
        <w:left w:val="none" w:sz="0" w:space="0" w:color="auto"/>
        <w:bottom w:val="none" w:sz="0" w:space="0" w:color="auto"/>
        <w:right w:val="none" w:sz="0" w:space="0" w:color="auto"/>
      </w:divBdr>
    </w:div>
    <w:div w:id="847253529">
      <w:bodyDiv w:val="1"/>
      <w:marLeft w:val="0"/>
      <w:marRight w:val="0"/>
      <w:marTop w:val="0"/>
      <w:marBottom w:val="0"/>
      <w:divBdr>
        <w:top w:val="none" w:sz="0" w:space="0" w:color="auto"/>
        <w:left w:val="none" w:sz="0" w:space="0" w:color="auto"/>
        <w:bottom w:val="none" w:sz="0" w:space="0" w:color="auto"/>
        <w:right w:val="none" w:sz="0" w:space="0" w:color="auto"/>
      </w:divBdr>
    </w:div>
    <w:div w:id="860779451">
      <w:bodyDiv w:val="1"/>
      <w:marLeft w:val="0"/>
      <w:marRight w:val="0"/>
      <w:marTop w:val="0"/>
      <w:marBottom w:val="0"/>
      <w:divBdr>
        <w:top w:val="none" w:sz="0" w:space="0" w:color="auto"/>
        <w:left w:val="none" w:sz="0" w:space="0" w:color="auto"/>
        <w:bottom w:val="none" w:sz="0" w:space="0" w:color="auto"/>
        <w:right w:val="none" w:sz="0" w:space="0" w:color="auto"/>
      </w:divBdr>
      <w:divsChild>
        <w:div w:id="991297661">
          <w:marLeft w:val="0"/>
          <w:marRight w:val="0"/>
          <w:marTop w:val="0"/>
          <w:marBottom w:val="0"/>
          <w:divBdr>
            <w:top w:val="none" w:sz="0" w:space="0" w:color="auto"/>
            <w:left w:val="none" w:sz="0" w:space="0" w:color="auto"/>
            <w:bottom w:val="none" w:sz="0" w:space="0" w:color="auto"/>
            <w:right w:val="none" w:sz="0" w:space="0" w:color="auto"/>
          </w:divBdr>
        </w:div>
      </w:divsChild>
    </w:div>
    <w:div w:id="877624378">
      <w:bodyDiv w:val="1"/>
      <w:marLeft w:val="0"/>
      <w:marRight w:val="0"/>
      <w:marTop w:val="0"/>
      <w:marBottom w:val="0"/>
      <w:divBdr>
        <w:top w:val="none" w:sz="0" w:space="0" w:color="auto"/>
        <w:left w:val="none" w:sz="0" w:space="0" w:color="auto"/>
        <w:bottom w:val="none" w:sz="0" w:space="0" w:color="auto"/>
        <w:right w:val="none" w:sz="0" w:space="0" w:color="auto"/>
      </w:divBdr>
    </w:div>
    <w:div w:id="890461348">
      <w:bodyDiv w:val="1"/>
      <w:marLeft w:val="0"/>
      <w:marRight w:val="0"/>
      <w:marTop w:val="0"/>
      <w:marBottom w:val="0"/>
      <w:divBdr>
        <w:top w:val="none" w:sz="0" w:space="0" w:color="auto"/>
        <w:left w:val="none" w:sz="0" w:space="0" w:color="auto"/>
        <w:bottom w:val="none" w:sz="0" w:space="0" w:color="auto"/>
        <w:right w:val="none" w:sz="0" w:space="0" w:color="auto"/>
      </w:divBdr>
    </w:div>
    <w:div w:id="948586783">
      <w:bodyDiv w:val="1"/>
      <w:marLeft w:val="0"/>
      <w:marRight w:val="0"/>
      <w:marTop w:val="0"/>
      <w:marBottom w:val="0"/>
      <w:divBdr>
        <w:top w:val="none" w:sz="0" w:space="0" w:color="auto"/>
        <w:left w:val="none" w:sz="0" w:space="0" w:color="auto"/>
        <w:bottom w:val="none" w:sz="0" w:space="0" w:color="auto"/>
        <w:right w:val="none" w:sz="0" w:space="0" w:color="auto"/>
      </w:divBdr>
    </w:div>
    <w:div w:id="954286977">
      <w:bodyDiv w:val="1"/>
      <w:marLeft w:val="0"/>
      <w:marRight w:val="0"/>
      <w:marTop w:val="0"/>
      <w:marBottom w:val="0"/>
      <w:divBdr>
        <w:top w:val="none" w:sz="0" w:space="0" w:color="auto"/>
        <w:left w:val="none" w:sz="0" w:space="0" w:color="auto"/>
        <w:bottom w:val="none" w:sz="0" w:space="0" w:color="auto"/>
        <w:right w:val="none" w:sz="0" w:space="0" w:color="auto"/>
      </w:divBdr>
    </w:div>
    <w:div w:id="983193973">
      <w:bodyDiv w:val="1"/>
      <w:marLeft w:val="0"/>
      <w:marRight w:val="0"/>
      <w:marTop w:val="0"/>
      <w:marBottom w:val="0"/>
      <w:divBdr>
        <w:top w:val="none" w:sz="0" w:space="0" w:color="auto"/>
        <w:left w:val="none" w:sz="0" w:space="0" w:color="auto"/>
        <w:bottom w:val="none" w:sz="0" w:space="0" w:color="auto"/>
        <w:right w:val="none" w:sz="0" w:space="0" w:color="auto"/>
      </w:divBdr>
    </w:div>
    <w:div w:id="1008096897">
      <w:bodyDiv w:val="1"/>
      <w:marLeft w:val="0"/>
      <w:marRight w:val="0"/>
      <w:marTop w:val="0"/>
      <w:marBottom w:val="0"/>
      <w:divBdr>
        <w:top w:val="none" w:sz="0" w:space="0" w:color="auto"/>
        <w:left w:val="none" w:sz="0" w:space="0" w:color="auto"/>
        <w:bottom w:val="none" w:sz="0" w:space="0" w:color="auto"/>
        <w:right w:val="none" w:sz="0" w:space="0" w:color="auto"/>
      </w:divBdr>
    </w:div>
    <w:div w:id="1035235198">
      <w:bodyDiv w:val="1"/>
      <w:marLeft w:val="0"/>
      <w:marRight w:val="0"/>
      <w:marTop w:val="0"/>
      <w:marBottom w:val="0"/>
      <w:divBdr>
        <w:top w:val="none" w:sz="0" w:space="0" w:color="auto"/>
        <w:left w:val="none" w:sz="0" w:space="0" w:color="auto"/>
        <w:bottom w:val="none" w:sz="0" w:space="0" w:color="auto"/>
        <w:right w:val="none" w:sz="0" w:space="0" w:color="auto"/>
      </w:divBdr>
    </w:div>
    <w:div w:id="1042635808">
      <w:bodyDiv w:val="1"/>
      <w:marLeft w:val="0"/>
      <w:marRight w:val="0"/>
      <w:marTop w:val="0"/>
      <w:marBottom w:val="0"/>
      <w:divBdr>
        <w:top w:val="none" w:sz="0" w:space="0" w:color="auto"/>
        <w:left w:val="none" w:sz="0" w:space="0" w:color="auto"/>
        <w:bottom w:val="none" w:sz="0" w:space="0" w:color="auto"/>
        <w:right w:val="none" w:sz="0" w:space="0" w:color="auto"/>
      </w:divBdr>
    </w:div>
    <w:div w:id="1052968454">
      <w:bodyDiv w:val="1"/>
      <w:marLeft w:val="0"/>
      <w:marRight w:val="0"/>
      <w:marTop w:val="0"/>
      <w:marBottom w:val="0"/>
      <w:divBdr>
        <w:top w:val="none" w:sz="0" w:space="0" w:color="auto"/>
        <w:left w:val="none" w:sz="0" w:space="0" w:color="auto"/>
        <w:bottom w:val="none" w:sz="0" w:space="0" w:color="auto"/>
        <w:right w:val="none" w:sz="0" w:space="0" w:color="auto"/>
      </w:divBdr>
    </w:div>
    <w:div w:id="1065646541">
      <w:bodyDiv w:val="1"/>
      <w:marLeft w:val="0"/>
      <w:marRight w:val="0"/>
      <w:marTop w:val="0"/>
      <w:marBottom w:val="0"/>
      <w:divBdr>
        <w:top w:val="none" w:sz="0" w:space="0" w:color="auto"/>
        <w:left w:val="none" w:sz="0" w:space="0" w:color="auto"/>
        <w:bottom w:val="none" w:sz="0" w:space="0" w:color="auto"/>
        <w:right w:val="none" w:sz="0" w:space="0" w:color="auto"/>
      </w:divBdr>
    </w:div>
    <w:div w:id="1085763095">
      <w:bodyDiv w:val="1"/>
      <w:marLeft w:val="0"/>
      <w:marRight w:val="0"/>
      <w:marTop w:val="0"/>
      <w:marBottom w:val="0"/>
      <w:divBdr>
        <w:top w:val="none" w:sz="0" w:space="0" w:color="auto"/>
        <w:left w:val="none" w:sz="0" w:space="0" w:color="auto"/>
        <w:bottom w:val="none" w:sz="0" w:space="0" w:color="auto"/>
        <w:right w:val="none" w:sz="0" w:space="0" w:color="auto"/>
      </w:divBdr>
      <w:divsChild>
        <w:div w:id="1374386810">
          <w:marLeft w:val="0"/>
          <w:marRight w:val="0"/>
          <w:marTop w:val="0"/>
          <w:marBottom w:val="0"/>
          <w:divBdr>
            <w:top w:val="none" w:sz="0" w:space="0" w:color="auto"/>
            <w:left w:val="none" w:sz="0" w:space="0" w:color="auto"/>
            <w:bottom w:val="none" w:sz="0" w:space="0" w:color="auto"/>
            <w:right w:val="none" w:sz="0" w:space="0" w:color="auto"/>
          </w:divBdr>
        </w:div>
      </w:divsChild>
    </w:div>
    <w:div w:id="1117717731">
      <w:bodyDiv w:val="1"/>
      <w:marLeft w:val="0"/>
      <w:marRight w:val="0"/>
      <w:marTop w:val="0"/>
      <w:marBottom w:val="0"/>
      <w:divBdr>
        <w:top w:val="none" w:sz="0" w:space="0" w:color="auto"/>
        <w:left w:val="none" w:sz="0" w:space="0" w:color="auto"/>
        <w:bottom w:val="none" w:sz="0" w:space="0" w:color="auto"/>
        <w:right w:val="none" w:sz="0" w:space="0" w:color="auto"/>
      </w:divBdr>
    </w:div>
    <w:div w:id="1121605006">
      <w:bodyDiv w:val="1"/>
      <w:marLeft w:val="0"/>
      <w:marRight w:val="0"/>
      <w:marTop w:val="0"/>
      <w:marBottom w:val="0"/>
      <w:divBdr>
        <w:top w:val="none" w:sz="0" w:space="0" w:color="auto"/>
        <w:left w:val="none" w:sz="0" w:space="0" w:color="auto"/>
        <w:bottom w:val="none" w:sz="0" w:space="0" w:color="auto"/>
        <w:right w:val="none" w:sz="0" w:space="0" w:color="auto"/>
      </w:divBdr>
      <w:divsChild>
        <w:div w:id="1326779905">
          <w:marLeft w:val="0"/>
          <w:marRight w:val="0"/>
          <w:marTop w:val="0"/>
          <w:marBottom w:val="0"/>
          <w:divBdr>
            <w:top w:val="none" w:sz="0" w:space="0" w:color="auto"/>
            <w:left w:val="none" w:sz="0" w:space="0" w:color="auto"/>
            <w:bottom w:val="none" w:sz="0" w:space="0" w:color="auto"/>
            <w:right w:val="none" w:sz="0" w:space="0" w:color="auto"/>
          </w:divBdr>
        </w:div>
      </w:divsChild>
    </w:div>
    <w:div w:id="1122580646">
      <w:bodyDiv w:val="1"/>
      <w:marLeft w:val="0"/>
      <w:marRight w:val="0"/>
      <w:marTop w:val="0"/>
      <w:marBottom w:val="0"/>
      <w:divBdr>
        <w:top w:val="none" w:sz="0" w:space="0" w:color="auto"/>
        <w:left w:val="none" w:sz="0" w:space="0" w:color="auto"/>
        <w:bottom w:val="none" w:sz="0" w:space="0" w:color="auto"/>
        <w:right w:val="none" w:sz="0" w:space="0" w:color="auto"/>
      </w:divBdr>
    </w:div>
    <w:div w:id="1127696856">
      <w:bodyDiv w:val="1"/>
      <w:marLeft w:val="0"/>
      <w:marRight w:val="0"/>
      <w:marTop w:val="0"/>
      <w:marBottom w:val="0"/>
      <w:divBdr>
        <w:top w:val="none" w:sz="0" w:space="0" w:color="auto"/>
        <w:left w:val="none" w:sz="0" w:space="0" w:color="auto"/>
        <w:bottom w:val="none" w:sz="0" w:space="0" w:color="auto"/>
        <w:right w:val="none" w:sz="0" w:space="0" w:color="auto"/>
      </w:divBdr>
      <w:divsChild>
        <w:div w:id="2026518610">
          <w:marLeft w:val="0"/>
          <w:marRight w:val="0"/>
          <w:marTop w:val="0"/>
          <w:marBottom w:val="0"/>
          <w:divBdr>
            <w:top w:val="none" w:sz="0" w:space="0" w:color="auto"/>
            <w:left w:val="none" w:sz="0" w:space="0" w:color="auto"/>
            <w:bottom w:val="none" w:sz="0" w:space="0" w:color="auto"/>
            <w:right w:val="none" w:sz="0" w:space="0" w:color="auto"/>
          </w:divBdr>
        </w:div>
      </w:divsChild>
    </w:div>
    <w:div w:id="1128668480">
      <w:bodyDiv w:val="1"/>
      <w:marLeft w:val="0"/>
      <w:marRight w:val="0"/>
      <w:marTop w:val="0"/>
      <w:marBottom w:val="0"/>
      <w:divBdr>
        <w:top w:val="none" w:sz="0" w:space="0" w:color="auto"/>
        <w:left w:val="none" w:sz="0" w:space="0" w:color="auto"/>
        <w:bottom w:val="none" w:sz="0" w:space="0" w:color="auto"/>
        <w:right w:val="none" w:sz="0" w:space="0" w:color="auto"/>
      </w:divBdr>
      <w:divsChild>
        <w:div w:id="528221730">
          <w:marLeft w:val="0"/>
          <w:marRight w:val="0"/>
          <w:marTop w:val="0"/>
          <w:marBottom w:val="0"/>
          <w:divBdr>
            <w:top w:val="none" w:sz="0" w:space="0" w:color="auto"/>
            <w:left w:val="none" w:sz="0" w:space="0" w:color="auto"/>
            <w:bottom w:val="none" w:sz="0" w:space="0" w:color="auto"/>
            <w:right w:val="none" w:sz="0" w:space="0" w:color="auto"/>
          </w:divBdr>
        </w:div>
      </w:divsChild>
    </w:div>
    <w:div w:id="1158959124">
      <w:bodyDiv w:val="1"/>
      <w:marLeft w:val="0"/>
      <w:marRight w:val="0"/>
      <w:marTop w:val="0"/>
      <w:marBottom w:val="0"/>
      <w:divBdr>
        <w:top w:val="none" w:sz="0" w:space="0" w:color="auto"/>
        <w:left w:val="none" w:sz="0" w:space="0" w:color="auto"/>
        <w:bottom w:val="none" w:sz="0" w:space="0" w:color="auto"/>
        <w:right w:val="none" w:sz="0" w:space="0" w:color="auto"/>
      </w:divBdr>
      <w:divsChild>
        <w:div w:id="910890638">
          <w:marLeft w:val="0"/>
          <w:marRight w:val="0"/>
          <w:marTop w:val="0"/>
          <w:marBottom w:val="0"/>
          <w:divBdr>
            <w:top w:val="none" w:sz="0" w:space="0" w:color="auto"/>
            <w:left w:val="none" w:sz="0" w:space="0" w:color="auto"/>
            <w:bottom w:val="none" w:sz="0" w:space="0" w:color="auto"/>
            <w:right w:val="none" w:sz="0" w:space="0" w:color="auto"/>
          </w:divBdr>
        </w:div>
      </w:divsChild>
    </w:div>
    <w:div w:id="1167550294">
      <w:bodyDiv w:val="1"/>
      <w:marLeft w:val="0"/>
      <w:marRight w:val="0"/>
      <w:marTop w:val="0"/>
      <w:marBottom w:val="0"/>
      <w:divBdr>
        <w:top w:val="none" w:sz="0" w:space="0" w:color="auto"/>
        <w:left w:val="none" w:sz="0" w:space="0" w:color="auto"/>
        <w:bottom w:val="none" w:sz="0" w:space="0" w:color="auto"/>
        <w:right w:val="none" w:sz="0" w:space="0" w:color="auto"/>
      </w:divBdr>
    </w:div>
    <w:div w:id="1182551327">
      <w:bodyDiv w:val="1"/>
      <w:marLeft w:val="0"/>
      <w:marRight w:val="0"/>
      <w:marTop w:val="0"/>
      <w:marBottom w:val="0"/>
      <w:divBdr>
        <w:top w:val="none" w:sz="0" w:space="0" w:color="auto"/>
        <w:left w:val="none" w:sz="0" w:space="0" w:color="auto"/>
        <w:bottom w:val="none" w:sz="0" w:space="0" w:color="auto"/>
        <w:right w:val="none" w:sz="0" w:space="0" w:color="auto"/>
      </w:divBdr>
    </w:div>
    <w:div w:id="1185823372">
      <w:bodyDiv w:val="1"/>
      <w:marLeft w:val="0"/>
      <w:marRight w:val="0"/>
      <w:marTop w:val="0"/>
      <w:marBottom w:val="0"/>
      <w:divBdr>
        <w:top w:val="none" w:sz="0" w:space="0" w:color="auto"/>
        <w:left w:val="none" w:sz="0" w:space="0" w:color="auto"/>
        <w:bottom w:val="none" w:sz="0" w:space="0" w:color="auto"/>
        <w:right w:val="none" w:sz="0" w:space="0" w:color="auto"/>
      </w:divBdr>
    </w:div>
    <w:div w:id="1211498739">
      <w:bodyDiv w:val="1"/>
      <w:marLeft w:val="0"/>
      <w:marRight w:val="0"/>
      <w:marTop w:val="0"/>
      <w:marBottom w:val="0"/>
      <w:divBdr>
        <w:top w:val="none" w:sz="0" w:space="0" w:color="auto"/>
        <w:left w:val="none" w:sz="0" w:space="0" w:color="auto"/>
        <w:bottom w:val="none" w:sz="0" w:space="0" w:color="auto"/>
        <w:right w:val="none" w:sz="0" w:space="0" w:color="auto"/>
      </w:divBdr>
      <w:divsChild>
        <w:div w:id="1892493280">
          <w:marLeft w:val="0"/>
          <w:marRight w:val="0"/>
          <w:marTop w:val="0"/>
          <w:marBottom w:val="0"/>
          <w:divBdr>
            <w:top w:val="none" w:sz="0" w:space="0" w:color="auto"/>
            <w:left w:val="none" w:sz="0" w:space="0" w:color="auto"/>
            <w:bottom w:val="none" w:sz="0" w:space="0" w:color="auto"/>
            <w:right w:val="none" w:sz="0" w:space="0" w:color="auto"/>
          </w:divBdr>
        </w:div>
      </w:divsChild>
    </w:div>
    <w:div w:id="1218323078">
      <w:bodyDiv w:val="1"/>
      <w:marLeft w:val="0"/>
      <w:marRight w:val="0"/>
      <w:marTop w:val="0"/>
      <w:marBottom w:val="0"/>
      <w:divBdr>
        <w:top w:val="none" w:sz="0" w:space="0" w:color="auto"/>
        <w:left w:val="none" w:sz="0" w:space="0" w:color="auto"/>
        <w:bottom w:val="none" w:sz="0" w:space="0" w:color="auto"/>
        <w:right w:val="none" w:sz="0" w:space="0" w:color="auto"/>
      </w:divBdr>
      <w:divsChild>
        <w:div w:id="835338847">
          <w:marLeft w:val="0"/>
          <w:marRight w:val="0"/>
          <w:marTop w:val="0"/>
          <w:marBottom w:val="0"/>
          <w:divBdr>
            <w:top w:val="none" w:sz="0" w:space="0" w:color="auto"/>
            <w:left w:val="none" w:sz="0" w:space="0" w:color="auto"/>
            <w:bottom w:val="none" w:sz="0" w:space="0" w:color="auto"/>
            <w:right w:val="none" w:sz="0" w:space="0" w:color="auto"/>
          </w:divBdr>
        </w:div>
      </w:divsChild>
    </w:div>
    <w:div w:id="1248033724">
      <w:bodyDiv w:val="1"/>
      <w:marLeft w:val="0"/>
      <w:marRight w:val="0"/>
      <w:marTop w:val="0"/>
      <w:marBottom w:val="0"/>
      <w:divBdr>
        <w:top w:val="none" w:sz="0" w:space="0" w:color="auto"/>
        <w:left w:val="none" w:sz="0" w:space="0" w:color="auto"/>
        <w:bottom w:val="none" w:sz="0" w:space="0" w:color="auto"/>
        <w:right w:val="none" w:sz="0" w:space="0" w:color="auto"/>
      </w:divBdr>
      <w:divsChild>
        <w:div w:id="1669230">
          <w:marLeft w:val="0"/>
          <w:marRight w:val="0"/>
          <w:marTop w:val="0"/>
          <w:marBottom w:val="0"/>
          <w:divBdr>
            <w:top w:val="none" w:sz="0" w:space="0" w:color="auto"/>
            <w:left w:val="none" w:sz="0" w:space="0" w:color="auto"/>
            <w:bottom w:val="none" w:sz="0" w:space="0" w:color="auto"/>
            <w:right w:val="none" w:sz="0" w:space="0" w:color="auto"/>
          </w:divBdr>
        </w:div>
      </w:divsChild>
    </w:div>
    <w:div w:id="1285383761">
      <w:bodyDiv w:val="1"/>
      <w:marLeft w:val="0"/>
      <w:marRight w:val="0"/>
      <w:marTop w:val="0"/>
      <w:marBottom w:val="0"/>
      <w:divBdr>
        <w:top w:val="none" w:sz="0" w:space="0" w:color="auto"/>
        <w:left w:val="none" w:sz="0" w:space="0" w:color="auto"/>
        <w:bottom w:val="none" w:sz="0" w:space="0" w:color="auto"/>
        <w:right w:val="none" w:sz="0" w:space="0" w:color="auto"/>
      </w:divBdr>
    </w:div>
    <w:div w:id="1303387024">
      <w:bodyDiv w:val="1"/>
      <w:marLeft w:val="0"/>
      <w:marRight w:val="0"/>
      <w:marTop w:val="0"/>
      <w:marBottom w:val="0"/>
      <w:divBdr>
        <w:top w:val="none" w:sz="0" w:space="0" w:color="auto"/>
        <w:left w:val="none" w:sz="0" w:space="0" w:color="auto"/>
        <w:bottom w:val="none" w:sz="0" w:space="0" w:color="auto"/>
        <w:right w:val="none" w:sz="0" w:space="0" w:color="auto"/>
      </w:divBdr>
    </w:div>
    <w:div w:id="1320041620">
      <w:bodyDiv w:val="1"/>
      <w:marLeft w:val="0"/>
      <w:marRight w:val="0"/>
      <w:marTop w:val="0"/>
      <w:marBottom w:val="0"/>
      <w:divBdr>
        <w:top w:val="none" w:sz="0" w:space="0" w:color="auto"/>
        <w:left w:val="none" w:sz="0" w:space="0" w:color="auto"/>
        <w:bottom w:val="none" w:sz="0" w:space="0" w:color="auto"/>
        <w:right w:val="none" w:sz="0" w:space="0" w:color="auto"/>
      </w:divBdr>
      <w:divsChild>
        <w:div w:id="1488594645">
          <w:marLeft w:val="0"/>
          <w:marRight w:val="0"/>
          <w:marTop w:val="0"/>
          <w:marBottom w:val="0"/>
          <w:divBdr>
            <w:top w:val="none" w:sz="0" w:space="0" w:color="auto"/>
            <w:left w:val="none" w:sz="0" w:space="0" w:color="auto"/>
            <w:bottom w:val="none" w:sz="0" w:space="0" w:color="auto"/>
            <w:right w:val="none" w:sz="0" w:space="0" w:color="auto"/>
          </w:divBdr>
        </w:div>
      </w:divsChild>
    </w:div>
    <w:div w:id="1349530142">
      <w:bodyDiv w:val="1"/>
      <w:marLeft w:val="0"/>
      <w:marRight w:val="0"/>
      <w:marTop w:val="0"/>
      <w:marBottom w:val="0"/>
      <w:divBdr>
        <w:top w:val="none" w:sz="0" w:space="0" w:color="auto"/>
        <w:left w:val="none" w:sz="0" w:space="0" w:color="auto"/>
        <w:bottom w:val="none" w:sz="0" w:space="0" w:color="auto"/>
        <w:right w:val="none" w:sz="0" w:space="0" w:color="auto"/>
      </w:divBdr>
      <w:divsChild>
        <w:div w:id="1173648181">
          <w:marLeft w:val="0"/>
          <w:marRight w:val="0"/>
          <w:marTop w:val="0"/>
          <w:marBottom w:val="0"/>
          <w:divBdr>
            <w:top w:val="none" w:sz="0" w:space="0" w:color="auto"/>
            <w:left w:val="none" w:sz="0" w:space="0" w:color="auto"/>
            <w:bottom w:val="none" w:sz="0" w:space="0" w:color="auto"/>
            <w:right w:val="none" w:sz="0" w:space="0" w:color="auto"/>
          </w:divBdr>
        </w:div>
      </w:divsChild>
    </w:div>
    <w:div w:id="1352755610">
      <w:bodyDiv w:val="1"/>
      <w:marLeft w:val="0"/>
      <w:marRight w:val="0"/>
      <w:marTop w:val="0"/>
      <w:marBottom w:val="0"/>
      <w:divBdr>
        <w:top w:val="none" w:sz="0" w:space="0" w:color="auto"/>
        <w:left w:val="none" w:sz="0" w:space="0" w:color="auto"/>
        <w:bottom w:val="none" w:sz="0" w:space="0" w:color="auto"/>
        <w:right w:val="none" w:sz="0" w:space="0" w:color="auto"/>
      </w:divBdr>
    </w:div>
    <w:div w:id="1377462915">
      <w:bodyDiv w:val="1"/>
      <w:marLeft w:val="0"/>
      <w:marRight w:val="0"/>
      <w:marTop w:val="0"/>
      <w:marBottom w:val="0"/>
      <w:divBdr>
        <w:top w:val="none" w:sz="0" w:space="0" w:color="auto"/>
        <w:left w:val="none" w:sz="0" w:space="0" w:color="auto"/>
        <w:bottom w:val="none" w:sz="0" w:space="0" w:color="auto"/>
        <w:right w:val="none" w:sz="0" w:space="0" w:color="auto"/>
      </w:divBdr>
    </w:div>
    <w:div w:id="1378700439">
      <w:bodyDiv w:val="1"/>
      <w:marLeft w:val="0"/>
      <w:marRight w:val="0"/>
      <w:marTop w:val="0"/>
      <w:marBottom w:val="0"/>
      <w:divBdr>
        <w:top w:val="none" w:sz="0" w:space="0" w:color="auto"/>
        <w:left w:val="none" w:sz="0" w:space="0" w:color="auto"/>
        <w:bottom w:val="none" w:sz="0" w:space="0" w:color="auto"/>
        <w:right w:val="none" w:sz="0" w:space="0" w:color="auto"/>
      </w:divBdr>
    </w:div>
    <w:div w:id="1412586288">
      <w:bodyDiv w:val="1"/>
      <w:marLeft w:val="0"/>
      <w:marRight w:val="0"/>
      <w:marTop w:val="0"/>
      <w:marBottom w:val="0"/>
      <w:divBdr>
        <w:top w:val="none" w:sz="0" w:space="0" w:color="auto"/>
        <w:left w:val="none" w:sz="0" w:space="0" w:color="auto"/>
        <w:bottom w:val="none" w:sz="0" w:space="0" w:color="auto"/>
        <w:right w:val="none" w:sz="0" w:space="0" w:color="auto"/>
      </w:divBdr>
      <w:divsChild>
        <w:div w:id="1590776526">
          <w:marLeft w:val="0"/>
          <w:marRight w:val="0"/>
          <w:marTop w:val="0"/>
          <w:marBottom w:val="0"/>
          <w:divBdr>
            <w:top w:val="none" w:sz="0" w:space="0" w:color="auto"/>
            <w:left w:val="none" w:sz="0" w:space="0" w:color="auto"/>
            <w:bottom w:val="none" w:sz="0" w:space="0" w:color="auto"/>
            <w:right w:val="none" w:sz="0" w:space="0" w:color="auto"/>
          </w:divBdr>
        </w:div>
      </w:divsChild>
    </w:div>
    <w:div w:id="1416439918">
      <w:bodyDiv w:val="1"/>
      <w:marLeft w:val="0"/>
      <w:marRight w:val="0"/>
      <w:marTop w:val="0"/>
      <w:marBottom w:val="0"/>
      <w:divBdr>
        <w:top w:val="none" w:sz="0" w:space="0" w:color="auto"/>
        <w:left w:val="none" w:sz="0" w:space="0" w:color="auto"/>
        <w:bottom w:val="none" w:sz="0" w:space="0" w:color="auto"/>
        <w:right w:val="none" w:sz="0" w:space="0" w:color="auto"/>
      </w:divBdr>
      <w:divsChild>
        <w:div w:id="770857645">
          <w:marLeft w:val="0"/>
          <w:marRight w:val="0"/>
          <w:marTop w:val="0"/>
          <w:marBottom w:val="0"/>
          <w:divBdr>
            <w:top w:val="none" w:sz="0" w:space="0" w:color="auto"/>
            <w:left w:val="none" w:sz="0" w:space="0" w:color="auto"/>
            <w:bottom w:val="none" w:sz="0" w:space="0" w:color="auto"/>
            <w:right w:val="none" w:sz="0" w:space="0" w:color="auto"/>
          </w:divBdr>
        </w:div>
      </w:divsChild>
    </w:div>
    <w:div w:id="1428236382">
      <w:bodyDiv w:val="1"/>
      <w:marLeft w:val="0"/>
      <w:marRight w:val="0"/>
      <w:marTop w:val="0"/>
      <w:marBottom w:val="0"/>
      <w:divBdr>
        <w:top w:val="none" w:sz="0" w:space="0" w:color="auto"/>
        <w:left w:val="none" w:sz="0" w:space="0" w:color="auto"/>
        <w:bottom w:val="none" w:sz="0" w:space="0" w:color="auto"/>
        <w:right w:val="none" w:sz="0" w:space="0" w:color="auto"/>
      </w:divBdr>
      <w:divsChild>
        <w:div w:id="1787657157">
          <w:marLeft w:val="0"/>
          <w:marRight w:val="0"/>
          <w:marTop w:val="0"/>
          <w:marBottom w:val="0"/>
          <w:divBdr>
            <w:top w:val="none" w:sz="0" w:space="0" w:color="auto"/>
            <w:left w:val="none" w:sz="0" w:space="0" w:color="auto"/>
            <w:bottom w:val="none" w:sz="0" w:space="0" w:color="auto"/>
            <w:right w:val="none" w:sz="0" w:space="0" w:color="auto"/>
          </w:divBdr>
        </w:div>
      </w:divsChild>
    </w:div>
    <w:div w:id="1462109244">
      <w:bodyDiv w:val="1"/>
      <w:marLeft w:val="0"/>
      <w:marRight w:val="0"/>
      <w:marTop w:val="0"/>
      <w:marBottom w:val="0"/>
      <w:divBdr>
        <w:top w:val="none" w:sz="0" w:space="0" w:color="auto"/>
        <w:left w:val="none" w:sz="0" w:space="0" w:color="auto"/>
        <w:bottom w:val="none" w:sz="0" w:space="0" w:color="auto"/>
        <w:right w:val="none" w:sz="0" w:space="0" w:color="auto"/>
      </w:divBdr>
    </w:div>
    <w:div w:id="1493139226">
      <w:bodyDiv w:val="1"/>
      <w:marLeft w:val="0"/>
      <w:marRight w:val="0"/>
      <w:marTop w:val="0"/>
      <w:marBottom w:val="0"/>
      <w:divBdr>
        <w:top w:val="none" w:sz="0" w:space="0" w:color="auto"/>
        <w:left w:val="none" w:sz="0" w:space="0" w:color="auto"/>
        <w:bottom w:val="none" w:sz="0" w:space="0" w:color="auto"/>
        <w:right w:val="none" w:sz="0" w:space="0" w:color="auto"/>
      </w:divBdr>
      <w:divsChild>
        <w:div w:id="1982226227">
          <w:marLeft w:val="0"/>
          <w:marRight w:val="0"/>
          <w:marTop w:val="0"/>
          <w:marBottom w:val="0"/>
          <w:divBdr>
            <w:top w:val="none" w:sz="0" w:space="0" w:color="auto"/>
            <w:left w:val="none" w:sz="0" w:space="0" w:color="auto"/>
            <w:bottom w:val="none" w:sz="0" w:space="0" w:color="auto"/>
            <w:right w:val="none" w:sz="0" w:space="0" w:color="auto"/>
          </w:divBdr>
        </w:div>
      </w:divsChild>
    </w:div>
    <w:div w:id="1503272947">
      <w:bodyDiv w:val="1"/>
      <w:marLeft w:val="0"/>
      <w:marRight w:val="0"/>
      <w:marTop w:val="0"/>
      <w:marBottom w:val="0"/>
      <w:divBdr>
        <w:top w:val="none" w:sz="0" w:space="0" w:color="auto"/>
        <w:left w:val="none" w:sz="0" w:space="0" w:color="auto"/>
        <w:bottom w:val="none" w:sz="0" w:space="0" w:color="auto"/>
        <w:right w:val="none" w:sz="0" w:space="0" w:color="auto"/>
      </w:divBdr>
      <w:divsChild>
        <w:div w:id="1927306986">
          <w:marLeft w:val="0"/>
          <w:marRight w:val="0"/>
          <w:marTop w:val="0"/>
          <w:marBottom w:val="0"/>
          <w:divBdr>
            <w:top w:val="none" w:sz="0" w:space="0" w:color="auto"/>
            <w:left w:val="none" w:sz="0" w:space="0" w:color="auto"/>
            <w:bottom w:val="none" w:sz="0" w:space="0" w:color="auto"/>
            <w:right w:val="none" w:sz="0" w:space="0" w:color="auto"/>
          </w:divBdr>
        </w:div>
      </w:divsChild>
    </w:div>
    <w:div w:id="1504852336">
      <w:bodyDiv w:val="1"/>
      <w:marLeft w:val="0"/>
      <w:marRight w:val="0"/>
      <w:marTop w:val="0"/>
      <w:marBottom w:val="0"/>
      <w:divBdr>
        <w:top w:val="none" w:sz="0" w:space="0" w:color="auto"/>
        <w:left w:val="none" w:sz="0" w:space="0" w:color="auto"/>
        <w:bottom w:val="none" w:sz="0" w:space="0" w:color="auto"/>
        <w:right w:val="none" w:sz="0" w:space="0" w:color="auto"/>
      </w:divBdr>
      <w:divsChild>
        <w:div w:id="2041274897">
          <w:marLeft w:val="0"/>
          <w:marRight w:val="0"/>
          <w:marTop w:val="0"/>
          <w:marBottom w:val="0"/>
          <w:divBdr>
            <w:top w:val="none" w:sz="0" w:space="0" w:color="auto"/>
            <w:left w:val="none" w:sz="0" w:space="0" w:color="auto"/>
            <w:bottom w:val="none" w:sz="0" w:space="0" w:color="auto"/>
            <w:right w:val="none" w:sz="0" w:space="0" w:color="auto"/>
          </w:divBdr>
        </w:div>
      </w:divsChild>
    </w:div>
    <w:div w:id="1512454103">
      <w:bodyDiv w:val="1"/>
      <w:marLeft w:val="0"/>
      <w:marRight w:val="0"/>
      <w:marTop w:val="0"/>
      <w:marBottom w:val="0"/>
      <w:divBdr>
        <w:top w:val="none" w:sz="0" w:space="0" w:color="auto"/>
        <w:left w:val="none" w:sz="0" w:space="0" w:color="auto"/>
        <w:bottom w:val="none" w:sz="0" w:space="0" w:color="auto"/>
        <w:right w:val="none" w:sz="0" w:space="0" w:color="auto"/>
      </w:divBdr>
      <w:divsChild>
        <w:div w:id="2085057516">
          <w:marLeft w:val="0"/>
          <w:marRight w:val="0"/>
          <w:marTop w:val="0"/>
          <w:marBottom w:val="0"/>
          <w:divBdr>
            <w:top w:val="none" w:sz="0" w:space="0" w:color="auto"/>
            <w:left w:val="none" w:sz="0" w:space="0" w:color="auto"/>
            <w:bottom w:val="none" w:sz="0" w:space="0" w:color="auto"/>
            <w:right w:val="none" w:sz="0" w:space="0" w:color="auto"/>
          </w:divBdr>
        </w:div>
      </w:divsChild>
    </w:div>
    <w:div w:id="1513106606">
      <w:bodyDiv w:val="1"/>
      <w:marLeft w:val="0"/>
      <w:marRight w:val="0"/>
      <w:marTop w:val="0"/>
      <w:marBottom w:val="0"/>
      <w:divBdr>
        <w:top w:val="none" w:sz="0" w:space="0" w:color="auto"/>
        <w:left w:val="none" w:sz="0" w:space="0" w:color="auto"/>
        <w:bottom w:val="none" w:sz="0" w:space="0" w:color="auto"/>
        <w:right w:val="none" w:sz="0" w:space="0" w:color="auto"/>
      </w:divBdr>
      <w:divsChild>
        <w:div w:id="324013726">
          <w:marLeft w:val="0"/>
          <w:marRight w:val="0"/>
          <w:marTop w:val="0"/>
          <w:marBottom w:val="0"/>
          <w:divBdr>
            <w:top w:val="none" w:sz="0" w:space="0" w:color="auto"/>
            <w:left w:val="none" w:sz="0" w:space="0" w:color="auto"/>
            <w:bottom w:val="none" w:sz="0" w:space="0" w:color="auto"/>
            <w:right w:val="none" w:sz="0" w:space="0" w:color="auto"/>
          </w:divBdr>
        </w:div>
      </w:divsChild>
    </w:div>
    <w:div w:id="1528982364">
      <w:bodyDiv w:val="1"/>
      <w:marLeft w:val="0"/>
      <w:marRight w:val="0"/>
      <w:marTop w:val="0"/>
      <w:marBottom w:val="0"/>
      <w:divBdr>
        <w:top w:val="none" w:sz="0" w:space="0" w:color="auto"/>
        <w:left w:val="none" w:sz="0" w:space="0" w:color="auto"/>
        <w:bottom w:val="none" w:sz="0" w:space="0" w:color="auto"/>
        <w:right w:val="none" w:sz="0" w:space="0" w:color="auto"/>
      </w:divBdr>
    </w:div>
    <w:div w:id="1564487033">
      <w:bodyDiv w:val="1"/>
      <w:marLeft w:val="0"/>
      <w:marRight w:val="0"/>
      <w:marTop w:val="0"/>
      <w:marBottom w:val="0"/>
      <w:divBdr>
        <w:top w:val="none" w:sz="0" w:space="0" w:color="auto"/>
        <w:left w:val="none" w:sz="0" w:space="0" w:color="auto"/>
        <w:bottom w:val="none" w:sz="0" w:space="0" w:color="auto"/>
        <w:right w:val="none" w:sz="0" w:space="0" w:color="auto"/>
      </w:divBdr>
      <w:divsChild>
        <w:div w:id="1036739216">
          <w:marLeft w:val="0"/>
          <w:marRight w:val="0"/>
          <w:marTop w:val="0"/>
          <w:marBottom w:val="0"/>
          <w:divBdr>
            <w:top w:val="none" w:sz="0" w:space="0" w:color="auto"/>
            <w:left w:val="none" w:sz="0" w:space="0" w:color="auto"/>
            <w:bottom w:val="none" w:sz="0" w:space="0" w:color="auto"/>
            <w:right w:val="none" w:sz="0" w:space="0" w:color="auto"/>
          </w:divBdr>
        </w:div>
      </w:divsChild>
    </w:div>
    <w:div w:id="1644116961">
      <w:bodyDiv w:val="1"/>
      <w:marLeft w:val="0"/>
      <w:marRight w:val="0"/>
      <w:marTop w:val="0"/>
      <w:marBottom w:val="0"/>
      <w:divBdr>
        <w:top w:val="none" w:sz="0" w:space="0" w:color="auto"/>
        <w:left w:val="none" w:sz="0" w:space="0" w:color="auto"/>
        <w:bottom w:val="none" w:sz="0" w:space="0" w:color="auto"/>
        <w:right w:val="none" w:sz="0" w:space="0" w:color="auto"/>
      </w:divBdr>
    </w:div>
    <w:div w:id="1648513107">
      <w:bodyDiv w:val="1"/>
      <w:marLeft w:val="0"/>
      <w:marRight w:val="0"/>
      <w:marTop w:val="0"/>
      <w:marBottom w:val="0"/>
      <w:divBdr>
        <w:top w:val="none" w:sz="0" w:space="0" w:color="auto"/>
        <w:left w:val="none" w:sz="0" w:space="0" w:color="auto"/>
        <w:bottom w:val="none" w:sz="0" w:space="0" w:color="auto"/>
        <w:right w:val="none" w:sz="0" w:space="0" w:color="auto"/>
      </w:divBdr>
      <w:divsChild>
        <w:div w:id="872571279">
          <w:marLeft w:val="0"/>
          <w:marRight w:val="0"/>
          <w:marTop w:val="0"/>
          <w:marBottom w:val="0"/>
          <w:divBdr>
            <w:top w:val="none" w:sz="0" w:space="0" w:color="auto"/>
            <w:left w:val="none" w:sz="0" w:space="0" w:color="auto"/>
            <w:bottom w:val="none" w:sz="0" w:space="0" w:color="auto"/>
            <w:right w:val="none" w:sz="0" w:space="0" w:color="auto"/>
          </w:divBdr>
        </w:div>
      </w:divsChild>
    </w:div>
    <w:div w:id="1649507569">
      <w:bodyDiv w:val="1"/>
      <w:marLeft w:val="0"/>
      <w:marRight w:val="0"/>
      <w:marTop w:val="0"/>
      <w:marBottom w:val="0"/>
      <w:divBdr>
        <w:top w:val="none" w:sz="0" w:space="0" w:color="auto"/>
        <w:left w:val="none" w:sz="0" w:space="0" w:color="auto"/>
        <w:bottom w:val="none" w:sz="0" w:space="0" w:color="auto"/>
        <w:right w:val="none" w:sz="0" w:space="0" w:color="auto"/>
      </w:divBdr>
      <w:divsChild>
        <w:div w:id="607471500">
          <w:marLeft w:val="0"/>
          <w:marRight w:val="0"/>
          <w:marTop w:val="0"/>
          <w:marBottom w:val="0"/>
          <w:divBdr>
            <w:top w:val="none" w:sz="0" w:space="0" w:color="auto"/>
            <w:left w:val="none" w:sz="0" w:space="0" w:color="auto"/>
            <w:bottom w:val="none" w:sz="0" w:space="0" w:color="auto"/>
            <w:right w:val="none" w:sz="0" w:space="0" w:color="auto"/>
          </w:divBdr>
        </w:div>
      </w:divsChild>
    </w:div>
    <w:div w:id="1669138427">
      <w:bodyDiv w:val="1"/>
      <w:marLeft w:val="0"/>
      <w:marRight w:val="0"/>
      <w:marTop w:val="0"/>
      <w:marBottom w:val="0"/>
      <w:divBdr>
        <w:top w:val="none" w:sz="0" w:space="0" w:color="auto"/>
        <w:left w:val="none" w:sz="0" w:space="0" w:color="auto"/>
        <w:bottom w:val="none" w:sz="0" w:space="0" w:color="auto"/>
        <w:right w:val="none" w:sz="0" w:space="0" w:color="auto"/>
      </w:divBdr>
      <w:divsChild>
        <w:div w:id="1338969308">
          <w:marLeft w:val="0"/>
          <w:marRight w:val="0"/>
          <w:marTop w:val="0"/>
          <w:marBottom w:val="0"/>
          <w:divBdr>
            <w:top w:val="none" w:sz="0" w:space="0" w:color="auto"/>
            <w:left w:val="none" w:sz="0" w:space="0" w:color="auto"/>
            <w:bottom w:val="none" w:sz="0" w:space="0" w:color="auto"/>
            <w:right w:val="none" w:sz="0" w:space="0" w:color="auto"/>
          </w:divBdr>
        </w:div>
      </w:divsChild>
    </w:div>
    <w:div w:id="1671564226">
      <w:bodyDiv w:val="1"/>
      <w:marLeft w:val="0"/>
      <w:marRight w:val="0"/>
      <w:marTop w:val="0"/>
      <w:marBottom w:val="0"/>
      <w:divBdr>
        <w:top w:val="none" w:sz="0" w:space="0" w:color="auto"/>
        <w:left w:val="none" w:sz="0" w:space="0" w:color="auto"/>
        <w:bottom w:val="none" w:sz="0" w:space="0" w:color="auto"/>
        <w:right w:val="none" w:sz="0" w:space="0" w:color="auto"/>
      </w:divBdr>
    </w:div>
    <w:div w:id="1690643284">
      <w:bodyDiv w:val="1"/>
      <w:marLeft w:val="0"/>
      <w:marRight w:val="0"/>
      <w:marTop w:val="0"/>
      <w:marBottom w:val="0"/>
      <w:divBdr>
        <w:top w:val="none" w:sz="0" w:space="0" w:color="auto"/>
        <w:left w:val="none" w:sz="0" w:space="0" w:color="auto"/>
        <w:bottom w:val="none" w:sz="0" w:space="0" w:color="auto"/>
        <w:right w:val="none" w:sz="0" w:space="0" w:color="auto"/>
      </w:divBdr>
    </w:div>
    <w:div w:id="1695615710">
      <w:bodyDiv w:val="1"/>
      <w:marLeft w:val="0"/>
      <w:marRight w:val="0"/>
      <w:marTop w:val="0"/>
      <w:marBottom w:val="0"/>
      <w:divBdr>
        <w:top w:val="none" w:sz="0" w:space="0" w:color="auto"/>
        <w:left w:val="none" w:sz="0" w:space="0" w:color="auto"/>
        <w:bottom w:val="none" w:sz="0" w:space="0" w:color="auto"/>
        <w:right w:val="none" w:sz="0" w:space="0" w:color="auto"/>
      </w:divBdr>
      <w:divsChild>
        <w:div w:id="1690135802">
          <w:marLeft w:val="0"/>
          <w:marRight w:val="0"/>
          <w:marTop w:val="0"/>
          <w:marBottom w:val="0"/>
          <w:divBdr>
            <w:top w:val="none" w:sz="0" w:space="0" w:color="auto"/>
            <w:left w:val="none" w:sz="0" w:space="0" w:color="auto"/>
            <w:bottom w:val="none" w:sz="0" w:space="0" w:color="auto"/>
            <w:right w:val="none" w:sz="0" w:space="0" w:color="auto"/>
          </w:divBdr>
        </w:div>
      </w:divsChild>
    </w:div>
    <w:div w:id="1696885349">
      <w:bodyDiv w:val="1"/>
      <w:marLeft w:val="0"/>
      <w:marRight w:val="0"/>
      <w:marTop w:val="0"/>
      <w:marBottom w:val="0"/>
      <w:divBdr>
        <w:top w:val="none" w:sz="0" w:space="0" w:color="auto"/>
        <w:left w:val="none" w:sz="0" w:space="0" w:color="auto"/>
        <w:bottom w:val="none" w:sz="0" w:space="0" w:color="auto"/>
        <w:right w:val="none" w:sz="0" w:space="0" w:color="auto"/>
      </w:divBdr>
    </w:div>
    <w:div w:id="1697845084">
      <w:bodyDiv w:val="1"/>
      <w:marLeft w:val="0"/>
      <w:marRight w:val="0"/>
      <w:marTop w:val="0"/>
      <w:marBottom w:val="0"/>
      <w:divBdr>
        <w:top w:val="none" w:sz="0" w:space="0" w:color="auto"/>
        <w:left w:val="none" w:sz="0" w:space="0" w:color="auto"/>
        <w:bottom w:val="none" w:sz="0" w:space="0" w:color="auto"/>
        <w:right w:val="none" w:sz="0" w:space="0" w:color="auto"/>
      </w:divBdr>
    </w:div>
    <w:div w:id="1753241043">
      <w:bodyDiv w:val="1"/>
      <w:marLeft w:val="0"/>
      <w:marRight w:val="0"/>
      <w:marTop w:val="0"/>
      <w:marBottom w:val="0"/>
      <w:divBdr>
        <w:top w:val="none" w:sz="0" w:space="0" w:color="auto"/>
        <w:left w:val="none" w:sz="0" w:space="0" w:color="auto"/>
        <w:bottom w:val="none" w:sz="0" w:space="0" w:color="auto"/>
        <w:right w:val="none" w:sz="0" w:space="0" w:color="auto"/>
      </w:divBdr>
      <w:divsChild>
        <w:div w:id="153105361">
          <w:marLeft w:val="0"/>
          <w:marRight w:val="0"/>
          <w:marTop w:val="0"/>
          <w:marBottom w:val="0"/>
          <w:divBdr>
            <w:top w:val="none" w:sz="0" w:space="0" w:color="auto"/>
            <w:left w:val="none" w:sz="0" w:space="0" w:color="auto"/>
            <w:bottom w:val="none" w:sz="0" w:space="0" w:color="auto"/>
            <w:right w:val="none" w:sz="0" w:space="0" w:color="auto"/>
          </w:divBdr>
        </w:div>
      </w:divsChild>
    </w:div>
    <w:div w:id="1755593789">
      <w:bodyDiv w:val="1"/>
      <w:marLeft w:val="0"/>
      <w:marRight w:val="0"/>
      <w:marTop w:val="0"/>
      <w:marBottom w:val="0"/>
      <w:divBdr>
        <w:top w:val="none" w:sz="0" w:space="0" w:color="auto"/>
        <w:left w:val="none" w:sz="0" w:space="0" w:color="auto"/>
        <w:bottom w:val="none" w:sz="0" w:space="0" w:color="auto"/>
        <w:right w:val="none" w:sz="0" w:space="0" w:color="auto"/>
      </w:divBdr>
      <w:divsChild>
        <w:div w:id="1738816512">
          <w:marLeft w:val="0"/>
          <w:marRight w:val="0"/>
          <w:marTop w:val="0"/>
          <w:marBottom w:val="0"/>
          <w:divBdr>
            <w:top w:val="none" w:sz="0" w:space="0" w:color="auto"/>
            <w:left w:val="none" w:sz="0" w:space="0" w:color="auto"/>
            <w:bottom w:val="none" w:sz="0" w:space="0" w:color="auto"/>
            <w:right w:val="none" w:sz="0" w:space="0" w:color="auto"/>
          </w:divBdr>
        </w:div>
      </w:divsChild>
    </w:div>
    <w:div w:id="1758406134">
      <w:bodyDiv w:val="1"/>
      <w:marLeft w:val="0"/>
      <w:marRight w:val="0"/>
      <w:marTop w:val="0"/>
      <w:marBottom w:val="0"/>
      <w:divBdr>
        <w:top w:val="none" w:sz="0" w:space="0" w:color="auto"/>
        <w:left w:val="none" w:sz="0" w:space="0" w:color="auto"/>
        <w:bottom w:val="none" w:sz="0" w:space="0" w:color="auto"/>
        <w:right w:val="none" w:sz="0" w:space="0" w:color="auto"/>
      </w:divBdr>
    </w:div>
    <w:div w:id="1769426687">
      <w:bodyDiv w:val="1"/>
      <w:marLeft w:val="0"/>
      <w:marRight w:val="0"/>
      <w:marTop w:val="0"/>
      <w:marBottom w:val="0"/>
      <w:divBdr>
        <w:top w:val="none" w:sz="0" w:space="0" w:color="auto"/>
        <w:left w:val="none" w:sz="0" w:space="0" w:color="auto"/>
        <w:bottom w:val="none" w:sz="0" w:space="0" w:color="auto"/>
        <w:right w:val="none" w:sz="0" w:space="0" w:color="auto"/>
      </w:divBdr>
      <w:divsChild>
        <w:div w:id="1325663719">
          <w:marLeft w:val="0"/>
          <w:marRight w:val="0"/>
          <w:marTop w:val="0"/>
          <w:marBottom w:val="0"/>
          <w:divBdr>
            <w:top w:val="none" w:sz="0" w:space="0" w:color="auto"/>
            <w:left w:val="none" w:sz="0" w:space="0" w:color="auto"/>
            <w:bottom w:val="none" w:sz="0" w:space="0" w:color="auto"/>
            <w:right w:val="none" w:sz="0" w:space="0" w:color="auto"/>
          </w:divBdr>
        </w:div>
      </w:divsChild>
    </w:div>
    <w:div w:id="1788548384">
      <w:bodyDiv w:val="1"/>
      <w:marLeft w:val="0"/>
      <w:marRight w:val="0"/>
      <w:marTop w:val="0"/>
      <w:marBottom w:val="0"/>
      <w:divBdr>
        <w:top w:val="none" w:sz="0" w:space="0" w:color="auto"/>
        <w:left w:val="none" w:sz="0" w:space="0" w:color="auto"/>
        <w:bottom w:val="none" w:sz="0" w:space="0" w:color="auto"/>
        <w:right w:val="none" w:sz="0" w:space="0" w:color="auto"/>
      </w:divBdr>
      <w:divsChild>
        <w:div w:id="1967660070">
          <w:marLeft w:val="0"/>
          <w:marRight w:val="0"/>
          <w:marTop w:val="0"/>
          <w:marBottom w:val="0"/>
          <w:divBdr>
            <w:top w:val="none" w:sz="0" w:space="0" w:color="auto"/>
            <w:left w:val="none" w:sz="0" w:space="0" w:color="auto"/>
            <w:bottom w:val="none" w:sz="0" w:space="0" w:color="auto"/>
            <w:right w:val="none" w:sz="0" w:space="0" w:color="auto"/>
          </w:divBdr>
        </w:div>
      </w:divsChild>
    </w:div>
    <w:div w:id="1792628570">
      <w:bodyDiv w:val="1"/>
      <w:marLeft w:val="0"/>
      <w:marRight w:val="0"/>
      <w:marTop w:val="0"/>
      <w:marBottom w:val="0"/>
      <w:divBdr>
        <w:top w:val="none" w:sz="0" w:space="0" w:color="auto"/>
        <w:left w:val="none" w:sz="0" w:space="0" w:color="auto"/>
        <w:bottom w:val="none" w:sz="0" w:space="0" w:color="auto"/>
        <w:right w:val="none" w:sz="0" w:space="0" w:color="auto"/>
      </w:divBdr>
      <w:divsChild>
        <w:div w:id="1582255616">
          <w:marLeft w:val="0"/>
          <w:marRight w:val="0"/>
          <w:marTop w:val="0"/>
          <w:marBottom w:val="0"/>
          <w:divBdr>
            <w:top w:val="none" w:sz="0" w:space="0" w:color="auto"/>
            <w:left w:val="none" w:sz="0" w:space="0" w:color="auto"/>
            <w:bottom w:val="none" w:sz="0" w:space="0" w:color="auto"/>
            <w:right w:val="none" w:sz="0" w:space="0" w:color="auto"/>
          </w:divBdr>
        </w:div>
      </w:divsChild>
    </w:div>
    <w:div w:id="1794664819">
      <w:bodyDiv w:val="1"/>
      <w:marLeft w:val="0"/>
      <w:marRight w:val="0"/>
      <w:marTop w:val="0"/>
      <w:marBottom w:val="0"/>
      <w:divBdr>
        <w:top w:val="none" w:sz="0" w:space="0" w:color="auto"/>
        <w:left w:val="none" w:sz="0" w:space="0" w:color="auto"/>
        <w:bottom w:val="none" w:sz="0" w:space="0" w:color="auto"/>
        <w:right w:val="none" w:sz="0" w:space="0" w:color="auto"/>
      </w:divBdr>
    </w:div>
    <w:div w:id="1798378405">
      <w:bodyDiv w:val="1"/>
      <w:marLeft w:val="0"/>
      <w:marRight w:val="0"/>
      <w:marTop w:val="0"/>
      <w:marBottom w:val="0"/>
      <w:divBdr>
        <w:top w:val="none" w:sz="0" w:space="0" w:color="auto"/>
        <w:left w:val="none" w:sz="0" w:space="0" w:color="auto"/>
        <w:bottom w:val="none" w:sz="0" w:space="0" w:color="auto"/>
        <w:right w:val="none" w:sz="0" w:space="0" w:color="auto"/>
      </w:divBdr>
      <w:divsChild>
        <w:div w:id="770321567">
          <w:marLeft w:val="0"/>
          <w:marRight w:val="0"/>
          <w:marTop w:val="0"/>
          <w:marBottom w:val="0"/>
          <w:divBdr>
            <w:top w:val="none" w:sz="0" w:space="0" w:color="auto"/>
            <w:left w:val="none" w:sz="0" w:space="0" w:color="auto"/>
            <w:bottom w:val="none" w:sz="0" w:space="0" w:color="auto"/>
            <w:right w:val="none" w:sz="0" w:space="0" w:color="auto"/>
          </w:divBdr>
        </w:div>
      </w:divsChild>
    </w:div>
    <w:div w:id="1805586770">
      <w:bodyDiv w:val="1"/>
      <w:marLeft w:val="0"/>
      <w:marRight w:val="0"/>
      <w:marTop w:val="0"/>
      <w:marBottom w:val="0"/>
      <w:divBdr>
        <w:top w:val="none" w:sz="0" w:space="0" w:color="auto"/>
        <w:left w:val="none" w:sz="0" w:space="0" w:color="auto"/>
        <w:bottom w:val="none" w:sz="0" w:space="0" w:color="auto"/>
        <w:right w:val="none" w:sz="0" w:space="0" w:color="auto"/>
      </w:divBdr>
      <w:divsChild>
        <w:div w:id="1890722211">
          <w:marLeft w:val="0"/>
          <w:marRight w:val="0"/>
          <w:marTop w:val="0"/>
          <w:marBottom w:val="0"/>
          <w:divBdr>
            <w:top w:val="none" w:sz="0" w:space="0" w:color="auto"/>
            <w:left w:val="none" w:sz="0" w:space="0" w:color="auto"/>
            <w:bottom w:val="none" w:sz="0" w:space="0" w:color="auto"/>
            <w:right w:val="none" w:sz="0" w:space="0" w:color="auto"/>
          </w:divBdr>
        </w:div>
      </w:divsChild>
    </w:div>
    <w:div w:id="1807508594">
      <w:bodyDiv w:val="1"/>
      <w:marLeft w:val="0"/>
      <w:marRight w:val="0"/>
      <w:marTop w:val="0"/>
      <w:marBottom w:val="0"/>
      <w:divBdr>
        <w:top w:val="none" w:sz="0" w:space="0" w:color="auto"/>
        <w:left w:val="none" w:sz="0" w:space="0" w:color="auto"/>
        <w:bottom w:val="none" w:sz="0" w:space="0" w:color="auto"/>
        <w:right w:val="none" w:sz="0" w:space="0" w:color="auto"/>
      </w:divBdr>
    </w:div>
    <w:div w:id="1836190631">
      <w:bodyDiv w:val="1"/>
      <w:marLeft w:val="0"/>
      <w:marRight w:val="0"/>
      <w:marTop w:val="0"/>
      <w:marBottom w:val="0"/>
      <w:divBdr>
        <w:top w:val="none" w:sz="0" w:space="0" w:color="auto"/>
        <w:left w:val="none" w:sz="0" w:space="0" w:color="auto"/>
        <w:bottom w:val="none" w:sz="0" w:space="0" w:color="auto"/>
        <w:right w:val="none" w:sz="0" w:space="0" w:color="auto"/>
      </w:divBdr>
      <w:divsChild>
        <w:div w:id="1221361596">
          <w:marLeft w:val="0"/>
          <w:marRight w:val="0"/>
          <w:marTop w:val="0"/>
          <w:marBottom w:val="0"/>
          <w:divBdr>
            <w:top w:val="none" w:sz="0" w:space="0" w:color="auto"/>
            <w:left w:val="none" w:sz="0" w:space="0" w:color="auto"/>
            <w:bottom w:val="none" w:sz="0" w:space="0" w:color="auto"/>
            <w:right w:val="none" w:sz="0" w:space="0" w:color="auto"/>
          </w:divBdr>
        </w:div>
      </w:divsChild>
    </w:div>
    <w:div w:id="1843857592">
      <w:bodyDiv w:val="1"/>
      <w:marLeft w:val="0"/>
      <w:marRight w:val="0"/>
      <w:marTop w:val="0"/>
      <w:marBottom w:val="0"/>
      <w:divBdr>
        <w:top w:val="none" w:sz="0" w:space="0" w:color="auto"/>
        <w:left w:val="none" w:sz="0" w:space="0" w:color="auto"/>
        <w:bottom w:val="none" w:sz="0" w:space="0" w:color="auto"/>
        <w:right w:val="none" w:sz="0" w:space="0" w:color="auto"/>
      </w:divBdr>
    </w:div>
    <w:div w:id="1874342140">
      <w:bodyDiv w:val="1"/>
      <w:marLeft w:val="0"/>
      <w:marRight w:val="0"/>
      <w:marTop w:val="0"/>
      <w:marBottom w:val="0"/>
      <w:divBdr>
        <w:top w:val="none" w:sz="0" w:space="0" w:color="auto"/>
        <w:left w:val="none" w:sz="0" w:space="0" w:color="auto"/>
        <w:bottom w:val="none" w:sz="0" w:space="0" w:color="auto"/>
        <w:right w:val="none" w:sz="0" w:space="0" w:color="auto"/>
      </w:divBdr>
    </w:div>
    <w:div w:id="1875728858">
      <w:bodyDiv w:val="1"/>
      <w:marLeft w:val="0"/>
      <w:marRight w:val="0"/>
      <w:marTop w:val="0"/>
      <w:marBottom w:val="0"/>
      <w:divBdr>
        <w:top w:val="none" w:sz="0" w:space="0" w:color="auto"/>
        <w:left w:val="none" w:sz="0" w:space="0" w:color="auto"/>
        <w:bottom w:val="none" w:sz="0" w:space="0" w:color="auto"/>
        <w:right w:val="none" w:sz="0" w:space="0" w:color="auto"/>
      </w:divBdr>
      <w:divsChild>
        <w:div w:id="1992099416">
          <w:marLeft w:val="0"/>
          <w:marRight w:val="0"/>
          <w:marTop w:val="0"/>
          <w:marBottom w:val="0"/>
          <w:divBdr>
            <w:top w:val="none" w:sz="0" w:space="0" w:color="auto"/>
            <w:left w:val="none" w:sz="0" w:space="0" w:color="auto"/>
            <w:bottom w:val="none" w:sz="0" w:space="0" w:color="auto"/>
            <w:right w:val="none" w:sz="0" w:space="0" w:color="auto"/>
          </w:divBdr>
        </w:div>
      </w:divsChild>
    </w:div>
    <w:div w:id="1878546294">
      <w:bodyDiv w:val="1"/>
      <w:marLeft w:val="0"/>
      <w:marRight w:val="0"/>
      <w:marTop w:val="0"/>
      <w:marBottom w:val="0"/>
      <w:divBdr>
        <w:top w:val="none" w:sz="0" w:space="0" w:color="auto"/>
        <w:left w:val="none" w:sz="0" w:space="0" w:color="auto"/>
        <w:bottom w:val="none" w:sz="0" w:space="0" w:color="auto"/>
        <w:right w:val="none" w:sz="0" w:space="0" w:color="auto"/>
      </w:divBdr>
    </w:div>
    <w:div w:id="1879539029">
      <w:bodyDiv w:val="1"/>
      <w:marLeft w:val="0"/>
      <w:marRight w:val="0"/>
      <w:marTop w:val="0"/>
      <w:marBottom w:val="0"/>
      <w:divBdr>
        <w:top w:val="none" w:sz="0" w:space="0" w:color="auto"/>
        <w:left w:val="none" w:sz="0" w:space="0" w:color="auto"/>
        <w:bottom w:val="none" w:sz="0" w:space="0" w:color="auto"/>
        <w:right w:val="none" w:sz="0" w:space="0" w:color="auto"/>
      </w:divBdr>
      <w:divsChild>
        <w:div w:id="996805125">
          <w:marLeft w:val="0"/>
          <w:marRight w:val="0"/>
          <w:marTop w:val="0"/>
          <w:marBottom w:val="0"/>
          <w:divBdr>
            <w:top w:val="none" w:sz="0" w:space="0" w:color="auto"/>
            <w:left w:val="none" w:sz="0" w:space="0" w:color="auto"/>
            <w:bottom w:val="none" w:sz="0" w:space="0" w:color="auto"/>
            <w:right w:val="none" w:sz="0" w:space="0" w:color="auto"/>
          </w:divBdr>
        </w:div>
      </w:divsChild>
    </w:div>
    <w:div w:id="1883324130">
      <w:bodyDiv w:val="1"/>
      <w:marLeft w:val="0"/>
      <w:marRight w:val="0"/>
      <w:marTop w:val="0"/>
      <w:marBottom w:val="0"/>
      <w:divBdr>
        <w:top w:val="none" w:sz="0" w:space="0" w:color="auto"/>
        <w:left w:val="none" w:sz="0" w:space="0" w:color="auto"/>
        <w:bottom w:val="none" w:sz="0" w:space="0" w:color="auto"/>
        <w:right w:val="none" w:sz="0" w:space="0" w:color="auto"/>
      </w:divBdr>
      <w:divsChild>
        <w:div w:id="1977754930">
          <w:marLeft w:val="0"/>
          <w:marRight w:val="0"/>
          <w:marTop w:val="0"/>
          <w:marBottom w:val="0"/>
          <w:divBdr>
            <w:top w:val="none" w:sz="0" w:space="0" w:color="auto"/>
            <w:left w:val="none" w:sz="0" w:space="0" w:color="auto"/>
            <w:bottom w:val="none" w:sz="0" w:space="0" w:color="auto"/>
            <w:right w:val="none" w:sz="0" w:space="0" w:color="auto"/>
          </w:divBdr>
        </w:div>
      </w:divsChild>
    </w:div>
    <w:div w:id="1889340877">
      <w:bodyDiv w:val="1"/>
      <w:marLeft w:val="0"/>
      <w:marRight w:val="0"/>
      <w:marTop w:val="0"/>
      <w:marBottom w:val="0"/>
      <w:divBdr>
        <w:top w:val="none" w:sz="0" w:space="0" w:color="auto"/>
        <w:left w:val="none" w:sz="0" w:space="0" w:color="auto"/>
        <w:bottom w:val="none" w:sz="0" w:space="0" w:color="auto"/>
        <w:right w:val="none" w:sz="0" w:space="0" w:color="auto"/>
      </w:divBdr>
    </w:div>
    <w:div w:id="1891190327">
      <w:bodyDiv w:val="1"/>
      <w:marLeft w:val="0"/>
      <w:marRight w:val="0"/>
      <w:marTop w:val="0"/>
      <w:marBottom w:val="0"/>
      <w:divBdr>
        <w:top w:val="none" w:sz="0" w:space="0" w:color="auto"/>
        <w:left w:val="none" w:sz="0" w:space="0" w:color="auto"/>
        <w:bottom w:val="none" w:sz="0" w:space="0" w:color="auto"/>
        <w:right w:val="none" w:sz="0" w:space="0" w:color="auto"/>
      </w:divBdr>
    </w:div>
    <w:div w:id="1906794465">
      <w:bodyDiv w:val="1"/>
      <w:marLeft w:val="0"/>
      <w:marRight w:val="0"/>
      <w:marTop w:val="0"/>
      <w:marBottom w:val="0"/>
      <w:divBdr>
        <w:top w:val="none" w:sz="0" w:space="0" w:color="auto"/>
        <w:left w:val="none" w:sz="0" w:space="0" w:color="auto"/>
        <w:bottom w:val="none" w:sz="0" w:space="0" w:color="auto"/>
        <w:right w:val="none" w:sz="0" w:space="0" w:color="auto"/>
      </w:divBdr>
      <w:divsChild>
        <w:div w:id="1192649004">
          <w:marLeft w:val="0"/>
          <w:marRight w:val="0"/>
          <w:marTop w:val="0"/>
          <w:marBottom w:val="0"/>
          <w:divBdr>
            <w:top w:val="none" w:sz="0" w:space="0" w:color="auto"/>
            <w:left w:val="none" w:sz="0" w:space="0" w:color="auto"/>
            <w:bottom w:val="none" w:sz="0" w:space="0" w:color="auto"/>
            <w:right w:val="none" w:sz="0" w:space="0" w:color="auto"/>
          </w:divBdr>
        </w:div>
      </w:divsChild>
    </w:div>
    <w:div w:id="1940406754">
      <w:bodyDiv w:val="1"/>
      <w:marLeft w:val="0"/>
      <w:marRight w:val="0"/>
      <w:marTop w:val="0"/>
      <w:marBottom w:val="0"/>
      <w:divBdr>
        <w:top w:val="none" w:sz="0" w:space="0" w:color="auto"/>
        <w:left w:val="none" w:sz="0" w:space="0" w:color="auto"/>
        <w:bottom w:val="none" w:sz="0" w:space="0" w:color="auto"/>
        <w:right w:val="none" w:sz="0" w:space="0" w:color="auto"/>
      </w:divBdr>
    </w:div>
    <w:div w:id="2026323364">
      <w:bodyDiv w:val="1"/>
      <w:marLeft w:val="0"/>
      <w:marRight w:val="0"/>
      <w:marTop w:val="0"/>
      <w:marBottom w:val="0"/>
      <w:divBdr>
        <w:top w:val="none" w:sz="0" w:space="0" w:color="auto"/>
        <w:left w:val="none" w:sz="0" w:space="0" w:color="auto"/>
        <w:bottom w:val="none" w:sz="0" w:space="0" w:color="auto"/>
        <w:right w:val="none" w:sz="0" w:space="0" w:color="auto"/>
      </w:divBdr>
      <w:divsChild>
        <w:div w:id="979729860">
          <w:marLeft w:val="0"/>
          <w:marRight w:val="0"/>
          <w:marTop w:val="0"/>
          <w:marBottom w:val="0"/>
          <w:divBdr>
            <w:top w:val="none" w:sz="0" w:space="0" w:color="auto"/>
            <w:left w:val="none" w:sz="0" w:space="0" w:color="auto"/>
            <w:bottom w:val="none" w:sz="0" w:space="0" w:color="auto"/>
            <w:right w:val="none" w:sz="0" w:space="0" w:color="auto"/>
          </w:divBdr>
        </w:div>
      </w:divsChild>
    </w:div>
    <w:div w:id="2049789972">
      <w:bodyDiv w:val="1"/>
      <w:marLeft w:val="0"/>
      <w:marRight w:val="0"/>
      <w:marTop w:val="0"/>
      <w:marBottom w:val="0"/>
      <w:divBdr>
        <w:top w:val="none" w:sz="0" w:space="0" w:color="auto"/>
        <w:left w:val="none" w:sz="0" w:space="0" w:color="auto"/>
        <w:bottom w:val="none" w:sz="0" w:space="0" w:color="auto"/>
        <w:right w:val="none" w:sz="0" w:space="0" w:color="auto"/>
      </w:divBdr>
    </w:div>
    <w:div w:id="2079857610">
      <w:bodyDiv w:val="1"/>
      <w:marLeft w:val="0"/>
      <w:marRight w:val="0"/>
      <w:marTop w:val="0"/>
      <w:marBottom w:val="0"/>
      <w:divBdr>
        <w:top w:val="none" w:sz="0" w:space="0" w:color="auto"/>
        <w:left w:val="none" w:sz="0" w:space="0" w:color="auto"/>
        <w:bottom w:val="none" w:sz="0" w:space="0" w:color="auto"/>
        <w:right w:val="none" w:sz="0" w:space="0" w:color="auto"/>
      </w:divBdr>
    </w:div>
    <w:div w:id="2138179933">
      <w:bodyDiv w:val="1"/>
      <w:marLeft w:val="0"/>
      <w:marRight w:val="0"/>
      <w:marTop w:val="0"/>
      <w:marBottom w:val="0"/>
      <w:divBdr>
        <w:top w:val="none" w:sz="0" w:space="0" w:color="auto"/>
        <w:left w:val="none" w:sz="0" w:space="0" w:color="auto"/>
        <w:bottom w:val="none" w:sz="0" w:space="0" w:color="auto"/>
        <w:right w:val="none" w:sz="0" w:space="0" w:color="auto"/>
      </w:divBdr>
    </w:div>
    <w:div w:id="2139104883">
      <w:bodyDiv w:val="1"/>
      <w:marLeft w:val="0"/>
      <w:marRight w:val="0"/>
      <w:marTop w:val="0"/>
      <w:marBottom w:val="0"/>
      <w:divBdr>
        <w:top w:val="none" w:sz="0" w:space="0" w:color="auto"/>
        <w:left w:val="none" w:sz="0" w:space="0" w:color="auto"/>
        <w:bottom w:val="none" w:sz="0" w:space="0" w:color="auto"/>
        <w:right w:val="none" w:sz="0" w:space="0" w:color="auto"/>
      </w:divBdr>
    </w:div>
    <w:div w:id="214735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d9353517-e6a4-41e2-b454-44659465085c">
      <UserInfo>
        <DisplayName>Cristina Lazarte Mamani</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736AEE2EE0D4245A14535A97D0B84F6" ma:contentTypeVersion="8" ma:contentTypeDescription="Crear nuevo documento." ma:contentTypeScope="" ma:versionID="9bef05ca86e3caa763420a1946ac7149">
  <xsd:schema xmlns:xsd="http://www.w3.org/2001/XMLSchema" xmlns:xs="http://www.w3.org/2001/XMLSchema" xmlns:p="http://schemas.microsoft.com/office/2006/metadata/properties" xmlns:ns2="0da8fa2e-39d4-462d-bd44-c757881239e3" xmlns:ns3="d9353517-e6a4-41e2-b454-44659465085c" targetNamespace="http://schemas.microsoft.com/office/2006/metadata/properties" ma:root="true" ma:fieldsID="fc2abe50faef5822953dea4546850bbb" ns2:_="" ns3:_="">
    <xsd:import namespace="0da8fa2e-39d4-462d-bd44-c757881239e3"/>
    <xsd:import namespace="d9353517-e6a4-41e2-b454-4465946508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8fa2e-39d4-462d-bd44-c75788123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353517-e6a4-41e2-b454-44659465085c"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1010B8-5228-4FDA-A693-7BE5F9C7F852}">
  <ds:schemaRefs>
    <ds:schemaRef ds:uri="http://schemas.openxmlformats.org/officeDocument/2006/bibliography"/>
  </ds:schemaRefs>
</ds:datastoreItem>
</file>

<file path=customXml/itemProps2.xml><?xml version="1.0" encoding="utf-8"?>
<ds:datastoreItem xmlns:ds="http://schemas.openxmlformats.org/officeDocument/2006/customXml" ds:itemID="{45273344-6242-4C85-8C24-3A6CE65F72D5}">
  <ds:schemaRefs>
    <ds:schemaRef ds:uri="http://schemas.microsoft.com/office/2006/metadata/properties"/>
    <ds:schemaRef ds:uri="http://schemas.microsoft.com/office/infopath/2007/PartnerControls"/>
    <ds:schemaRef ds:uri="d9353517-e6a4-41e2-b454-44659465085c"/>
  </ds:schemaRefs>
</ds:datastoreItem>
</file>

<file path=customXml/itemProps3.xml><?xml version="1.0" encoding="utf-8"?>
<ds:datastoreItem xmlns:ds="http://schemas.openxmlformats.org/officeDocument/2006/customXml" ds:itemID="{32A9384C-9E59-4281-BF27-9CDFC7DDEBEA}">
  <ds:schemaRefs>
    <ds:schemaRef ds:uri="http://schemas.microsoft.com/sharepoint/v3/contenttype/forms"/>
  </ds:schemaRefs>
</ds:datastoreItem>
</file>

<file path=customXml/itemProps4.xml><?xml version="1.0" encoding="utf-8"?>
<ds:datastoreItem xmlns:ds="http://schemas.openxmlformats.org/officeDocument/2006/customXml" ds:itemID="{806042F1-2511-4BFF-8212-B420C846B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8fa2e-39d4-462d-bd44-c757881239e3"/>
    <ds:schemaRef ds:uri="d9353517-e6a4-41e2-b454-4465946508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4671</Words>
  <Characters>25695</Characters>
  <Application>Microsoft Office Word</Application>
  <DocSecurity>4</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del Pilar Prado Encinas</dc:creator>
  <cp:lastModifiedBy>Portocarrero, Rosario</cp:lastModifiedBy>
  <cp:revision>2</cp:revision>
  <cp:lastPrinted>2022-10-05T18:21:00Z</cp:lastPrinted>
  <dcterms:created xsi:type="dcterms:W3CDTF">2026-10-21T21:02:00Z</dcterms:created>
  <dcterms:modified xsi:type="dcterms:W3CDTF">2026-10-21T21:02:00Z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0x0101000736AEE2EE0D4245A14535A97D0B84F6</vt:lpwstr>
  </property>
</Properties>
</file>